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CA0F" w14:textId="30F086F0" w:rsidR="00F70638" w:rsidRPr="00B835D6" w:rsidRDefault="003A4D66" w:rsidP="4F39E543">
      <w:pPr>
        <w:pStyle w:val="Cm"/>
        <w:jc w:val="center"/>
        <w:rPr>
          <w:b/>
          <w:bCs/>
          <w:sz w:val="72"/>
          <w:szCs w:val="72"/>
        </w:rPr>
      </w:pPr>
      <w:r w:rsidRPr="00B835D6">
        <w:rPr>
          <w:b/>
          <w:bCs/>
          <w:sz w:val="72"/>
          <w:szCs w:val="72"/>
        </w:rPr>
        <w:t>Kommunikációs</w:t>
      </w:r>
      <w:r w:rsidR="00BE56A1" w:rsidRPr="00B835D6">
        <w:rPr>
          <w:b/>
          <w:bCs/>
          <w:sz w:val="72"/>
          <w:szCs w:val="72"/>
        </w:rPr>
        <w:t xml:space="preserve"> és ügyviteli</w:t>
      </w:r>
      <w:r w:rsidRPr="00B835D6">
        <w:rPr>
          <w:b/>
          <w:bCs/>
          <w:sz w:val="72"/>
          <w:szCs w:val="72"/>
        </w:rPr>
        <w:t xml:space="preserve"> protokoll</w:t>
      </w:r>
    </w:p>
    <w:p w14:paraId="0BB43D9E" w14:textId="74BCC0DE" w:rsidR="00731F82" w:rsidRPr="001D6A39" w:rsidRDefault="7CBCB0B0" w:rsidP="4F39E543">
      <w:pPr>
        <w:pStyle w:val="Cmsor1"/>
        <w:jc w:val="center"/>
        <w:rPr>
          <w:sz w:val="72"/>
          <w:szCs w:val="72"/>
        </w:rPr>
      </w:pPr>
      <w:r>
        <w:t>Pécsi Tudományegyetem Közgazdaságtudományi Kar</w:t>
      </w:r>
    </w:p>
    <w:p w14:paraId="7863F71D" w14:textId="5E8EFC50" w:rsidR="45358729" w:rsidRDefault="45358729" w:rsidP="45358729">
      <w:pPr>
        <w:jc w:val="center"/>
        <w:rPr>
          <w:sz w:val="32"/>
          <w:szCs w:val="32"/>
        </w:rPr>
      </w:pPr>
    </w:p>
    <w:p w14:paraId="2C8DC0DE" w14:textId="453FA971" w:rsidR="4F39E543" w:rsidRDefault="4F39E543" w:rsidP="4F39E543">
      <w:pPr>
        <w:jc w:val="center"/>
        <w:rPr>
          <w:sz w:val="32"/>
          <w:szCs w:val="32"/>
        </w:rPr>
      </w:pPr>
    </w:p>
    <w:p w14:paraId="2CB34ACE" w14:textId="1F60E1CA" w:rsidR="003A4D66" w:rsidRPr="00770E68" w:rsidRDefault="00731F82" w:rsidP="002905CF">
      <w:pPr>
        <w:pStyle w:val="Cm"/>
        <w:numPr>
          <w:ilvl w:val="0"/>
          <w:numId w:val="38"/>
        </w:numPr>
        <w:rPr>
          <w:sz w:val="52"/>
        </w:rPr>
      </w:pPr>
      <w:r w:rsidRPr="00770E68">
        <w:rPr>
          <w:sz w:val="52"/>
        </w:rPr>
        <w:t>Alapelvek, általános kommunikációs megfontolások</w:t>
      </w:r>
    </w:p>
    <w:p w14:paraId="7522B33A" w14:textId="09D2C777" w:rsidR="7821B816" w:rsidRDefault="7821B816"/>
    <w:p w14:paraId="73EB12FD" w14:textId="10C1007D" w:rsidR="006619E2" w:rsidRDefault="006619E2" w:rsidP="00B835D6">
      <w:pPr>
        <w:jc w:val="both"/>
      </w:pPr>
      <w:r>
        <w:t xml:space="preserve">A Pécsi Tudományegyetem Közgazdaságtudományi Kar </w:t>
      </w:r>
      <w:r w:rsidR="727AD936">
        <w:t>(továbbiakban</w:t>
      </w:r>
      <w:r w:rsidR="00580FD9">
        <w:t xml:space="preserve"> PTE KTK vagy a Kar</w:t>
      </w:r>
      <w:r w:rsidR="727AD936">
        <w:t xml:space="preserve">) </w:t>
      </w:r>
      <w:r>
        <w:t>minden dolgozójának kommunikációja, függetlenül annak szakmai beosztásától és a szervezeti hierarchiában elfoglalt helyétől, fejezze ki azt a sajátos kollektív identitást</w:t>
      </w:r>
      <w:r w:rsidR="0028365D">
        <w:t xml:space="preserve">, amit a </w:t>
      </w:r>
      <w:r w:rsidR="00580FD9">
        <w:t>K</w:t>
      </w:r>
      <w:r w:rsidR="0028365D">
        <w:t>ar és a P</w:t>
      </w:r>
      <w:r w:rsidR="00580FD9">
        <w:t>écsi Tudományegyetem (továbbiakban Egyetem)</w:t>
      </w:r>
      <w:r w:rsidR="0028365D">
        <w:t xml:space="preserve"> képvisel a 2015. október 01.</w:t>
      </w:r>
      <w:r w:rsidR="00221DDA">
        <w:t xml:space="preserve"> napjától hatályos </w:t>
      </w:r>
      <w:hyperlink r:id="rId11">
        <w:r w:rsidR="00221DDA" w:rsidRPr="45358729">
          <w:rPr>
            <w:rStyle w:val="Hiperhivatkozs"/>
          </w:rPr>
          <w:t>Kommunikációs és Magatartási Kézikönyv</w:t>
        </w:r>
      </w:hyperlink>
      <w:r w:rsidR="0BD08780">
        <w:t xml:space="preserve"> </w:t>
      </w:r>
      <w:r w:rsidR="65492BB8">
        <w:t xml:space="preserve">(továbbiakban Kézikönyv) </w:t>
      </w:r>
      <w:r w:rsidR="00221DDA">
        <w:t>alapján.</w:t>
      </w:r>
    </w:p>
    <w:p w14:paraId="00C5835D" w14:textId="798D9E46" w:rsidR="00A85478" w:rsidRDefault="67936E41" w:rsidP="00B835D6">
      <w:pPr>
        <w:jc w:val="both"/>
      </w:pPr>
      <w:r>
        <w:t>A fenti dokumentummal egyetértésben</w:t>
      </w:r>
      <w:r w:rsidR="00A85478">
        <w:t xml:space="preserve"> célunk, hogy az Egyetem képviseletében eljáró munkatársak kommunikációjából, magatartásából </w:t>
      </w:r>
      <w:r w:rsidR="00A85478" w:rsidRPr="00580FD9">
        <w:rPr>
          <w:b/>
          <w:bCs/>
        </w:rPr>
        <w:t>követhetőek legyenek az Egyetem alapvető stílusjegyei, értékei</w:t>
      </w:r>
      <w:r w:rsidR="006C133B">
        <w:t>, amelyek a következő</w:t>
      </w:r>
      <w:r w:rsidR="74C01915">
        <w:t>k:</w:t>
      </w:r>
    </w:p>
    <w:p w14:paraId="12116A65" w14:textId="77777777" w:rsidR="00A85478" w:rsidRDefault="00A85478" w:rsidP="45358729">
      <w:pPr>
        <w:ind w:left="708"/>
      </w:pPr>
      <w:r w:rsidRPr="45358729">
        <w:rPr>
          <w:rFonts w:ascii="Symbol" w:eastAsia="Symbol" w:hAnsi="Symbol" w:cs="Symbol"/>
        </w:rPr>
        <w:t></w:t>
      </w:r>
      <w:r>
        <w:t xml:space="preserve"> tradíció, hagyományok tisztelete, </w:t>
      </w:r>
    </w:p>
    <w:p w14:paraId="387EB8BC" w14:textId="77777777" w:rsidR="00A85478" w:rsidRDefault="00A85478" w:rsidP="45358729">
      <w:pPr>
        <w:ind w:left="708"/>
      </w:pPr>
      <w:r w:rsidRPr="45358729">
        <w:rPr>
          <w:rFonts w:ascii="Symbol" w:eastAsia="Symbol" w:hAnsi="Symbol" w:cs="Symbol"/>
        </w:rPr>
        <w:t></w:t>
      </w:r>
      <w:r>
        <w:t xml:space="preserve"> határozottság, </w:t>
      </w:r>
    </w:p>
    <w:p w14:paraId="419E119A" w14:textId="094F5272" w:rsidR="00A85478" w:rsidRDefault="00A85478" w:rsidP="45358729">
      <w:pPr>
        <w:ind w:left="708"/>
      </w:pPr>
      <w:r w:rsidRPr="45358729">
        <w:rPr>
          <w:rFonts w:ascii="Symbol" w:eastAsia="Symbol" w:hAnsi="Symbol" w:cs="Symbol"/>
        </w:rPr>
        <w:t></w:t>
      </w:r>
      <w:r>
        <w:t xml:space="preserve"> kifelé mutatott és elvállalt egység,</w:t>
      </w:r>
      <w:r w:rsidR="00BB3237">
        <w:t xml:space="preserve"> lojalitás,</w:t>
      </w:r>
      <w:r>
        <w:t xml:space="preserve"> </w:t>
      </w:r>
    </w:p>
    <w:p w14:paraId="332561A8" w14:textId="77777777" w:rsidR="00A85478" w:rsidRDefault="00A85478" w:rsidP="45358729">
      <w:pPr>
        <w:ind w:left="708"/>
      </w:pPr>
      <w:r w:rsidRPr="45358729">
        <w:rPr>
          <w:rFonts w:ascii="Symbol" w:eastAsia="Symbol" w:hAnsi="Symbol" w:cs="Symbol"/>
        </w:rPr>
        <w:t></w:t>
      </w:r>
      <w:r>
        <w:t xml:space="preserve"> munkavállalói együttműködés, kölcsönös tisztelet, </w:t>
      </w:r>
    </w:p>
    <w:p w14:paraId="3D964B26" w14:textId="77777777" w:rsidR="00A85478" w:rsidRDefault="00A85478" w:rsidP="45358729">
      <w:pPr>
        <w:ind w:left="708"/>
      </w:pPr>
      <w:r w:rsidRPr="45358729">
        <w:rPr>
          <w:rFonts w:ascii="Symbol" w:eastAsia="Symbol" w:hAnsi="Symbol" w:cs="Symbol"/>
        </w:rPr>
        <w:t></w:t>
      </w:r>
      <w:r>
        <w:t xml:space="preserve"> innovációra való törekvés, </w:t>
      </w:r>
    </w:p>
    <w:p w14:paraId="764E7456" w14:textId="77777777" w:rsidR="00A85478" w:rsidRDefault="00A85478" w:rsidP="45358729">
      <w:pPr>
        <w:ind w:left="708"/>
      </w:pPr>
      <w:r w:rsidRPr="45358729">
        <w:rPr>
          <w:rFonts w:ascii="Symbol" w:eastAsia="Symbol" w:hAnsi="Symbol" w:cs="Symbol"/>
        </w:rPr>
        <w:t></w:t>
      </w:r>
      <w:r>
        <w:t xml:space="preserve"> pozitívumok hangsúlyozása, </w:t>
      </w:r>
    </w:p>
    <w:p w14:paraId="2401CE5B" w14:textId="77777777" w:rsidR="00A85478" w:rsidRDefault="00A85478" w:rsidP="45358729">
      <w:pPr>
        <w:ind w:left="708"/>
      </w:pPr>
      <w:r w:rsidRPr="45358729">
        <w:rPr>
          <w:rFonts w:ascii="Symbol" w:eastAsia="Symbol" w:hAnsi="Symbol" w:cs="Symbol"/>
        </w:rPr>
        <w:t></w:t>
      </w:r>
      <w:r>
        <w:t xml:space="preserve"> mások segítése, </w:t>
      </w:r>
    </w:p>
    <w:p w14:paraId="79F46FB6" w14:textId="3AD1F71C" w:rsidR="00A85478" w:rsidRDefault="00A85478" w:rsidP="45358729">
      <w:pPr>
        <w:ind w:left="708"/>
      </w:pPr>
      <w:r w:rsidRPr="45358729">
        <w:rPr>
          <w:rFonts w:ascii="Symbol" w:eastAsia="Symbol" w:hAnsi="Symbol" w:cs="Symbol"/>
        </w:rPr>
        <w:t></w:t>
      </w:r>
      <w:r>
        <w:t xml:space="preserve"> </w:t>
      </w:r>
      <w:proofErr w:type="spellStart"/>
      <w:r>
        <w:t>összegyetemi</w:t>
      </w:r>
      <w:proofErr w:type="spellEnd"/>
      <w:r>
        <w:t xml:space="preserve"> érdek erősítése.</w:t>
      </w:r>
    </w:p>
    <w:p w14:paraId="3BB17627" w14:textId="1C950AA8" w:rsidR="45358729" w:rsidRDefault="45358729" w:rsidP="45358729">
      <w:pPr>
        <w:ind w:left="708"/>
      </w:pPr>
    </w:p>
    <w:p w14:paraId="749F21E2" w14:textId="355E6F29" w:rsidR="00A32A5A" w:rsidRDefault="002A4E7D" w:rsidP="00BB3237">
      <w:pPr>
        <w:jc w:val="both"/>
        <w:rPr>
          <w:i/>
          <w:iCs/>
        </w:rPr>
      </w:pPr>
      <w:r w:rsidRPr="7821B816">
        <w:rPr>
          <w:i/>
          <w:iCs/>
        </w:rPr>
        <w:t>„</w:t>
      </w:r>
      <w:r w:rsidR="00A32A5A" w:rsidRPr="7821B816">
        <w:rPr>
          <w:i/>
          <w:iCs/>
        </w:rPr>
        <w:t>A szakmai tisztességnek és a másik emberre figyelő kölcsönös előzékenységnek olyan pontos, szakszerű, kifejező, de egyúttal udvarias megnyilatkozásokban kell megjelennie, amelyek hatékonyan szolgálják az oktatói, a kutatói, a gyógyító és más jellegű szervezeti munka együttes végrehajtását.</w:t>
      </w:r>
      <w:r w:rsidRPr="7821B816">
        <w:rPr>
          <w:i/>
          <w:iCs/>
        </w:rPr>
        <w:t>”</w:t>
      </w:r>
      <w:r w:rsidR="00241D39" w:rsidRPr="7821B816">
        <w:rPr>
          <w:i/>
          <w:iCs/>
        </w:rPr>
        <w:t xml:space="preserve"> </w:t>
      </w:r>
    </w:p>
    <w:p w14:paraId="2F2B4748" w14:textId="7B8F1583" w:rsidR="00A32A5A" w:rsidRDefault="00241D39" w:rsidP="00BB3237">
      <w:pPr>
        <w:jc w:val="both"/>
      </w:pPr>
      <w:r w:rsidRPr="7821B816">
        <w:t>Minde</w:t>
      </w:r>
      <w:r w:rsidR="00561CD1" w:rsidRPr="001D6A39">
        <w:t>z</w:t>
      </w:r>
      <w:r w:rsidRPr="7821B816">
        <w:t xml:space="preserve">ek </w:t>
      </w:r>
      <w:r w:rsidRPr="00580FD9">
        <w:rPr>
          <w:b/>
          <w:bCs/>
        </w:rPr>
        <w:t>alapeleme a kollegialitás</w:t>
      </w:r>
      <w:r w:rsidRPr="7821B816">
        <w:t>.</w:t>
      </w:r>
    </w:p>
    <w:p w14:paraId="4CF6B9CE" w14:textId="38E6DD5C" w:rsidR="00A32A5A" w:rsidRDefault="00A32A5A">
      <w:r>
        <w:br w:type="page"/>
      </w:r>
    </w:p>
    <w:p w14:paraId="0A41A3FA" w14:textId="08A257E3" w:rsidR="46B32385" w:rsidRPr="00770E68" w:rsidRDefault="46B32385" w:rsidP="002905CF">
      <w:pPr>
        <w:pStyle w:val="Cm"/>
        <w:numPr>
          <w:ilvl w:val="0"/>
          <w:numId w:val="38"/>
        </w:numPr>
        <w:rPr>
          <w:sz w:val="52"/>
        </w:rPr>
      </w:pPr>
      <w:r w:rsidRPr="00770E68">
        <w:rPr>
          <w:sz w:val="52"/>
        </w:rPr>
        <w:lastRenderedPageBreak/>
        <w:t>Névhasználat</w:t>
      </w:r>
      <w:r w:rsidR="00BE56A1" w:rsidRPr="00770E68">
        <w:rPr>
          <w:sz w:val="52"/>
        </w:rPr>
        <w:t xml:space="preserve">, </w:t>
      </w:r>
      <w:r w:rsidR="37985FFD" w:rsidRPr="00770E68">
        <w:rPr>
          <w:sz w:val="52"/>
        </w:rPr>
        <w:t>arculat</w:t>
      </w:r>
      <w:r w:rsidR="00BE56A1" w:rsidRPr="00770E68">
        <w:rPr>
          <w:sz w:val="52"/>
        </w:rPr>
        <w:t>, megjelenési és tartalmi irányelvek</w:t>
      </w:r>
    </w:p>
    <w:p w14:paraId="045CC4A0" w14:textId="7651881E" w:rsidR="0A3D76C7" w:rsidRDefault="001D6A39" w:rsidP="6352EB9E">
      <w:pPr>
        <w:pStyle w:val="Cmsor1"/>
      </w:pPr>
      <w:r>
        <w:t>2.1</w:t>
      </w:r>
      <w:r w:rsidR="0E95209C">
        <w:t xml:space="preserve"> Névhasználat</w:t>
      </w:r>
    </w:p>
    <w:p w14:paraId="7181AEA8" w14:textId="4DBD30C0" w:rsidR="0A3D76C7" w:rsidRDefault="0A3D76C7" w:rsidP="4BB8326D">
      <w:r>
        <w:t>A Kar megnevezése a következő formákban használható:</w:t>
      </w:r>
    </w:p>
    <w:p w14:paraId="18A04400" w14:textId="527ED3A2" w:rsidR="0A3D76C7" w:rsidRDefault="0A3D76C7" w:rsidP="000B3970">
      <w:pPr>
        <w:pStyle w:val="Listaszerbekezds"/>
        <w:numPr>
          <w:ilvl w:val="0"/>
          <w:numId w:val="15"/>
        </w:numPr>
        <w:spacing w:after="480"/>
        <w:jc w:val="both"/>
      </w:pPr>
      <w:r w:rsidRPr="00580FD9">
        <w:rPr>
          <w:b/>
          <w:bCs/>
        </w:rPr>
        <w:t>Pécsi Tudományegyetem Közgazdaságtudományi Kar</w:t>
      </w:r>
      <w:r>
        <w:t xml:space="preserve"> – hivatalos kommunikáció, sajtónyilatkozatok, külső féllel való írásos vagy szóbeli kommunikáció, </w:t>
      </w:r>
    </w:p>
    <w:p w14:paraId="1DB3ABC7" w14:textId="38026A19" w:rsidR="305066AC" w:rsidRDefault="305066AC" w:rsidP="000B3970">
      <w:pPr>
        <w:pStyle w:val="Listaszerbekezds"/>
        <w:numPr>
          <w:ilvl w:val="0"/>
          <w:numId w:val="14"/>
        </w:numPr>
        <w:jc w:val="both"/>
      </w:pPr>
      <w:r w:rsidRPr="00580FD9">
        <w:rPr>
          <w:b/>
          <w:bCs/>
        </w:rPr>
        <w:t>PTE KTK</w:t>
      </w:r>
      <w:r>
        <w:t xml:space="preserve"> – </w:t>
      </w:r>
      <w:r w:rsidR="00845A88">
        <w:t>k</w:t>
      </w:r>
      <w:r>
        <w:t xml:space="preserve">ari vagy </w:t>
      </w:r>
      <w:r w:rsidR="00845A88">
        <w:t>e</w:t>
      </w:r>
      <w:r>
        <w:t>gyetemi belső kommunikációban</w:t>
      </w:r>
      <w:r w:rsidR="5A90B91C">
        <w:t>,</w:t>
      </w:r>
      <w:r>
        <w:t xml:space="preserve"> illetve ahol a rövidítés indokolt (pl. </w:t>
      </w:r>
      <w:r w:rsidR="12AFFAAD">
        <w:t>v</w:t>
      </w:r>
      <w:r>
        <w:t>ide</w:t>
      </w:r>
      <w:r w:rsidR="3BD9A07F">
        <w:t>ó</w:t>
      </w:r>
      <w:r>
        <w:t>interjúk feliratai es</w:t>
      </w:r>
      <w:r w:rsidR="462C265B">
        <w:t>e</w:t>
      </w:r>
      <w:r>
        <w:t>tében</w:t>
      </w:r>
      <w:r w:rsidR="42FFF7B6">
        <w:t>)</w:t>
      </w:r>
      <w:r w:rsidR="00561CD1">
        <w:t>,</w:t>
      </w:r>
    </w:p>
    <w:p w14:paraId="0D93E24B" w14:textId="026E29EE" w:rsidR="42FFF7B6" w:rsidRDefault="42FFF7B6" w:rsidP="000B3970">
      <w:pPr>
        <w:pStyle w:val="Listaszerbekezds"/>
        <w:numPr>
          <w:ilvl w:val="0"/>
          <w:numId w:val="13"/>
        </w:numPr>
        <w:jc w:val="both"/>
      </w:pPr>
      <w:r w:rsidRPr="00580FD9">
        <w:rPr>
          <w:b/>
          <w:bCs/>
        </w:rPr>
        <w:t>Pécsiközgáz</w:t>
      </w:r>
      <w:r>
        <w:t xml:space="preserve"> - egybeírva, nagybetűvel márkanévként megjelenítve a PTE KTK beiskolázási célú megjelenése</w:t>
      </w:r>
      <w:r w:rsidR="4A48D79C">
        <w:t>i, nyilatkozatai, hirdetései es</w:t>
      </w:r>
      <w:r w:rsidR="002743B7">
        <w:t>e</w:t>
      </w:r>
      <w:r w:rsidR="4A48D79C">
        <w:t>tében</w:t>
      </w:r>
      <w:r>
        <w:t xml:space="preserve"> használható</w:t>
      </w:r>
      <w:r w:rsidR="7B8B0A58">
        <w:t xml:space="preserve"> ebben a formában a megadott logóval</w:t>
      </w:r>
      <w:r w:rsidR="00561CD1">
        <w:t>.</w:t>
      </w:r>
    </w:p>
    <w:p w14:paraId="782B22B7" w14:textId="599E67CF" w:rsidR="4146C9BD" w:rsidRPr="000B3970" w:rsidRDefault="001D6A39" w:rsidP="6352EB9E">
      <w:pPr>
        <w:pStyle w:val="Cmsor1"/>
      </w:pPr>
      <w:r w:rsidRPr="000B3970">
        <w:t xml:space="preserve">2.2 </w:t>
      </w:r>
      <w:r w:rsidR="368B4E69" w:rsidRPr="000B3970">
        <w:t>Arculat</w:t>
      </w:r>
    </w:p>
    <w:p w14:paraId="7FDC7836" w14:textId="469E62A4" w:rsidR="4146C9BD" w:rsidRDefault="4146C9BD" w:rsidP="002743B7">
      <w:pPr>
        <w:jc w:val="both"/>
      </w:pPr>
      <w:r>
        <w:t xml:space="preserve">Az arculat </w:t>
      </w:r>
      <w:r w:rsidR="0C34A995">
        <w:t>tekintetében a</w:t>
      </w:r>
      <w:r w:rsidR="3BF14F70">
        <w:t xml:space="preserve"> PTE arculati követelményeit</w:t>
      </w:r>
      <w:r w:rsidR="05CE1331">
        <w:t xml:space="preserve"> kell követni</w:t>
      </w:r>
      <w:r w:rsidR="50BBF308">
        <w:t>,</w:t>
      </w:r>
      <w:r w:rsidR="3BF14F70">
        <w:t xml:space="preserve"> </w:t>
      </w:r>
      <w:r w:rsidR="590F8A0D">
        <w:t>illetve a PTE KTK arculat</w:t>
      </w:r>
      <w:r w:rsidR="040B670A">
        <w:t>i elemei használhatók</w:t>
      </w:r>
      <w:r w:rsidR="3BF14F70">
        <w:t>,</w:t>
      </w:r>
      <w:r w:rsidR="33AAE3B3">
        <w:t xml:space="preserve"> amelyek</w:t>
      </w:r>
      <w:r w:rsidR="3BF14F70">
        <w:t xml:space="preserve"> az </w:t>
      </w:r>
      <w:hyperlink r:id="rId12">
        <w:r w:rsidR="3BF14F70" w:rsidRPr="6352EB9E">
          <w:rPr>
            <w:rStyle w:val="Hiperhivatkozs"/>
          </w:rPr>
          <w:t>intraneten</w:t>
        </w:r>
      </w:hyperlink>
      <w:r w:rsidR="3BF14F70">
        <w:t xml:space="preserve"> található</w:t>
      </w:r>
      <w:r w:rsidR="58CFF291">
        <w:t>ak. K</w:t>
      </w:r>
      <w:r w:rsidR="177C7055">
        <w:t>é</w:t>
      </w:r>
      <w:r w:rsidR="58CFF291">
        <w:t>rdés</w:t>
      </w:r>
      <w:r w:rsidR="002743B7">
        <w:t>, probléma</w:t>
      </w:r>
      <w:r w:rsidR="58CFF291">
        <w:t xml:space="preserve"> esetén a PTE KTK Marketing Irod</w:t>
      </w:r>
      <w:r w:rsidR="00CC1E36">
        <w:t>a munkatársai</w:t>
      </w:r>
      <w:r w:rsidR="00B5237D">
        <w:t xml:space="preserve"> </w:t>
      </w:r>
      <w:proofErr w:type="gramStart"/>
      <w:r w:rsidR="00B5237D">
        <w:t>nyújtanak segítséget</w:t>
      </w:r>
      <w:proofErr w:type="gramEnd"/>
      <w:r w:rsidR="58CFF291">
        <w:t>.</w:t>
      </w:r>
    </w:p>
    <w:p w14:paraId="2EBC2A4C" w14:textId="3CB22451" w:rsidR="65173DD0" w:rsidRPr="00BE56A1" w:rsidRDefault="00BE56A1" w:rsidP="4F39E543">
      <w:pPr>
        <w:pStyle w:val="Cmsor1"/>
      </w:pPr>
      <w:r>
        <w:t>2.3. Megjelenési és tartalmi irányelvek</w:t>
      </w:r>
    </w:p>
    <w:p w14:paraId="64937C99" w14:textId="42AD3326" w:rsidR="00BE56A1" w:rsidRDefault="00BE56A1" w:rsidP="006D020C">
      <w:pPr>
        <w:jc w:val="both"/>
      </w:pPr>
      <w:r>
        <w:t>A PTE KTK megfogalmazta a saját felületei</w:t>
      </w:r>
      <w:r w:rsidR="008D2BB4">
        <w:t>re</w:t>
      </w:r>
      <w:r w:rsidR="006D020C">
        <w:t>,</w:t>
      </w:r>
      <w:r>
        <w:t xml:space="preserve"> illetve a kar részé</w:t>
      </w:r>
      <w:r w:rsidR="006D020C">
        <w:t>t képező</w:t>
      </w:r>
      <w:r>
        <w:t xml:space="preserve"> szervezeti egységek </w:t>
      </w:r>
      <w:r w:rsidR="008D2BB4">
        <w:t>felületeire vonatkozó</w:t>
      </w:r>
      <w:r>
        <w:t xml:space="preserve"> megjelenési és tartalmi irányelve</w:t>
      </w:r>
      <w:r w:rsidR="008D2BB4">
        <w:t>ket</w:t>
      </w:r>
      <w:r>
        <w:t>. E felületek sokszínűségére figyel</w:t>
      </w:r>
      <w:r w:rsidR="006D020C">
        <w:t>emmel</w:t>
      </w:r>
      <w:r>
        <w:t xml:space="preserve"> ezeket az alapelveket az 1. számú melléklet tartalmazza.</w:t>
      </w:r>
    </w:p>
    <w:p w14:paraId="4235EF79" w14:textId="77777777" w:rsidR="002905CF" w:rsidRPr="00BE56A1" w:rsidRDefault="002905CF" w:rsidP="00BE56A1"/>
    <w:p w14:paraId="3F8FDB10" w14:textId="13F90359" w:rsidR="00BE56A1" w:rsidRPr="00930EB5" w:rsidRDefault="008D2BB4" w:rsidP="4F39E543">
      <w:pPr>
        <w:pStyle w:val="Cm"/>
        <w:numPr>
          <w:ilvl w:val="0"/>
          <w:numId w:val="38"/>
        </w:numPr>
        <w:rPr>
          <w:sz w:val="52"/>
          <w:szCs w:val="52"/>
        </w:rPr>
      </w:pPr>
      <w:r>
        <w:rPr>
          <w:sz w:val="52"/>
          <w:szCs w:val="52"/>
        </w:rPr>
        <w:t>Kommunikáció a kari vezetéssel (ü</w:t>
      </w:r>
      <w:r w:rsidR="00BE56A1" w:rsidRPr="4F39E543">
        <w:rPr>
          <w:sz w:val="52"/>
          <w:szCs w:val="52"/>
        </w:rPr>
        <w:t xml:space="preserve">gyviteli </w:t>
      </w:r>
      <w:r>
        <w:rPr>
          <w:sz w:val="52"/>
          <w:szCs w:val="52"/>
        </w:rPr>
        <w:t>protokoll)</w:t>
      </w:r>
    </w:p>
    <w:p w14:paraId="61CBC057" w14:textId="77777777" w:rsidR="002905CF" w:rsidRDefault="002905CF" w:rsidP="002905CF">
      <w:pPr>
        <w:jc w:val="both"/>
      </w:pPr>
    </w:p>
    <w:p w14:paraId="31A7570F" w14:textId="1132A88A" w:rsidR="00BE56A1" w:rsidRDefault="00BE56A1" w:rsidP="002905CF">
      <w:pPr>
        <w:jc w:val="both"/>
      </w:pPr>
      <w:r>
        <w:t>A Kar működésének egyik kulcseleme a hatékonyság. E jellemzőnk fenntartása és további javítása érdekében fontos, hogy a</w:t>
      </w:r>
      <w:r w:rsidR="005C270F">
        <w:t xml:space="preserve"> munkatársak </w:t>
      </w:r>
      <w:r w:rsidR="005C270F" w:rsidRPr="00986916">
        <w:rPr>
          <w:b/>
          <w:bCs/>
        </w:rPr>
        <w:t>a</w:t>
      </w:r>
      <w:r w:rsidRPr="00986916">
        <w:rPr>
          <w:b/>
          <w:bCs/>
        </w:rPr>
        <w:t xml:space="preserve"> karon folyó ügyek</w:t>
      </w:r>
      <w:r w:rsidR="005C270F" w:rsidRPr="00986916">
        <w:rPr>
          <w:b/>
          <w:bCs/>
        </w:rPr>
        <w:t>kel kapcsolatos kérdéseket</w:t>
      </w:r>
      <w:r w:rsidRPr="00986916">
        <w:rPr>
          <w:b/>
          <w:bCs/>
        </w:rPr>
        <w:t>, problémák</w:t>
      </w:r>
      <w:r w:rsidR="005C270F" w:rsidRPr="00986916">
        <w:rPr>
          <w:b/>
          <w:bCs/>
        </w:rPr>
        <w:t>at</w:t>
      </w:r>
      <w:r>
        <w:t xml:space="preserve"> a lehető legkisebb időveszteséggel, </w:t>
      </w:r>
      <w:r w:rsidRPr="00986916">
        <w:rPr>
          <w:b/>
          <w:bCs/>
        </w:rPr>
        <w:t>közvetlenül az adott ügy megoldásában vagy probléma kezelésében illetékes vezető</w:t>
      </w:r>
      <w:r w:rsidR="005C270F" w:rsidRPr="00986916">
        <w:rPr>
          <w:b/>
          <w:bCs/>
        </w:rPr>
        <w:t xml:space="preserve"> felé kommunikálják</w:t>
      </w:r>
      <w:r>
        <w:t>.</w:t>
      </w:r>
    </w:p>
    <w:p w14:paraId="7BC3A6A6" w14:textId="695FDE96" w:rsidR="00BE56A1" w:rsidRDefault="00BE56A1" w:rsidP="002905CF">
      <w:pPr>
        <w:jc w:val="both"/>
      </w:pPr>
      <w:r>
        <w:t>Az alábbi táblázat összefoglalja a leggyakrabban előforduló ügyeket/problémákat, valamint az azok</w:t>
      </w:r>
      <w:r w:rsidR="00C768F2">
        <w:t>hoz rendelt (a területért felelős)</w:t>
      </w:r>
      <w:r w:rsidR="00420F64">
        <w:t xml:space="preserve"> </w:t>
      </w:r>
      <w:r>
        <w:t>vezetőket. A Kar munkatársainak törekednie kell arra, hogy kérdéseikkel minden esetben az illetékes vezetőhöz forduljanak.</w:t>
      </w:r>
    </w:p>
    <w:p w14:paraId="1BDD2418" w14:textId="06C3F06A" w:rsidR="00BE56A1" w:rsidRDefault="00BE56A1" w:rsidP="002905CF">
      <w:pPr>
        <w:jc w:val="both"/>
        <w:rPr>
          <w:i/>
          <w:iCs/>
        </w:rPr>
      </w:pPr>
      <w:r w:rsidRPr="00BE56A1">
        <w:rPr>
          <w:i/>
          <w:iCs/>
        </w:rPr>
        <w:t>A táblázatban fel nem sorolt, vagy egyértelműen be nem azonosítható ügyekkel, kérdésekkel a kari igazgatóhoz kell fordulni.</w:t>
      </w:r>
    </w:p>
    <w:p w14:paraId="3FDAC088" w14:textId="1BE9C99E" w:rsidR="00770E68" w:rsidRDefault="00770E68" w:rsidP="002905CF">
      <w:pPr>
        <w:jc w:val="both"/>
        <w:rPr>
          <w:i/>
          <w:iCs/>
        </w:rPr>
      </w:pPr>
    </w:p>
    <w:p w14:paraId="72E86160" w14:textId="77777777" w:rsidR="006C133B" w:rsidRPr="00BE56A1" w:rsidRDefault="006C133B" w:rsidP="002905CF">
      <w:pPr>
        <w:jc w:val="both"/>
        <w:rPr>
          <w:i/>
          <w:iCs/>
        </w:rPr>
      </w:pPr>
    </w:p>
    <w:tbl>
      <w:tblPr>
        <w:tblStyle w:val="Rcsostblzat"/>
        <w:tblW w:w="0" w:type="auto"/>
        <w:tblLook w:val="04A0" w:firstRow="1" w:lastRow="0" w:firstColumn="1" w:lastColumn="0" w:noHBand="0" w:noVBand="1"/>
      </w:tblPr>
      <w:tblGrid>
        <w:gridCol w:w="7225"/>
        <w:gridCol w:w="1837"/>
      </w:tblGrid>
      <w:tr w:rsidR="002905CF" w14:paraId="2C36E661" w14:textId="77777777" w:rsidTr="1737571E">
        <w:trPr>
          <w:trHeight w:val="558"/>
        </w:trPr>
        <w:tc>
          <w:tcPr>
            <w:tcW w:w="7225" w:type="dxa"/>
            <w:shd w:val="clear" w:color="auto" w:fill="F2F2F2" w:themeFill="background1" w:themeFillShade="F2"/>
            <w:vAlign w:val="center"/>
          </w:tcPr>
          <w:p w14:paraId="580A9D79" w14:textId="77777777" w:rsidR="002905CF" w:rsidRPr="0010727D" w:rsidRDefault="002905CF" w:rsidP="008E6688">
            <w:pPr>
              <w:jc w:val="center"/>
              <w:rPr>
                <w:b/>
                <w:bCs/>
              </w:rPr>
            </w:pPr>
            <w:r w:rsidRPr="0010727D">
              <w:rPr>
                <w:b/>
                <w:bCs/>
              </w:rPr>
              <w:lastRenderedPageBreak/>
              <w:t>Ügy/probléma típusa</w:t>
            </w:r>
          </w:p>
        </w:tc>
        <w:tc>
          <w:tcPr>
            <w:tcW w:w="1837" w:type="dxa"/>
            <w:shd w:val="clear" w:color="auto" w:fill="F2F2F2" w:themeFill="background1" w:themeFillShade="F2"/>
            <w:vAlign w:val="center"/>
          </w:tcPr>
          <w:p w14:paraId="2A48216C" w14:textId="77777777" w:rsidR="002905CF" w:rsidRPr="0010727D" w:rsidRDefault="002905CF" w:rsidP="008E6688">
            <w:pPr>
              <w:jc w:val="center"/>
              <w:rPr>
                <w:b/>
                <w:bCs/>
              </w:rPr>
            </w:pPr>
            <w:r w:rsidRPr="0010727D">
              <w:rPr>
                <w:b/>
                <w:bCs/>
              </w:rPr>
              <w:t>Illetékes vezető</w:t>
            </w:r>
          </w:p>
        </w:tc>
      </w:tr>
      <w:tr w:rsidR="002905CF" w14:paraId="1EB78ED8" w14:textId="77777777" w:rsidTr="1737571E">
        <w:tc>
          <w:tcPr>
            <w:tcW w:w="7225" w:type="dxa"/>
          </w:tcPr>
          <w:p w14:paraId="5130EF47" w14:textId="77777777" w:rsidR="002905CF" w:rsidRDefault="002905CF" w:rsidP="002905CF">
            <w:pPr>
              <w:pStyle w:val="Listaszerbekezds"/>
              <w:numPr>
                <w:ilvl w:val="0"/>
                <w:numId w:val="39"/>
              </w:numPr>
              <w:ind w:left="447"/>
            </w:pPr>
            <w:r>
              <w:t>munkaviszonnyal kapcsolatos kérdések</w:t>
            </w:r>
          </w:p>
          <w:p w14:paraId="5D58610A" w14:textId="77777777" w:rsidR="002905CF" w:rsidRDefault="002905CF" w:rsidP="002905CF">
            <w:pPr>
              <w:pStyle w:val="Listaszerbekezds"/>
              <w:numPr>
                <w:ilvl w:val="0"/>
                <w:numId w:val="39"/>
              </w:numPr>
              <w:ind w:left="447"/>
            </w:pPr>
            <w:r>
              <w:t>teljesítményértékelés</w:t>
            </w:r>
          </w:p>
          <w:p w14:paraId="228FAC34" w14:textId="77777777" w:rsidR="002905CF" w:rsidRDefault="002905CF" w:rsidP="002905CF">
            <w:pPr>
              <w:pStyle w:val="Listaszerbekezds"/>
              <w:numPr>
                <w:ilvl w:val="0"/>
                <w:numId w:val="39"/>
              </w:numPr>
              <w:ind w:left="447"/>
            </w:pPr>
            <w:r>
              <w:t>kari üzleti terv, költségkeretek</w:t>
            </w:r>
          </w:p>
          <w:p w14:paraId="7CCE0C1F" w14:textId="77777777" w:rsidR="002905CF" w:rsidRDefault="002905CF" w:rsidP="002905CF">
            <w:pPr>
              <w:pStyle w:val="Listaszerbekezds"/>
              <w:numPr>
                <w:ilvl w:val="0"/>
                <w:numId w:val="39"/>
              </w:numPr>
              <w:ind w:left="447"/>
            </w:pPr>
            <w:r>
              <w:t>kari stratégiát, a stratégiában foglalt KPI-ket vagy a fenntartói indikátorokat érintő, átfogó jelentőségű ügyek</w:t>
            </w:r>
          </w:p>
        </w:tc>
        <w:tc>
          <w:tcPr>
            <w:tcW w:w="1837" w:type="dxa"/>
            <w:vAlign w:val="center"/>
          </w:tcPr>
          <w:p w14:paraId="07B3FB2C" w14:textId="77777777" w:rsidR="002905CF" w:rsidRDefault="002905CF" w:rsidP="008E6688">
            <w:r>
              <w:t>dékán</w:t>
            </w:r>
          </w:p>
        </w:tc>
      </w:tr>
      <w:tr w:rsidR="002905CF" w14:paraId="6835D6B8" w14:textId="77777777" w:rsidTr="1737571E">
        <w:tc>
          <w:tcPr>
            <w:tcW w:w="7225" w:type="dxa"/>
          </w:tcPr>
          <w:p w14:paraId="02EFAF5E" w14:textId="77777777" w:rsidR="002905CF" w:rsidRDefault="002905CF" w:rsidP="002905CF">
            <w:pPr>
              <w:pStyle w:val="Listaszerbekezds"/>
              <w:numPr>
                <w:ilvl w:val="0"/>
                <w:numId w:val="40"/>
              </w:numPr>
              <w:ind w:left="447"/>
            </w:pPr>
            <w:r>
              <w:t>szakindítással kapcsolatos kérdések</w:t>
            </w:r>
          </w:p>
          <w:p w14:paraId="402753C8" w14:textId="77777777" w:rsidR="002905CF" w:rsidRDefault="002905CF" w:rsidP="002905CF">
            <w:pPr>
              <w:pStyle w:val="Listaszerbekezds"/>
              <w:numPr>
                <w:ilvl w:val="0"/>
                <w:numId w:val="40"/>
              </w:numPr>
              <w:ind w:left="447"/>
            </w:pPr>
            <w:r>
              <w:t>tantervek kidolgozása, módosítása</w:t>
            </w:r>
          </w:p>
          <w:p w14:paraId="3FC6070F" w14:textId="77777777" w:rsidR="002905CF" w:rsidRDefault="002905CF" w:rsidP="002905CF">
            <w:pPr>
              <w:pStyle w:val="Listaszerbekezds"/>
              <w:numPr>
                <w:ilvl w:val="0"/>
                <w:numId w:val="40"/>
              </w:numPr>
              <w:ind w:left="447"/>
            </w:pPr>
            <w:r>
              <w:t>tárgytematikákkal kapcsolatos általános kérdések</w:t>
            </w:r>
          </w:p>
          <w:p w14:paraId="2B09AE68" w14:textId="77777777" w:rsidR="002905CF" w:rsidRDefault="002905CF" w:rsidP="002905CF">
            <w:pPr>
              <w:pStyle w:val="Listaszerbekezds"/>
              <w:numPr>
                <w:ilvl w:val="0"/>
                <w:numId w:val="40"/>
              </w:numPr>
              <w:ind w:left="447"/>
            </w:pPr>
            <w:r>
              <w:t>szakdolgozati követelmények, szakdolgozati konzultációval kapcsolatos kérdések</w:t>
            </w:r>
          </w:p>
          <w:p w14:paraId="2D748B19" w14:textId="77777777" w:rsidR="002905CF" w:rsidRDefault="002905CF" w:rsidP="002905CF">
            <w:pPr>
              <w:pStyle w:val="Listaszerbekezds"/>
              <w:numPr>
                <w:ilvl w:val="0"/>
                <w:numId w:val="40"/>
              </w:numPr>
              <w:ind w:left="447"/>
            </w:pPr>
            <w:r>
              <w:t>plágiummal kapcsolatos ügyek</w:t>
            </w:r>
          </w:p>
          <w:p w14:paraId="6B090436" w14:textId="77777777" w:rsidR="002905CF" w:rsidRDefault="002905CF" w:rsidP="002905CF">
            <w:pPr>
              <w:pStyle w:val="Listaszerbekezds"/>
              <w:numPr>
                <w:ilvl w:val="0"/>
                <w:numId w:val="40"/>
              </w:numPr>
              <w:ind w:left="447"/>
            </w:pPr>
            <w:r>
              <w:t>vizsgaszervezés és -lebonyolítás (ideértve a vizsgaszabályzat megsértésével kapcsolatos ügyeket)</w:t>
            </w:r>
          </w:p>
          <w:p w14:paraId="53F38C6B" w14:textId="77777777" w:rsidR="002905CF" w:rsidRPr="003711D6" w:rsidRDefault="002905CF" w:rsidP="002905CF">
            <w:pPr>
              <w:pStyle w:val="Listaszerbekezds"/>
              <w:numPr>
                <w:ilvl w:val="0"/>
                <w:numId w:val="40"/>
              </w:numPr>
              <w:ind w:left="447"/>
            </w:pPr>
            <w:r>
              <w:t>órarenddel kapcsolatos általános kérdések</w:t>
            </w:r>
          </w:p>
          <w:p w14:paraId="415EC800" w14:textId="4B418861" w:rsidR="002905CF" w:rsidRDefault="002905CF" w:rsidP="002905CF">
            <w:pPr>
              <w:pStyle w:val="Listaszerbekezds"/>
              <w:numPr>
                <w:ilvl w:val="0"/>
                <w:numId w:val="40"/>
              </w:numPr>
              <w:ind w:left="447"/>
            </w:pPr>
            <w:r>
              <w:t>kari szabályzatok felülvizsgálata, javaslattétel kari vagy egyetemi szabályzatok módosítására</w:t>
            </w:r>
          </w:p>
          <w:p w14:paraId="6C2B8DC0" w14:textId="77777777" w:rsidR="002905CF" w:rsidRDefault="002905CF" w:rsidP="002905CF">
            <w:pPr>
              <w:pStyle w:val="Listaszerbekezds"/>
              <w:numPr>
                <w:ilvl w:val="0"/>
                <w:numId w:val="40"/>
              </w:numPr>
              <w:ind w:left="447"/>
            </w:pPr>
            <w:r>
              <w:t>egyetemi szabályzatok módosításával kapcsolatos javaslattétel</w:t>
            </w:r>
          </w:p>
          <w:p w14:paraId="5DE9F237" w14:textId="2C19E00F" w:rsidR="002905CF" w:rsidRPr="003711D6" w:rsidRDefault="002905CF" w:rsidP="002905CF">
            <w:pPr>
              <w:pStyle w:val="Listaszerbekezds"/>
              <w:numPr>
                <w:ilvl w:val="0"/>
                <w:numId w:val="40"/>
              </w:numPr>
              <w:ind w:left="447"/>
            </w:pPr>
            <w:r>
              <w:t>kari ösztöndíjakkal (pl. Alma Mater, Pécsiközgáz, MNB) kapcsolatos általános kérdések (kivéve: vállalati ösztö</w:t>
            </w:r>
            <w:r w:rsidR="00D96AC8">
              <w:t>n</w:t>
            </w:r>
            <w:r>
              <w:t>díjak)</w:t>
            </w:r>
          </w:p>
          <w:p w14:paraId="72FDFE5F" w14:textId="77777777" w:rsidR="002905CF" w:rsidRPr="003711D6" w:rsidRDefault="002905CF" w:rsidP="002905CF">
            <w:pPr>
              <w:pStyle w:val="Listaszerbekezds"/>
              <w:numPr>
                <w:ilvl w:val="0"/>
                <w:numId w:val="40"/>
              </w:numPr>
              <w:ind w:left="447"/>
            </w:pPr>
            <w:r>
              <w:t>felvételi eljárással kapcsolatos általános kérdések</w:t>
            </w:r>
          </w:p>
          <w:p w14:paraId="15146CEA" w14:textId="77777777" w:rsidR="002905CF" w:rsidRPr="003711D6" w:rsidRDefault="002905CF" w:rsidP="002905CF">
            <w:pPr>
              <w:pStyle w:val="Listaszerbekezds"/>
              <w:numPr>
                <w:ilvl w:val="0"/>
                <w:numId w:val="40"/>
              </w:numPr>
              <w:ind w:left="447"/>
            </w:pPr>
            <w:r>
              <w:t>oktatási együttműködések (pl. közös kurzusok, kettős diplomaprogramok)</w:t>
            </w:r>
          </w:p>
          <w:p w14:paraId="4BA2FDC9" w14:textId="77777777" w:rsidR="002905CF" w:rsidRPr="003711D6" w:rsidRDefault="002905CF" w:rsidP="002905CF">
            <w:pPr>
              <w:pStyle w:val="Listaszerbekezds"/>
              <w:numPr>
                <w:ilvl w:val="0"/>
                <w:numId w:val="40"/>
              </w:numPr>
              <w:ind w:left="447"/>
            </w:pPr>
            <w:r>
              <w:t>Campus-kurzusok kiajánlása és befogadása</w:t>
            </w:r>
          </w:p>
          <w:p w14:paraId="46EEEB60" w14:textId="77777777" w:rsidR="002905CF" w:rsidRPr="003711D6" w:rsidRDefault="002905CF" w:rsidP="002905CF">
            <w:pPr>
              <w:pStyle w:val="Listaszerbekezds"/>
              <w:numPr>
                <w:ilvl w:val="0"/>
                <w:numId w:val="40"/>
              </w:numPr>
              <w:ind w:left="447"/>
            </w:pPr>
            <w:r>
              <w:t>átoktatási, áthallgatási kérdések</w:t>
            </w:r>
          </w:p>
        </w:tc>
        <w:tc>
          <w:tcPr>
            <w:tcW w:w="1837" w:type="dxa"/>
            <w:vAlign w:val="center"/>
          </w:tcPr>
          <w:p w14:paraId="56C8962B" w14:textId="77777777" w:rsidR="002905CF" w:rsidRDefault="002905CF" w:rsidP="008E6688">
            <w:r>
              <w:t>oktatási dékánhelyettes</w:t>
            </w:r>
          </w:p>
        </w:tc>
      </w:tr>
      <w:tr w:rsidR="002905CF" w14:paraId="16E76FAB" w14:textId="77777777" w:rsidTr="1737571E">
        <w:tc>
          <w:tcPr>
            <w:tcW w:w="7225" w:type="dxa"/>
          </w:tcPr>
          <w:p w14:paraId="747B4EA5" w14:textId="77777777" w:rsidR="002905CF" w:rsidRPr="00D07B8A" w:rsidRDefault="002905CF" w:rsidP="002905CF">
            <w:pPr>
              <w:pStyle w:val="Listaszerbekezds"/>
              <w:numPr>
                <w:ilvl w:val="0"/>
                <w:numId w:val="40"/>
              </w:numPr>
              <w:ind w:left="447"/>
            </w:pPr>
            <w:r>
              <w:t>az adminisztratív állomány munkaügyi kérdései, teljesítményértékelés, szabadságok, érdekképviselet</w:t>
            </w:r>
          </w:p>
          <w:p w14:paraId="39850F2C" w14:textId="77B56BB9" w:rsidR="002905CF" w:rsidRPr="00D07B8A" w:rsidRDefault="002905CF" w:rsidP="002905CF">
            <w:pPr>
              <w:pStyle w:val="Listaszerbekezds"/>
              <w:numPr>
                <w:ilvl w:val="0"/>
                <w:numId w:val="40"/>
              </w:numPr>
              <w:ind w:left="447"/>
            </w:pPr>
            <w:r>
              <w:t>kari fizikai infrastruktúrával (IT eszközök, épület, termek, udvar) kapcsolatos kérdések - javítások, bérleti szerződések, fejlesztési projektek</w:t>
            </w:r>
          </w:p>
          <w:p w14:paraId="40A3CEF2" w14:textId="77777777" w:rsidR="002905CF" w:rsidRPr="00D07B8A" w:rsidRDefault="002905CF" w:rsidP="002905CF">
            <w:pPr>
              <w:pStyle w:val="Listaszerbekezds"/>
              <w:numPr>
                <w:ilvl w:val="0"/>
                <w:numId w:val="40"/>
              </w:numPr>
              <w:ind w:left="447"/>
            </w:pPr>
            <w:r>
              <w:t xml:space="preserve">teremszponzorációs projektek </w:t>
            </w:r>
          </w:p>
          <w:p w14:paraId="6746EA16" w14:textId="77777777" w:rsidR="002905CF" w:rsidRPr="00D07B8A" w:rsidRDefault="002905CF" w:rsidP="002905CF">
            <w:pPr>
              <w:pStyle w:val="Listaszerbekezds"/>
              <w:numPr>
                <w:ilvl w:val="0"/>
                <w:numId w:val="40"/>
              </w:numPr>
              <w:ind w:left="447"/>
            </w:pPr>
            <w:r>
              <w:t>kari választások, kitüntetések, díjak szervezése</w:t>
            </w:r>
          </w:p>
          <w:p w14:paraId="268F3578" w14:textId="77777777" w:rsidR="002905CF" w:rsidRPr="00D07B8A" w:rsidRDefault="002905CF" w:rsidP="002905CF">
            <w:pPr>
              <w:pStyle w:val="Listaszerbekezds"/>
              <w:numPr>
                <w:ilvl w:val="0"/>
                <w:numId w:val="40"/>
              </w:numPr>
              <w:ind w:left="447"/>
            </w:pPr>
            <w:r>
              <w:t xml:space="preserve">pályázati kérdések (pl. TKP, OTKA) </w:t>
            </w:r>
          </w:p>
          <w:p w14:paraId="5F031083" w14:textId="77777777" w:rsidR="002905CF" w:rsidRDefault="002905CF" w:rsidP="002905CF">
            <w:pPr>
              <w:pStyle w:val="Listaszerbekezds"/>
              <w:numPr>
                <w:ilvl w:val="0"/>
                <w:numId w:val="40"/>
              </w:numPr>
              <w:ind w:left="447"/>
            </w:pPr>
            <w:r>
              <w:t>nagyrendezvények koordinációja</w:t>
            </w:r>
          </w:p>
        </w:tc>
        <w:tc>
          <w:tcPr>
            <w:tcW w:w="1837" w:type="dxa"/>
            <w:vAlign w:val="center"/>
          </w:tcPr>
          <w:p w14:paraId="139D5C37" w14:textId="77777777" w:rsidR="002905CF" w:rsidRDefault="002905CF" w:rsidP="008E6688">
            <w:r>
              <w:t>kari igazgató</w:t>
            </w:r>
          </w:p>
        </w:tc>
      </w:tr>
      <w:tr w:rsidR="002905CF" w14:paraId="6EFE9D54" w14:textId="77777777" w:rsidTr="1737571E">
        <w:tc>
          <w:tcPr>
            <w:tcW w:w="7225" w:type="dxa"/>
          </w:tcPr>
          <w:p w14:paraId="47B3A3C0" w14:textId="77777777" w:rsidR="002905CF" w:rsidRPr="00D07B8A" w:rsidRDefault="002905CF" w:rsidP="002905CF">
            <w:pPr>
              <w:pStyle w:val="Listaszerbekezds"/>
              <w:numPr>
                <w:ilvl w:val="0"/>
                <w:numId w:val="40"/>
              </w:numPr>
              <w:ind w:left="456"/>
            </w:pPr>
            <w:r>
              <w:t xml:space="preserve">a Karra vállalatok, állami szervezetek, civil szervezetek, magánszemélyek, </w:t>
            </w:r>
            <w:proofErr w:type="spellStart"/>
            <w:r>
              <w:t>alumni</w:t>
            </w:r>
            <w:proofErr w:type="spellEnd"/>
            <w:r>
              <w:t xml:space="preserve"> tagok részéről beérkező, oktatással, tudáshasznosítással, piaci együttműködéssel, karrierlehetőséggel kapcsolatos megkeresések</w:t>
            </w:r>
          </w:p>
          <w:p w14:paraId="519DD22B" w14:textId="77777777" w:rsidR="002905CF" w:rsidRPr="00D07B8A" w:rsidRDefault="002905CF" w:rsidP="002905CF">
            <w:pPr>
              <w:pStyle w:val="Listaszerbekezds"/>
              <w:numPr>
                <w:ilvl w:val="0"/>
                <w:numId w:val="40"/>
              </w:numPr>
              <w:ind w:left="456"/>
            </w:pPr>
            <w:r>
              <w:t>a Kar vállalkozói ökoszisztémájába tartozó szervezetek, magánszemélyek elérhetővé tétele az oktatásban, kutatásban dolgozó munkavállalók számára</w:t>
            </w:r>
          </w:p>
          <w:p w14:paraId="2E949829" w14:textId="77777777" w:rsidR="002905CF" w:rsidRPr="00D07B8A" w:rsidRDefault="002905CF" w:rsidP="002905CF">
            <w:pPr>
              <w:pStyle w:val="Listaszerbekezds"/>
              <w:numPr>
                <w:ilvl w:val="0"/>
                <w:numId w:val="40"/>
              </w:numPr>
              <w:ind w:left="456"/>
            </w:pPr>
            <w:r>
              <w:t xml:space="preserve">a “gyakorlat világa” (World of </w:t>
            </w:r>
            <w:proofErr w:type="spellStart"/>
            <w:r>
              <w:t>Practice</w:t>
            </w:r>
            <w:proofErr w:type="spellEnd"/>
            <w:r>
              <w:t>) körébe tartozó ügyek, kérdések</w:t>
            </w:r>
          </w:p>
          <w:p w14:paraId="159E1CE3" w14:textId="77777777" w:rsidR="002905CF" w:rsidRPr="00D07B8A" w:rsidRDefault="002905CF" w:rsidP="002905CF">
            <w:pPr>
              <w:pStyle w:val="Listaszerbekezds"/>
              <w:numPr>
                <w:ilvl w:val="0"/>
                <w:numId w:val="40"/>
              </w:numPr>
              <w:ind w:left="456"/>
            </w:pPr>
            <w:r>
              <w:t>vállalkozói kompetenciafejlesztési kurzusok, képzések</w:t>
            </w:r>
          </w:p>
          <w:p w14:paraId="6DC6E895" w14:textId="77777777" w:rsidR="002905CF" w:rsidRPr="00D07B8A" w:rsidRDefault="002905CF" w:rsidP="002905CF">
            <w:pPr>
              <w:pStyle w:val="Listaszerbekezds"/>
              <w:numPr>
                <w:ilvl w:val="0"/>
                <w:numId w:val="40"/>
              </w:numPr>
              <w:ind w:left="456"/>
            </w:pPr>
            <w:proofErr w:type="spellStart"/>
            <w:r>
              <w:t>mikrokredit</w:t>
            </w:r>
            <w:proofErr w:type="spellEnd"/>
            <w:r>
              <w:t xml:space="preserve"> lehetőségek szervezése, curriculumba történő integrálása, hallgatói teljesítések regisztrálása</w:t>
            </w:r>
          </w:p>
          <w:p w14:paraId="02D59E35" w14:textId="77777777" w:rsidR="002905CF" w:rsidRPr="00D07B8A" w:rsidRDefault="002905CF" w:rsidP="002905CF">
            <w:pPr>
              <w:pStyle w:val="Listaszerbekezds"/>
              <w:numPr>
                <w:ilvl w:val="0"/>
                <w:numId w:val="40"/>
              </w:numPr>
              <w:ind w:left="456"/>
            </w:pPr>
            <w:r>
              <w:t>rövidciklusú képzésekkel kapcsolatos kérdések</w:t>
            </w:r>
          </w:p>
          <w:p w14:paraId="611D2508" w14:textId="77777777" w:rsidR="002905CF" w:rsidRDefault="002905CF" w:rsidP="002905CF">
            <w:pPr>
              <w:pStyle w:val="Listaszerbekezds"/>
              <w:numPr>
                <w:ilvl w:val="0"/>
                <w:numId w:val="40"/>
              </w:numPr>
              <w:ind w:left="456"/>
            </w:pPr>
            <w:r>
              <w:t>pályázati lehetőségek</w:t>
            </w:r>
          </w:p>
          <w:p w14:paraId="537A299A" w14:textId="77777777" w:rsidR="000520AC" w:rsidRDefault="000520AC" w:rsidP="000520AC"/>
          <w:p w14:paraId="58231751" w14:textId="224F3392" w:rsidR="000520AC" w:rsidRPr="00D07B8A" w:rsidRDefault="000520AC" w:rsidP="000520AC"/>
        </w:tc>
        <w:tc>
          <w:tcPr>
            <w:tcW w:w="1837" w:type="dxa"/>
            <w:vAlign w:val="center"/>
          </w:tcPr>
          <w:p w14:paraId="554263E1" w14:textId="77777777" w:rsidR="002905CF" w:rsidRDefault="002905CF" w:rsidP="008E6688">
            <w:r>
              <w:t>innovációs és kapcsolati igazgató</w:t>
            </w:r>
          </w:p>
        </w:tc>
      </w:tr>
      <w:tr w:rsidR="002905CF" w14:paraId="213387F3" w14:textId="77777777" w:rsidTr="1737571E">
        <w:tc>
          <w:tcPr>
            <w:tcW w:w="7225" w:type="dxa"/>
          </w:tcPr>
          <w:p w14:paraId="38E6A39D" w14:textId="77777777" w:rsidR="002905CF" w:rsidRDefault="002905CF" w:rsidP="002905CF">
            <w:pPr>
              <w:pStyle w:val="Listaszerbekezds"/>
              <w:numPr>
                <w:ilvl w:val="0"/>
                <w:numId w:val="40"/>
              </w:numPr>
              <w:ind w:left="447"/>
            </w:pPr>
            <w:r>
              <w:lastRenderedPageBreak/>
              <w:t>kari tudományos aktivitással kapcsolatos kérdések: tématerületek, csoportok</w:t>
            </w:r>
          </w:p>
          <w:p w14:paraId="031FA0DF" w14:textId="69B729F7" w:rsidR="002905CF" w:rsidRPr="003711D6" w:rsidRDefault="002905CF" w:rsidP="002905CF">
            <w:pPr>
              <w:pStyle w:val="Listaszerbekezds"/>
              <w:numPr>
                <w:ilvl w:val="0"/>
                <w:numId w:val="40"/>
              </w:numPr>
              <w:ind w:left="447"/>
            </w:pPr>
            <w:r>
              <w:t>kari tudományos teljesítménnyel kapcsolatos kérdések, információk</w:t>
            </w:r>
          </w:p>
          <w:p w14:paraId="6F6B2E86" w14:textId="77777777" w:rsidR="002905CF" w:rsidRPr="003711D6" w:rsidRDefault="002905CF" w:rsidP="002905CF">
            <w:pPr>
              <w:pStyle w:val="Listaszerbekezds"/>
              <w:numPr>
                <w:ilvl w:val="0"/>
                <w:numId w:val="40"/>
              </w:numPr>
              <w:ind w:left="447"/>
            </w:pPr>
            <w:r>
              <w:t>tudományos teljesítmény mérése, kutatás ösztönzési rendszer</w:t>
            </w:r>
          </w:p>
          <w:p w14:paraId="7DE4CEA1" w14:textId="77777777" w:rsidR="002905CF" w:rsidRPr="003711D6" w:rsidRDefault="002905CF" w:rsidP="002905CF">
            <w:pPr>
              <w:pStyle w:val="Listaszerbekezds"/>
              <w:numPr>
                <w:ilvl w:val="0"/>
                <w:numId w:val="40"/>
              </w:numPr>
              <w:ind w:left="447"/>
            </w:pPr>
            <w:r>
              <w:t>kari tudományos rendezvények, konferenciák, szemináriumok</w:t>
            </w:r>
          </w:p>
          <w:p w14:paraId="4DD7E24F" w14:textId="77777777" w:rsidR="002905CF" w:rsidRPr="003711D6" w:rsidRDefault="002905CF" w:rsidP="002905CF">
            <w:pPr>
              <w:pStyle w:val="Listaszerbekezds"/>
              <w:numPr>
                <w:ilvl w:val="0"/>
                <w:numId w:val="40"/>
              </w:numPr>
              <w:ind w:left="447"/>
            </w:pPr>
            <w:r>
              <w:t>tudományos kapcsolatrendszer, külföldi partnerek kutatási kapcsolódásai</w:t>
            </w:r>
          </w:p>
          <w:p w14:paraId="6E11D939" w14:textId="77777777" w:rsidR="002905CF" w:rsidRPr="003711D6" w:rsidRDefault="002905CF" w:rsidP="002905CF">
            <w:pPr>
              <w:pStyle w:val="Listaszerbekezds"/>
              <w:numPr>
                <w:ilvl w:val="0"/>
                <w:numId w:val="40"/>
              </w:numPr>
              <w:ind w:left="447"/>
            </w:pPr>
            <w:r>
              <w:t xml:space="preserve">kutatástámogatással, kutatási infrastruktúrával kapcsolatos kérdések: könyvtári (folyóirat-) adatbázisok, </w:t>
            </w:r>
            <w:proofErr w:type="spellStart"/>
            <w:r>
              <w:t>open</w:t>
            </w:r>
            <w:proofErr w:type="spellEnd"/>
            <w:r>
              <w:t xml:space="preserve"> </w:t>
            </w:r>
            <w:proofErr w:type="spellStart"/>
            <w:r>
              <w:t>access</w:t>
            </w:r>
            <w:proofErr w:type="spellEnd"/>
            <w:r>
              <w:t xml:space="preserve"> publikálás, kutatói adatbázisok</w:t>
            </w:r>
          </w:p>
        </w:tc>
        <w:tc>
          <w:tcPr>
            <w:tcW w:w="1837" w:type="dxa"/>
            <w:vAlign w:val="center"/>
          </w:tcPr>
          <w:p w14:paraId="3DC74875" w14:textId="77777777" w:rsidR="002905CF" w:rsidRDefault="002905CF" w:rsidP="008E6688">
            <w:r>
              <w:t>kutatási igazgató</w:t>
            </w:r>
          </w:p>
        </w:tc>
      </w:tr>
      <w:tr w:rsidR="002905CF" w14:paraId="071F7013" w14:textId="77777777" w:rsidTr="1737571E">
        <w:tc>
          <w:tcPr>
            <w:tcW w:w="7225" w:type="dxa"/>
          </w:tcPr>
          <w:p w14:paraId="50F327C7" w14:textId="77777777" w:rsidR="002905CF" w:rsidRPr="00230254" w:rsidRDefault="002905CF" w:rsidP="002905CF">
            <w:pPr>
              <w:pStyle w:val="Listaszerbekezds"/>
              <w:numPr>
                <w:ilvl w:val="0"/>
                <w:numId w:val="40"/>
              </w:numPr>
              <w:ind w:left="447"/>
            </w:pPr>
            <w:proofErr w:type="spellStart"/>
            <w:r>
              <w:t>internationalisation</w:t>
            </w:r>
            <w:proofErr w:type="spellEnd"/>
            <w:r>
              <w:t xml:space="preserve"> </w:t>
            </w:r>
            <w:proofErr w:type="spellStart"/>
            <w:r>
              <w:t>at</w:t>
            </w:r>
            <w:proofErr w:type="spellEnd"/>
            <w:r>
              <w:t xml:space="preserve"> </w:t>
            </w:r>
            <w:proofErr w:type="spellStart"/>
            <w:r>
              <w:t>home</w:t>
            </w:r>
            <w:proofErr w:type="spellEnd"/>
            <w:r>
              <w:t xml:space="preserve"> (I@H) események</w:t>
            </w:r>
          </w:p>
          <w:p w14:paraId="1B49E778" w14:textId="77777777" w:rsidR="002905CF" w:rsidRDefault="002905CF" w:rsidP="002905CF">
            <w:pPr>
              <w:pStyle w:val="Listaszerbekezds"/>
              <w:numPr>
                <w:ilvl w:val="0"/>
                <w:numId w:val="40"/>
              </w:numPr>
              <w:ind w:left="447"/>
            </w:pPr>
            <w:r>
              <w:t>nemzetközi partnerkapcsolatok, együttműködések</w:t>
            </w:r>
          </w:p>
          <w:p w14:paraId="7D41A8D4" w14:textId="77777777" w:rsidR="002905CF" w:rsidRPr="00230254" w:rsidRDefault="002905CF" w:rsidP="002905CF">
            <w:pPr>
              <w:pStyle w:val="Listaszerbekezds"/>
              <w:numPr>
                <w:ilvl w:val="0"/>
                <w:numId w:val="40"/>
              </w:numPr>
              <w:ind w:left="447"/>
            </w:pPr>
            <w:r>
              <w:t>mobilitási lehetőségek, partnerinformációk</w:t>
            </w:r>
          </w:p>
          <w:p w14:paraId="5AF6BCBB" w14:textId="67DE2473" w:rsidR="002905CF" w:rsidRDefault="002905CF" w:rsidP="002905CF">
            <w:pPr>
              <w:pStyle w:val="Listaszerbekezds"/>
              <w:numPr>
                <w:ilvl w:val="0"/>
                <w:numId w:val="40"/>
              </w:numPr>
              <w:ind w:left="447"/>
            </w:pPr>
            <w:r>
              <w:t>mobilitás</w:t>
            </w:r>
            <w:r w:rsidR="003F60B8">
              <w:t xml:space="preserve"> (ok</w:t>
            </w:r>
            <w:r>
              <w:t>tatói és hallgatói), utazások adminisztrációs útmutatása</w:t>
            </w:r>
          </w:p>
          <w:p w14:paraId="46B34B8B" w14:textId="77777777" w:rsidR="002905CF" w:rsidRDefault="002905CF" w:rsidP="002905CF">
            <w:pPr>
              <w:pStyle w:val="Listaszerbekezds"/>
              <w:numPr>
                <w:ilvl w:val="0"/>
                <w:numId w:val="40"/>
              </w:numPr>
              <w:ind w:left="447"/>
            </w:pPr>
            <w:proofErr w:type="spellStart"/>
            <w:r>
              <w:t>Visiting</w:t>
            </w:r>
            <w:proofErr w:type="spellEnd"/>
            <w:r>
              <w:t xml:space="preserve"> Professor </w:t>
            </w:r>
            <w:proofErr w:type="spellStart"/>
            <w:r>
              <w:t>Programme</w:t>
            </w:r>
            <w:proofErr w:type="spellEnd"/>
            <w:r>
              <w:t xml:space="preserve"> keretében, illetve egyéb formában, finanszírozásban jelentkezők, érdeklődők kezelése</w:t>
            </w:r>
          </w:p>
          <w:p w14:paraId="6765E5C4" w14:textId="77777777" w:rsidR="002905CF" w:rsidRDefault="002905CF" w:rsidP="002905CF">
            <w:pPr>
              <w:pStyle w:val="Listaszerbekezds"/>
              <w:numPr>
                <w:ilvl w:val="0"/>
                <w:numId w:val="40"/>
              </w:numPr>
              <w:ind w:left="447"/>
            </w:pPr>
            <w:r>
              <w:t>PTE Nemzetközi Igazgatósággal való együttműködés, kapcsolattartás</w:t>
            </w:r>
          </w:p>
          <w:p w14:paraId="4B2C7AFA" w14:textId="77777777" w:rsidR="002905CF" w:rsidRPr="00230254" w:rsidRDefault="002905CF" w:rsidP="002905CF">
            <w:pPr>
              <w:pStyle w:val="Listaszerbekezds"/>
              <w:numPr>
                <w:ilvl w:val="0"/>
                <w:numId w:val="40"/>
              </w:numPr>
              <w:ind w:left="447"/>
            </w:pPr>
            <w:r>
              <w:t>nemzetközi hallgatótoborzás (együttműködve a marketing igazgatóval)</w:t>
            </w:r>
          </w:p>
          <w:p w14:paraId="04769C72" w14:textId="77777777" w:rsidR="002905CF" w:rsidRPr="00230254" w:rsidRDefault="002905CF" w:rsidP="002905CF">
            <w:pPr>
              <w:pStyle w:val="Listaszerbekezds"/>
              <w:numPr>
                <w:ilvl w:val="0"/>
                <w:numId w:val="40"/>
              </w:numPr>
              <w:ind w:left="447"/>
            </w:pPr>
            <w:r>
              <w:t>nemzetközi hallgatók felvételi folyamatával kapcsolatos kérdések</w:t>
            </w:r>
          </w:p>
          <w:p w14:paraId="555C69CD" w14:textId="77777777" w:rsidR="002905CF" w:rsidRPr="003711D6" w:rsidRDefault="002905CF" w:rsidP="002905CF">
            <w:pPr>
              <w:pStyle w:val="Listaszerbekezds"/>
              <w:numPr>
                <w:ilvl w:val="0"/>
                <w:numId w:val="40"/>
              </w:numPr>
              <w:ind w:left="447"/>
              <w:rPr>
                <w:rFonts w:ascii="Calibri" w:eastAsia="Calibri" w:hAnsi="Calibri" w:cs="Calibri"/>
              </w:rPr>
            </w:pPr>
            <w:r>
              <w:t>külügyi akciótervhez kapcsolódó feladatok</w:t>
            </w:r>
          </w:p>
        </w:tc>
        <w:tc>
          <w:tcPr>
            <w:tcW w:w="1837" w:type="dxa"/>
            <w:vAlign w:val="center"/>
          </w:tcPr>
          <w:p w14:paraId="5553B3A4" w14:textId="77777777" w:rsidR="002905CF" w:rsidRDefault="002905CF" w:rsidP="008E6688">
            <w:r>
              <w:t>külügyi igazgató</w:t>
            </w:r>
          </w:p>
        </w:tc>
      </w:tr>
      <w:tr w:rsidR="002905CF" w14:paraId="6243814F" w14:textId="77777777" w:rsidTr="1737571E">
        <w:tc>
          <w:tcPr>
            <w:tcW w:w="7225" w:type="dxa"/>
          </w:tcPr>
          <w:p w14:paraId="5C1B460B" w14:textId="77777777" w:rsidR="002905CF" w:rsidRPr="003711D6" w:rsidRDefault="002905CF" w:rsidP="002905CF">
            <w:pPr>
              <w:pStyle w:val="Listaszerbekezds"/>
              <w:numPr>
                <w:ilvl w:val="0"/>
                <w:numId w:val="40"/>
              </w:numPr>
              <w:ind w:left="447"/>
            </w:pPr>
            <w:r>
              <w:t>hazai és nemzetközi beiskolázást érintő kérdéskörök, témák</w:t>
            </w:r>
          </w:p>
          <w:p w14:paraId="1D5AF63B" w14:textId="77777777" w:rsidR="002905CF" w:rsidRPr="003711D6" w:rsidRDefault="002905CF" w:rsidP="002905CF">
            <w:pPr>
              <w:pStyle w:val="Listaszerbekezds"/>
              <w:numPr>
                <w:ilvl w:val="0"/>
                <w:numId w:val="40"/>
              </w:numPr>
              <w:ind w:left="447"/>
            </w:pPr>
            <w:r>
              <w:t xml:space="preserve">a kar kommunikációs felületeinek (honlap, közösségi média </w:t>
            </w:r>
            <w:proofErr w:type="gramStart"/>
            <w:r>
              <w:t>oldalak,</w:t>
            </w:r>
            <w:proofErr w:type="gramEnd"/>
            <w:r>
              <w:t xml:space="preserve"> stb.) kezelése, tartalommenedzsment</w:t>
            </w:r>
          </w:p>
          <w:p w14:paraId="45A4EDEE" w14:textId="77777777" w:rsidR="002905CF" w:rsidRDefault="002905CF" w:rsidP="002905CF">
            <w:pPr>
              <w:pStyle w:val="Listaszerbekezds"/>
              <w:numPr>
                <w:ilvl w:val="0"/>
                <w:numId w:val="40"/>
              </w:numPr>
              <w:ind w:left="447"/>
            </w:pPr>
            <w:r>
              <w:t>kommunikációs igények, tartalmak, grafikai tervezési és kivitelezési igények, fotózás és videókészítés, illetve ajándéktárgyak, egyéb promóciós anyagok gyártása, nyomdai kapcsolatok</w:t>
            </w:r>
          </w:p>
          <w:p w14:paraId="63489BA6" w14:textId="77777777" w:rsidR="002905CF" w:rsidRPr="003711D6" w:rsidRDefault="002905CF" w:rsidP="002905CF">
            <w:pPr>
              <w:pStyle w:val="Listaszerbekezds"/>
              <w:numPr>
                <w:ilvl w:val="0"/>
                <w:numId w:val="40"/>
              </w:numPr>
              <w:ind w:left="447"/>
            </w:pPr>
            <w:r>
              <w:t>külső - elsősorban média - felé történő kommunikáció, kapcsolattartás, PR és protokoll kapcsolatok, feladatok</w:t>
            </w:r>
          </w:p>
          <w:p w14:paraId="7388277D" w14:textId="77777777" w:rsidR="002905CF" w:rsidRPr="003711D6" w:rsidRDefault="002905CF" w:rsidP="002905CF">
            <w:pPr>
              <w:pStyle w:val="Listaszerbekezds"/>
              <w:numPr>
                <w:ilvl w:val="0"/>
                <w:numId w:val="40"/>
              </w:numPr>
              <w:ind w:left="447"/>
            </w:pPr>
            <w:r>
              <w:t>belső - hallgatók - felé történő marketingkommunikáció, elsősorban rendezvények, események kapcsán</w:t>
            </w:r>
          </w:p>
          <w:p w14:paraId="495FCDBC" w14:textId="77777777" w:rsidR="002905CF" w:rsidRPr="003711D6" w:rsidRDefault="002905CF" w:rsidP="002905CF">
            <w:pPr>
              <w:pStyle w:val="Listaszerbekezds"/>
              <w:numPr>
                <w:ilvl w:val="0"/>
                <w:numId w:val="40"/>
              </w:numPr>
              <w:ind w:left="447"/>
            </w:pPr>
            <w:r>
              <w:t xml:space="preserve">a Kar által vagy a Karon szervezett rendezvények szervezésével kapcsolatos kérdések, új rendezvények és események tervezésével, ütemezésével, valamint </w:t>
            </w:r>
            <w:proofErr w:type="spellStart"/>
            <w:r>
              <w:t>catering</w:t>
            </w:r>
            <w:proofErr w:type="spellEnd"/>
            <w:r>
              <w:t xml:space="preserve"> és egyéb szolgáltatások beszerzésével kapcsolatos ügyek</w:t>
            </w:r>
          </w:p>
          <w:p w14:paraId="7B6491B7" w14:textId="77777777" w:rsidR="002905CF" w:rsidRPr="003711D6" w:rsidRDefault="002905CF" w:rsidP="002905CF">
            <w:pPr>
              <w:pStyle w:val="Listaszerbekezds"/>
              <w:numPr>
                <w:ilvl w:val="0"/>
                <w:numId w:val="40"/>
              </w:numPr>
              <w:ind w:left="447"/>
            </w:pPr>
            <w:r>
              <w:t>a PTE központi marketingért felelős munkatársaival való kapcsolattartás, a PTE központi kommunikációs felületeit érintő kérdéskörök, feladatok</w:t>
            </w:r>
          </w:p>
          <w:p w14:paraId="5C371350" w14:textId="77777777" w:rsidR="002905CF" w:rsidRPr="003711D6" w:rsidRDefault="002905CF" w:rsidP="002905CF">
            <w:pPr>
              <w:pStyle w:val="Listaszerbekezds"/>
              <w:numPr>
                <w:ilvl w:val="0"/>
                <w:numId w:val="40"/>
              </w:numPr>
              <w:ind w:left="447"/>
            </w:pPr>
            <w:r>
              <w:t>marketingkutatások, kari információs és döntéselőkészítési feladatokat érintő kérdéskörök</w:t>
            </w:r>
          </w:p>
        </w:tc>
        <w:tc>
          <w:tcPr>
            <w:tcW w:w="1837" w:type="dxa"/>
            <w:vAlign w:val="center"/>
          </w:tcPr>
          <w:p w14:paraId="47ECCB63" w14:textId="77777777" w:rsidR="002905CF" w:rsidRDefault="002905CF" w:rsidP="008E6688">
            <w:r>
              <w:t>marketing igazgató</w:t>
            </w:r>
          </w:p>
        </w:tc>
      </w:tr>
      <w:tr w:rsidR="002905CF" w14:paraId="0A8E58E5" w14:textId="77777777" w:rsidTr="1737571E">
        <w:tc>
          <w:tcPr>
            <w:tcW w:w="7225" w:type="dxa"/>
          </w:tcPr>
          <w:p w14:paraId="52C4A690" w14:textId="77777777" w:rsidR="002905CF" w:rsidRDefault="002905CF" w:rsidP="002905CF">
            <w:pPr>
              <w:pStyle w:val="Listaszerbekezds"/>
              <w:numPr>
                <w:ilvl w:val="0"/>
                <w:numId w:val="40"/>
              </w:numPr>
              <w:ind w:left="447"/>
            </w:pPr>
            <w:r>
              <w:t>tanulmányi adminisztrációval kapcsolatos kérdések, problémák (oktatói és hallgatói viszonylatban is)</w:t>
            </w:r>
          </w:p>
          <w:p w14:paraId="5D36CD9C" w14:textId="77777777" w:rsidR="002905CF" w:rsidRDefault="002905CF" w:rsidP="002905CF">
            <w:pPr>
              <w:pStyle w:val="Listaszerbekezds"/>
              <w:numPr>
                <w:ilvl w:val="0"/>
                <w:numId w:val="40"/>
              </w:numPr>
              <w:ind w:left="447"/>
            </w:pPr>
            <w:r>
              <w:t>tanulmányi rendszerrel kapcsolatos kérdések</w:t>
            </w:r>
          </w:p>
          <w:p w14:paraId="1A7AB7B6" w14:textId="77777777" w:rsidR="002905CF" w:rsidRDefault="002905CF" w:rsidP="002905CF">
            <w:pPr>
              <w:pStyle w:val="Listaszerbekezds"/>
              <w:numPr>
                <w:ilvl w:val="0"/>
                <w:numId w:val="40"/>
              </w:numPr>
              <w:ind w:left="447"/>
            </w:pPr>
            <w:r>
              <w:t>tantervekkel, sillabuszokkal kapcsolatos konkrét kérdések</w:t>
            </w:r>
          </w:p>
          <w:p w14:paraId="70E67304" w14:textId="77777777" w:rsidR="002905CF" w:rsidRDefault="002905CF" w:rsidP="002905CF">
            <w:pPr>
              <w:pStyle w:val="Listaszerbekezds"/>
              <w:numPr>
                <w:ilvl w:val="0"/>
                <w:numId w:val="40"/>
              </w:numPr>
              <w:ind w:left="447"/>
            </w:pPr>
            <w:r>
              <w:t>a Kar hallgatóival történő kapcsolattartás (DM levelek, marketing anyagok, felhívások, tanügyi határidőkkel kapcsolatos tájékoztatás stb.)</w:t>
            </w:r>
          </w:p>
          <w:p w14:paraId="53D75F9B" w14:textId="77777777" w:rsidR="002905CF" w:rsidRDefault="002905CF" w:rsidP="002905CF">
            <w:pPr>
              <w:pStyle w:val="Listaszerbekezds"/>
              <w:numPr>
                <w:ilvl w:val="0"/>
                <w:numId w:val="40"/>
              </w:numPr>
              <w:ind w:left="447"/>
            </w:pPr>
            <w:r>
              <w:t>kari ösztöndíjprogramok adminisztrációjával kapcsolatos kérdések</w:t>
            </w:r>
          </w:p>
          <w:p w14:paraId="087BA098" w14:textId="77777777" w:rsidR="002905CF" w:rsidRDefault="002905CF" w:rsidP="002905CF">
            <w:pPr>
              <w:pStyle w:val="Listaszerbekezds"/>
              <w:numPr>
                <w:ilvl w:val="0"/>
                <w:numId w:val="40"/>
              </w:numPr>
              <w:ind w:left="447"/>
            </w:pPr>
            <w:r>
              <w:t>a tanév rendjében meghatározott, oktatáshoz kapcsolódó eseményekkel, határidőkkel kapcsolatos kérdések (pl. orientáció, Nyílt Nap)</w:t>
            </w:r>
          </w:p>
          <w:p w14:paraId="09CC8E2F" w14:textId="77777777" w:rsidR="002905CF" w:rsidRPr="00D07B8A" w:rsidRDefault="002905CF" w:rsidP="002905CF">
            <w:pPr>
              <w:pStyle w:val="Listaszerbekezds"/>
              <w:numPr>
                <w:ilvl w:val="0"/>
                <w:numId w:val="40"/>
              </w:numPr>
              <w:ind w:left="447"/>
            </w:pPr>
            <w:r>
              <w:t>a hazai és nemzetközi felvételi eljárások szervezése, adminisztrációja</w:t>
            </w:r>
          </w:p>
        </w:tc>
        <w:tc>
          <w:tcPr>
            <w:tcW w:w="1837" w:type="dxa"/>
            <w:vAlign w:val="center"/>
          </w:tcPr>
          <w:p w14:paraId="077765F0" w14:textId="77777777" w:rsidR="002905CF" w:rsidRDefault="002905CF" w:rsidP="008E6688">
            <w:r>
              <w:t>tanulmányi osztályvezető</w:t>
            </w:r>
          </w:p>
        </w:tc>
      </w:tr>
      <w:tr w:rsidR="006C133B" w14:paraId="4790A735" w14:textId="77777777" w:rsidTr="1737571E">
        <w:tc>
          <w:tcPr>
            <w:tcW w:w="7225" w:type="dxa"/>
          </w:tcPr>
          <w:p w14:paraId="1633B767" w14:textId="183065CA" w:rsidR="006C133B" w:rsidRPr="00D96AC8" w:rsidRDefault="006C133B" w:rsidP="006C133B">
            <w:pPr>
              <w:pStyle w:val="Listaszerbekezds"/>
              <w:numPr>
                <w:ilvl w:val="0"/>
                <w:numId w:val="40"/>
              </w:numPr>
              <w:ind w:left="447"/>
            </w:pPr>
            <w:r w:rsidRPr="00D96AC8">
              <w:t>nemzetközi akkreditációval, e</w:t>
            </w:r>
            <w:r w:rsidR="7B2F62BA" w:rsidRPr="00D96AC8">
              <w:t>hhez kapcsolódó</w:t>
            </w:r>
            <w:r w:rsidRPr="00D96AC8">
              <w:t xml:space="preserve"> folyamatokkal kapcsolatos kérdések, teendők</w:t>
            </w:r>
          </w:p>
        </w:tc>
        <w:tc>
          <w:tcPr>
            <w:tcW w:w="1837" w:type="dxa"/>
            <w:vAlign w:val="center"/>
          </w:tcPr>
          <w:p w14:paraId="590FA097" w14:textId="1D1BEABF" w:rsidR="006C133B" w:rsidRPr="00D96AC8" w:rsidRDefault="006C133B" w:rsidP="008E6688">
            <w:r w:rsidRPr="00D96AC8">
              <w:t>nemzetközi akkreditációs dékáni tanácsadó</w:t>
            </w:r>
          </w:p>
        </w:tc>
      </w:tr>
    </w:tbl>
    <w:p w14:paraId="3EB43ADF" w14:textId="3BDD9AFE" w:rsidR="00A32A5A" w:rsidRPr="00770E68" w:rsidRDefault="3378F2F1" w:rsidP="002905CF">
      <w:pPr>
        <w:pStyle w:val="Cm"/>
        <w:numPr>
          <w:ilvl w:val="0"/>
          <w:numId w:val="38"/>
        </w:numPr>
        <w:rPr>
          <w:sz w:val="52"/>
        </w:rPr>
      </w:pPr>
      <w:r w:rsidRPr="00770E68">
        <w:rPr>
          <w:sz w:val="52"/>
        </w:rPr>
        <w:lastRenderedPageBreak/>
        <w:t>Belső kommunikáció</w:t>
      </w:r>
    </w:p>
    <w:p w14:paraId="73665AF5" w14:textId="79155EB8" w:rsidR="00A32A5A" w:rsidRDefault="117C3A2F" w:rsidP="002905CF">
      <w:pPr>
        <w:pStyle w:val="Cmsor1"/>
        <w:numPr>
          <w:ilvl w:val="1"/>
          <w:numId w:val="38"/>
        </w:numPr>
      </w:pPr>
      <w:r>
        <w:t>Belső kommunikáció</w:t>
      </w:r>
      <w:r w:rsidR="0A1D12EF">
        <w:t xml:space="preserve"> - általános alapelvek</w:t>
      </w:r>
    </w:p>
    <w:p w14:paraId="13D03066" w14:textId="4846EBCA" w:rsidR="67F6CB73" w:rsidRDefault="67F6CB73" w:rsidP="00AF5259">
      <w:pPr>
        <w:ind w:left="360"/>
        <w:jc w:val="both"/>
      </w:pPr>
      <w:r>
        <w:t>A PTE KTK belső kommunikációjána</w:t>
      </w:r>
      <w:r w:rsidR="449B9E51">
        <w:t>k</w:t>
      </w:r>
      <w:r>
        <w:t xml:space="preserve"> alapelvei a</w:t>
      </w:r>
      <w:r w:rsidR="001504FE">
        <w:t>z egyetemi alapelvekkel</w:t>
      </w:r>
      <w:r w:rsidR="2A164F39">
        <w:t xml:space="preserve"> összhangban az alábbiak:</w:t>
      </w:r>
    </w:p>
    <w:p w14:paraId="37C97A0F" w14:textId="1019A538" w:rsidR="2A164F39" w:rsidRDefault="2A164F39" w:rsidP="00AF5259">
      <w:pPr>
        <w:pStyle w:val="Listaszerbekezds"/>
        <w:numPr>
          <w:ilvl w:val="0"/>
          <w:numId w:val="33"/>
        </w:numPr>
        <w:ind w:left="1080"/>
        <w:jc w:val="both"/>
      </w:pPr>
      <w:r>
        <w:t>Sz</w:t>
      </w:r>
      <w:r w:rsidR="3B7ED250">
        <w:t>ób</w:t>
      </w:r>
      <w:r>
        <w:t xml:space="preserve">eli és írásbeli kommunikáció esetén </w:t>
      </w:r>
      <w:r w:rsidR="0925F621">
        <w:t xml:space="preserve">is </w:t>
      </w:r>
      <w:r>
        <w:t xml:space="preserve">a maximális </w:t>
      </w:r>
      <w:r w:rsidRPr="00580FD9">
        <w:rPr>
          <w:b/>
          <w:bCs/>
        </w:rPr>
        <w:t>tisztelet és ráhangoltság megadása</w:t>
      </w:r>
      <w:r w:rsidR="1AD144E9" w:rsidRPr="00580FD9">
        <w:rPr>
          <w:b/>
          <w:bCs/>
        </w:rPr>
        <w:t xml:space="preserve"> </w:t>
      </w:r>
      <w:r w:rsidR="1AD144E9">
        <w:t>a másik fél számára a hierarchiában elfoglalt helytől függetlenül</w:t>
      </w:r>
      <w:r w:rsidR="00561CD1">
        <w:t>.</w:t>
      </w:r>
    </w:p>
    <w:p w14:paraId="2F54CB05" w14:textId="42E404EC" w:rsidR="46FF3B08" w:rsidRDefault="46FF3B08" w:rsidP="00AF5259">
      <w:pPr>
        <w:pStyle w:val="Listaszerbekezds"/>
        <w:numPr>
          <w:ilvl w:val="0"/>
          <w:numId w:val="33"/>
        </w:numPr>
        <w:ind w:left="1080"/>
        <w:jc w:val="both"/>
      </w:pPr>
      <w:r>
        <w:t>A kommunikáció során m</w:t>
      </w:r>
      <w:r w:rsidR="1AD144E9">
        <w:t xml:space="preserve">inél inkább törekedni kell a </w:t>
      </w:r>
      <w:r w:rsidR="1AD144E9" w:rsidRPr="00580FD9">
        <w:rPr>
          <w:b/>
          <w:bCs/>
        </w:rPr>
        <w:t>szakmai pontosságra</w:t>
      </w:r>
      <w:r w:rsidR="4936295F" w:rsidRPr="00580FD9">
        <w:rPr>
          <w:b/>
          <w:bCs/>
        </w:rPr>
        <w:t>, egzak</w:t>
      </w:r>
      <w:r w:rsidR="6E9790F5" w:rsidRPr="00580FD9">
        <w:rPr>
          <w:b/>
          <w:bCs/>
        </w:rPr>
        <w:t>t</w:t>
      </w:r>
      <w:r w:rsidR="4936295F" w:rsidRPr="00580FD9">
        <w:rPr>
          <w:b/>
          <w:bCs/>
        </w:rPr>
        <w:t>ságra</w:t>
      </w:r>
      <w:r w:rsidR="00561CD1">
        <w:t>.</w:t>
      </w:r>
    </w:p>
    <w:p w14:paraId="5A691714" w14:textId="409DB8B0" w:rsidR="1AD144E9" w:rsidRDefault="1AD144E9" w:rsidP="00AF5259">
      <w:pPr>
        <w:pStyle w:val="Listaszerbekezds"/>
        <w:numPr>
          <w:ilvl w:val="0"/>
          <w:numId w:val="33"/>
        </w:numPr>
        <w:ind w:left="1080"/>
        <w:jc w:val="both"/>
      </w:pPr>
      <w:r>
        <w:t xml:space="preserve">Elsődleges cél a </w:t>
      </w:r>
      <w:r w:rsidRPr="00580FD9">
        <w:rPr>
          <w:b/>
          <w:bCs/>
        </w:rPr>
        <w:t>problémamegoldó típusú gondolkodás</w:t>
      </w:r>
      <w:r>
        <w:t xml:space="preserve"> kell, hogy legyen</w:t>
      </w:r>
      <w:r w:rsidR="00561CD1">
        <w:t>.</w:t>
      </w:r>
    </w:p>
    <w:p w14:paraId="56079426" w14:textId="7DC30170" w:rsidR="1AD144E9" w:rsidRDefault="1AD144E9" w:rsidP="00AF5259">
      <w:pPr>
        <w:pStyle w:val="Listaszerbekezds"/>
        <w:numPr>
          <w:ilvl w:val="0"/>
          <w:numId w:val="33"/>
        </w:numPr>
        <w:ind w:left="1080"/>
        <w:jc w:val="both"/>
      </w:pPr>
      <w:r>
        <w:t xml:space="preserve">A kommunikáció alapvető törekvése az </w:t>
      </w:r>
      <w:r w:rsidRPr="00580FD9">
        <w:rPr>
          <w:b/>
          <w:bCs/>
        </w:rPr>
        <w:t>együttműködés</w:t>
      </w:r>
      <w:r>
        <w:t>, amely az esetleges konfliktushelyzetekben kiemelt fontosságú</w:t>
      </w:r>
      <w:r w:rsidR="00561CD1">
        <w:t>.</w:t>
      </w:r>
    </w:p>
    <w:p w14:paraId="7B8A6DFF" w14:textId="62F07D83" w:rsidR="37139AFC" w:rsidRDefault="37139AFC" w:rsidP="00AF5259">
      <w:pPr>
        <w:pStyle w:val="Listaszerbekezds"/>
        <w:numPr>
          <w:ilvl w:val="0"/>
          <w:numId w:val="33"/>
        </w:numPr>
        <w:ind w:left="1080"/>
        <w:jc w:val="both"/>
      </w:pPr>
      <w:r>
        <w:t xml:space="preserve">A </w:t>
      </w:r>
      <w:proofErr w:type="spellStart"/>
      <w:r>
        <w:t>hierarchiabeli</w:t>
      </w:r>
      <w:proofErr w:type="spellEnd"/>
      <w:r>
        <w:t xml:space="preserve"> eltérések esetén is a maximális </w:t>
      </w:r>
      <w:r w:rsidRPr="00580FD9">
        <w:rPr>
          <w:b/>
          <w:bCs/>
        </w:rPr>
        <w:t>udvariasság és elemi tisztelet</w:t>
      </w:r>
      <w:r>
        <w:t xml:space="preserve"> elvárt mindkét féltől</w:t>
      </w:r>
      <w:r w:rsidR="2A164F39">
        <w:t xml:space="preserve"> </w:t>
      </w:r>
      <w:r w:rsidR="411CD6C6">
        <w:t>a másikkal szemben.</w:t>
      </w:r>
    </w:p>
    <w:p w14:paraId="4845A71E" w14:textId="77777777" w:rsidR="001D6A39" w:rsidRDefault="411CD6C6" w:rsidP="00AF5259">
      <w:pPr>
        <w:ind w:left="360"/>
        <w:jc w:val="both"/>
      </w:pPr>
      <w:r>
        <w:t>A fenti alapelvek szóbeli (beszélgetés és telefonbeszélgetés) és írásbeli (papír alapú</w:t>
      </w:r>
      <w:r w:rsidR="475B726A">
        <w:t>,</w:t>
      </w:r>
      <w:r>
        <w:t xml:space="preserve"> illetve elektronikus)</w:t>
      </w:r>
      <w:r w:rsidR="1853B144">
        <w:t xml:space="preserve"> kommunikáció esetén is érvényesek.</w:t>
      </w:r>
      <w:r w:rsidR="0012646C">
        <w:t xml:space="preserve"> </w:t>
      </w:r>
    </w:p>
    <w:p w14:paraId="4F001C03" w14:textId="4793FE92" w:rsidR="411CD6C6" w:rsidRPr="001D6A39" w:rsidRDefault="00ED674B" w:rsidP="00AF5259">
      <w:pPr>
        <w:ind w:left="360"/>
        <w:jc w:val="both"/>
      </w:pPr>
      <w:r w:rsidRPr="45358729">
        <w:rPr>
          <w:b/>
          <w:bCs/>
        </w:rPr>
        <w:t>A</w:t>
      </w:r>
      <w:r w:rsidR="0012646C" w:rsidRPr="45358729">
        <w:rPr>
          <w:b/>
          <w:bCs/>
        </w:rPr>
        <w:t xml:space="preserve"> normál munkaidőn </w:t>
      </w:r>
      <w:r w:rsidR="003A7251" w:rsidRPr="45358729">
        <w:rPr>
          <w:b/>
          <w:bCs/>
        </w:rPr>
        <w:t>(8</w:t>
      </w:r>
      <w:r w:rsidR="007C4FD5" w:rsidRPr="45358729">
        <w:rPr>
          <w:b/>
          <w:bCs/>
        </w:rPr>
        <w:t>:00</w:t>
      </w:r>
      <w:r w:rsidR="003A7251" w:rsidRPr="45358729">
        <w:rPr>
          <w:b/>
          <w:bCs/>
        </w:rPr>
        <w:t>-16</w:t>
      </w:r>
      <w:r w:rsidR="007C4FD5" w:rsidRPr="45358729">
        <w:rPr>
          <w:b/>
          <w:bCs/>
        </w:rPr>
        <w:t>:00) kívüli időszakban</w:t>
      </w:r>
      <w:r w:rsidR="0012646C" w:rsidRPr="45358729">
        <w:rPr>
          <w:b/>
          <w:bCs/>
        </w:rPr>
        <w:t xml:space="preserve"> </w:t>
      </w:r>
      <w:r w:rsidR="003A7251" w:rsidRPr="45358729">
        <w:rPr>
          <w:b/>
          <w:bCs/>
        </w:rPr>
        <w:t xml:space="preserve">az email a </w:t>
      </w:r>
      <w:r w:rsidR="007C4FD5" w:rsidRPr="45358729">
        <w:rPr>
          <w:b/>
          <w:bCs/>
        </w:rPr>
        <w:t xml:space="preserve">preferált </w:t>
      </w:r>
      <w:r w:rsidR="003A7251" w:rsidRPr="45358729">
        <w:rPr>
          <w:b/>
          <w:bCs/>
        </w:rPr>
        <w:t>csatorna</w:t>
      </w:r>
      <w:r w:rsidR="003A7251">
        <w:t xml:space="preserve">, </w:t>
      </w:r>
      <w:r w:rsidR="0012646C">
        <w:t xml:space="preserve">telefonos megkeresés </w:t>
      </w:r>
      <w:r w:rsidR="007C4FD5">
        <w:t xml:space="preserve">ezen </w:t>
      </w:r>
      <w:r w:rsidR="00C27FAF">
        <w:t xml:space="preserve">időszakon </w:t>
      </w:r>
      <w:r w:rsidR="007C4FD5">
        <w:t xml:space="preserve">kívül </w:t>
      </w:r>
      <w:r w:rsidR="0012646C">
        <w:t>csak indokolt esetben</w:t>
      </w:r>
      <w:r w:rsidR="007C4FD5">
        <w:t xml:space="preserve"> </w:t>
      </w:r>
      <w:r w:rsidR="00C27FAF">
        <w:t>javasolt.</w:t>
      </w:r>
    </w:p>
    <w:p w14:paraId="68C2D5FF" w14:textId="59388FA4" w:rsidR="5AED5708" w:rsidRDefault="00C57602" w:rsidP="7821B816">
      <w:pPr>
        <w:pStyle w:val="Cmsor1"/>
      </w:pPr>
      <w:r>
        <w:t>4</w:t>
      </w:r>
      <w:r w:rsidR="001D6A39" w:rsidRPr="45358729">
        <w:t xml:space="preserve">.2 </w:t>
      </w:r>
      <w:r w:rsidR="5AED5708" w:rsidRPr="45358729">
        <w:t>Belső í</w:t>
      </w:r>
      <w:r w:rsidR="18C8B0A1" w:rsidRPr="45358729">
        <w:t>rásbeli kom</w:t>
      </w:r>
      <w:r w:rsidR="18C8B0A1">
        <w:t>mu</w:t>
      </w:r>
      <w:r w:rsidR="48C1F820">
        <w:t>n</w:t>
      </w:r>
      <w:r w:rsidR="18C8B0A1">
        <w:t>ikáció</w:t>
      </w:r>
    </w:p>
    <w:p w14:paraId="6A593A2B" w14:textId="06D30F8E" w:rsidR="1DFDC4FB" w:rsidRDefault="00C57602" w:rsidP="45358729">
      <w:pPr>
        <w:rPr>
          <w:rStyle w:val="Kiemels2"/>
        </w:rPr>
      </w:pPr>
      <w:r>
        <w:rPr>
          <w:rStyle w:val="Kiemels2"/>
        </w:rPr>
        <w:t>4</w:t>
      </w:r>
      <w:r w:rsidR="001D6A39" w:rsidRPr="45358729">
        <w:rPr>
          <w:rStyle w:val="Kiemels2"/>
        </w:rPr>
        <w:t xml:space="preserve">.2.1 </w:t>
      </w:r>
      <w:r w:rsidR="55C46692" w:rsidRPr="45358729">
        <w:rPr>
          <w:rStyle w:val="Kiemels2"/>
        </w:rPr>
        <w:t>K</w:t>
      </w:r>
      <w:r w:rsidR="10C72417" w:rsidRPr="45358729">
        <w:rPr>
          <w:rStyle w:val="Kiemels2"/>
        </w:rPr>
        <w:t>ommunikáció</w:t>
      </w:r>
      <w:r w:rsidR="1A6DE769" w:rsidRPr="45358729">
        <w:rPr>
          <w:rStyle w:val="Kiemels2"/>
        </w:rPr>
        <w:t xml:space="preserve"> emailben</w:t>
      </w:r>
    </w:p>
    <w:p w14:paraId="3D4F9DF2" w14:textId="04A697F0" w:rsidR="1DFDC4FB" w:rsidRDefault="1DFDC4FB" w:rsidP="00275D61">
      <w:pPr>
        <w:jc w:val="both"/>
      </w:pPr>
      <w:r>
        <w:t>A PTE KTK belső kommunikációjának jelentős része e</w:t>
      </w:r>
      <w:r w:rsidR="16FCCD50">
        <w:t>-</w:t>
      </w:r>
      <w:r>
        <w:t>mail-en zajlik. A</w:t>
      </w:r>
      <w:r w:rsidR="28146AB9">
        <w:t>z</w:t>
      </w:r>
      <w:r>
        <w:t xml:space="preserve"> email-es kommunikáció esetén a Kar dolgozóitól az alábbi elvek betartása elvárt:</w:t>
      </w:r>
    </w:p>
    <w:p w14:paraId="05A7827D" w14:textId="738F3734" w:rsidR="00347888" w:rsidRPr="001D6A39" w:rsidRDefault="370561E2" w:rsidP="00275D61">
      <w:pPr>
        <w:pStyle w:val="Listaszerbekezds"/>
        <w:numPr>
          <w:ilvl w:val="0"/>
          <w:numId w:val="32"/>
        </w:numPr>
        <w:jc w:val="both"/>
      </w:pPr>
      <w:r>
        <w:t xml:space="preserve">Azon </w:t>
      </w:r>
      <w:r w:rsidR="1EF79EB8">
        <w:t xml:space="preserve">külső vagy belső forrásból származó </w:t>
      </w:r>
      <w:r>
        <w:t>e</w:t>
      </w:r>
      <w:r w:rsidR="645319F1">
        <w:t>-</w:t>
      </w:r>
      <w:r>
        <w:t>maileknél, amelyek választ vagy reakciót igényelnek</w:t>
      </w:r>
      <w:r w:rsidR="3F60FA63">
        <w:t xml:space="preserve"> (kivéve pl. </w:t>
      </w:r>
      <w:r w:rsidR="001D6A39">
        <w:t>h</w:t>
      </w:r>
      <w:r w:rsidR="3F60FA63">
        <w:t>írlevelek)</w:t>
      </w:r>
      <w:r>
        <w:t xml:space="preserve">, a </w:t>
      </w:r>
      <w:r w:rsidRPr="00580FD9">
        <w:rPr>
          <w:b/>
          <w:bCs/>
        </w:rPr>
        <w:t xml:space="preserve">válaszadási határidő </w:t>
      </w:r>
      <w:r w:rsidR="2BE59233" w:rsidRPr="00580FD9">
        <w:rPr>
          <w:b/>
          <w:bCs/>
        </w:rPr>
        <w:t>3</w:t>
      </w:r>
      <w:r w:rsidRPr="00580FD9">
        <w:rPr>
          <w:b/>
          <w:bCs/>
        </w:rPr>
        <w:t xml:space="preserve"> munkanap</w:t>
      </w:r>
      <w:r w:rsidR="00561CD1">
        <w:t>.</w:t>
      </w:r>
      <w:r w:rsidR="00362AFF">
        <w:t xml:space="preserve"> </w:t>
      </w:r>
    </w:p>
    <w:p w14:paraId="3E598F47" w14:textId="3386A5D2" w:rsidR="370561E2" w:rsidRPr="00580FD9" w:rsidRDefault="001D6A39" w:rsidP="00275D61">
      <w:pPr>
        <w:pStyle w:val="Listaszerbekezds"/>
        <w:numPr>
          <w:ilvl w:val="0"/>
          <w:numId w:val="32"/>
        </w:numPr>
        <w:jc w:val="both"/>
      </w:pPr>
      <w:r>
        <w:t>A külső partnerekkel történő email váltás esetén mindenképpen a</w:t>
      </w:r>
      <w:r w:rsidR="00362AFF">
        <w:t xml:space="preserve"> </w:t>
      </w:r>
      <w:r w:rsidR="00CE6BBF" w:rsidRPr="4F39E543">
        <w:rPr>
          <w:b/>
          <w:bCs/>
        </w:rPr>
        <w:t xml:space="preserve">hivatalos </w:t>
      </w:r>
      <w:r w:rsidR="00580FD9" w:rsidRPr="4F39E543">
        <w:rPr>
          <w:b/>
          <w:bCs/>
        </w:rPr>
        <w:t>levelezési stílus</w:t>
      </w:r>
      <w:r w:rsidR="00580FD9">
        <w:t xml:space="preserve"> (</w:t>
      </w:r>
      <w:r w:rsidR="00793614">
        <w:t xml:space="preserve">megfelelő formai elemek és </w:t>
      </w:r>
      <w:r w:rsidR="004624BF">
        <w:t xml:space="preserve">tárgyilagos </w:t>
      </w:r>
      <w:r w:rsidR="00022A7E">
        <w:t>fogalmazás</w:t>
      </w:r>
      <w:r w:rsidR="00793614">
        <w:t xml:space="preserve"> használata</w:t>
      </w:r>
      <w:r w:rsidR="00022A7E">
        <w:t xml:space="preserve">, </w:t>
      </w:r>
      <w:r w:rsidR="00793614">
        <w:t xml:space="preserve">emellett </w:t>
      </w:r>
      <w:r w:rsidR="00580FD9">
        <w:t>emotikonok,</w:t>
      </w:r>
      <w:r w:rsidR="230E3104">
        <w:t xml:space="preserve"> </w:t>
      </w:r>
      <w:r w:rsidR="00580FD9">
        <w:t>bizalmaskodás mellőzése)</w:t>
      </w:r>
      <w:r w:rsidR="214787D4">
        <w:t xml:space="preserve"> az elvárt</w:t>
      </w:r>
      <w:r w:rsidR="7B6F9689">
        <w:t>.</w:t>
      </w:r>
      <w:r w:rsidR="00CE6BBF">
        <w:t xml:space="preserve"> </w:t>
      </w:r>
      <w:r w:rsidR="00580FD9">
        <w:t xml:space="preserve">Karon </w:t>
      </w:r>
      <w:r w:rsidR="00362AFF">
        <w:t>belül</w:t>
      </w:r>
      <w:r w:rsidR="00EB5896">
        <w:t xml:space="preserve"> </w:t>
      </w:r>
      <w:r w:rsidR="00CE6BBF">
        <w:t>a</w:t>
      </w:r>
      <w:r w:rsidR="00362AFF">
        <w:t xml:space="preserve"> formális</w:t>
      </w:r>
      <w:r w:rsidR="00CE6BBF">
        <w:t xml:space="preserve"> kommunikáció alapelveit</w:t>
      </w:r>
      <w:r w:rsidR="00866AC5">
        <w:t xml:space="preserve"> </w:t>
      </w:r>
      <w:r w:rsidR="00580FD9">
        <w:t>figyelembe</w:t>
      </w:r>
      <w:r w:rsidR="00866AC5">
        <w:t xml:space="preserve"> véve</w:t>
      </w:r>
      <w:r w:rsidR="00580FD9">
        <w:t xml:space="preserve"> megengedett a kötetlenebb stílus</w:t>
      </w:r>
      <w:r w:rsidR="00362AFF">
        <w:t xml:space="preserve">, </w:t>
      </w:r>
      <w:r w:rsidR="00866AC5">
        <w:t xml:space="preserve">de </w:t>
      </w:r>
      <w:r w:rsidR="00362AFF">
        <w:t xml:space="preserve">a küldő és fogadó fél munkahelyi kapcsolatára, hierarchiában elfoglalt helyére </w:t>
      </w:r>
      <w:r w:rsidR="00580FD9">
        <w:t>figyelemmel kell lenni a</w:t>
      </w:r>
      <w:r w:rsidR="00EC15C1">
        <w:t xml:space="preserve"> munkahelyi </w:t>
      </w:r>
      <w:r w:rsidR="78EEC3B5">
        <w:t xml:space="preserve">levelezés </w:t>
      </w:r>
      <w:r w:rsidR="00580FD9">
        <w:t>során.</w:t>
      </w:r>
    </w:p>
    <w:p w14:paraId="5424D256" w14:textId="0ED51B25" w:rsidR="1C41691B" w:rsidRPr="00CC7B1A" w:rsidRDefault="1C41691B" w:rsidP="00275D61">
      <w:pPr>
        <w:pStyle w:val="Listaszerbekezds"/>
        <w:numPr>
          <w:ilvl w:val="0"/>
          <w:numId w:val="32"/>
        </w:numPr>
        <w:jc w:val="both"/>
      </w:pPr>
      <w:r>
        <w:t xml:space="preserve">PTE KTK hallgatóktól </w:t>
      </w:r>
      <w:r w:rsidRPr="00CC7B1A">
        <w:rPr>
          <w:b/>
          <w:bCs/>
        </w:rPr>
        <w:t>tanu</w:t>
      </w:r>
      <w:r w:rsidRPr="00580FD9">
        <w:rPr>
          <w:b/>
          <w:bCs/>
        </w:rPr>
        <w:t>lmányi ügyben érkező e</w:t>
      </w:r>
      <w:r w:rsidR="5964BB4B" w:rsidRPr="00580FD9">
        <w:rPr>
          <w:b/>
          <w:bCs/>
        </w:rPr>
        <w:t>-</w:t>
      </w:r>
      <w:r w:rsidRPr="00580FD9">
        <w:rPr>
          <w:b/>
          <w:bCs/>
        </w:rPr>
        <w:t>mailek válaszadási határideje 3 munkanap</w:t>
      </w:r>
      <w:r w:rsidR="00580FD9">
        <w:rPr>
          <w:b/>
          <w:bCs/>
        </w:rPr>
        <w:t xml:space="preserve">. </w:t>
      </w:r>
      <w:r w:rsidR="00580FD9" w:rsidRPr="00CC7B1A">
        <w:t xml:space="preserve">A </w:t>
      </w:r>
      <w:r w:rsidR="00CC7B1A">
        <w:t>h</w:t>
      </w:r>
      <w:r w:rsidR="00580FD9" w:rsidRPr="00CC7B1A">
        <w:t>allgatókkal történő</w:t>
      </w:r>
      <w:r w:rsidR="00CC7B1A" w:rsidRPr="00CC7B1A">
        <w:t xml:space="preserve"> kommunikáció folyamán minden esetben a formális, </w:t>
      </w:r>
      <w:r w:rsidR="00CC7B1A" w:rsidRPr="00CC7B1A">
        <w:rPr>
          <w:b/>
          <w:bCs/>
        </w:rPr>
        <w:t>hivatalos stílus az elvárt</w:t>
      </w:r>
      <w:r w:rsidR="00CC7B1A" w:rsidRPr="00CC7B1A">
        <w:t>.</w:t>
      </w:r>
    </w:p>
    <w:p w14:paraId="548AFA2E" w14:textId="40989DDA" w:rsidR="53566EC8" w:rsidRDefault="53566EC8" w:rsidP="00275D61">
      <w:pPr>
        <w:pStyle w:val="Listaszerbekezds"/>
        <w:numPr>
          <w:ilvl w:val="0"/>
          <w:numId w:val="32"/>
        </w:numPr>
        <w:jc w:val="both"/>
      </w:pPr>
      <w:r>
        <w:t>Amennyiben szabadság vagy munkahely</w:t>
      </w:r>
      <w:r w:rsidR="00561CD1">
        <w:t>i</w:t>
      </w:r>
      <w:r>
        <w:t xml:space="preserve"> elfoglaltság miatt a fenti határidők nem tarthatók, </w:t>
      </w:r>
      <w:r w:rsidRPr="00CC7B1A">
        <w:rPr>
          <w:b/>
          <w:bCs/>
        </w:rPr>
        <w:t>automatikus válaszüzenetet kell be</w:t>
      </w:r>
      <w:r w:rsidR="5C6501AF" w:rsidRPr="00CC7B1A">
        <w:rPr>
          <w:b/>
          <w:bCs/>
        </w:rPr>
        <w:t>állítani</w:t>
      </w:r>
      <w:r w:rsidR="5C6501AF">
        <w:t xml:space="preserve"> és ebben megjelölni az</w:t>
      </w:r>
      <w:r w:rsidR="00561CD1">
        <w:t>t az</w:t>
      </w:r>
      <w:r w:rsidR="5C6501AF">
        <w:t xml:space="preserve"> időpontot, amikorra a válasz várható</w:t>
      </w:r>
      <w:r w:rsidR="5C6501AF" w:rsidRPr="00CC7B1A">
        <w:t xml:space="preserve">, </w:t>
      </w:r>
      <w:r w:rsidR="00561CD1" w:rsidRPr="00CC7B1A">
        <w:t>vagy</w:t>
      </w:r>
      <w:r w:rsidR="5C6501AF" w:rsidRPr="00CC7B1A">
        <w:t xml:space="preserve"> meg</w:t>
      </w:r>
      <w:r w:rsidR="00561CD1" w:rsidRPr="00CC7B1A">
        <w:t>adni annak a kollégának a nevét és elérhetőségét</w:t>
      </w:r>
      <w:r w:rsidR="5C6501AF" w:rsidRPr="00CC7B1A">
        <w:t>, ak</w:t>
      </w:r>
      <w:r w:rsidR="5C6501AF">
        <w:t>i távollétünkben érdemben tud foglalkozni a problémával</w:t>
      </w:r>
      <w:r w:rsidR="00561CD1">
        <w:t>.</w:t>
      </w:r>
    </w:p>
    <w:p w14:paraId="477737B3" w14:textId="5980E917" w:rsidR="005457C1" w:rsidRDefault="005457C1" w:rsidP="00275D61">
      <w:pPr>
        <w:pStyle w:val="Listaszerbekezds"/>
        <w:numPr>
          <w:ilvl w:val="0"/>
          <w:numId w:val="32"/>
        </w:numPr>
        <w:jc w:val="both"/>
      </w:pPr>
      <w:r>
        <w:t xml:space="preserve">Az e-mail szövege mindig, rövid információközlés esetén is tartalmazza az </w:t>
      </w:r>
      <w:r w:rsidRPr="4F39E543">
        <w:rPr>
          <w:b/>
          <w:bCs/>
        </w:rPr>
        <w:t>alapvető udvariassági formulákat:</w:t>
      </w:r>
      <w:r>
        <w:t xml:space="preserve"> köszönés és/vagy megszólítás név vagy titulus szerint, elköszönés, aláírás.</w:t>
      </w:r>
    </w:p>
    <w:p w14:paraId="0B82F978" w14:textId="56920E76" w:rsidR="4F39E543" w:rsidRDefault="4F39E543" w:rsidP="00275D61">
      <w:pPr>
        <w:jc w:val="both"/>
      </w:pPr>
    </w:p>
    <w:p w14:paraId="68E4D5D9" w14:textId="77777777" w:rsidR="00A92AA4" w:rsidRDefault="00A92AA4" w:rsidP="00275D61">
      <w:pPr>
        <w:jc w:val="both"/>
      </w:pPr>
    </w:p>
    <w:p w14:paraId="6F343323" w14:textId="77777777" w:rsidR="00A92AA4" w:rsidRDefault="00A92AA4" w:rsidP="00275D61">
      <w:pPr>
        <w:jc w:val="both"/>
      </w:pPr>
    </w:p>
    <w:p w14:paraId="4CDA0BEE" w14:textId="5FA156EC" w:rsidR="06AA4EF3" w:rsidRDefault="00C57602" w:rsidP="4F39E543">
      <w:pPr>
        <w:rPr>
          <w:rStyle w:val="Kiemels2"/>
        </w:rPr>
      </w:pPr>
      <w:r>
        <w:rPr>
          <w:rStyle w:val="Kiemels2"/>
        </w:rPr>
        <w:lastRenderedPageBreak/>
        <w:t>4</w:t>
      </w:r>
      <w:r w:rsidR="06AA4EF3" w:rsidRPr="4F39E543">
        <w:rPr>
          <w:rStyle w:val="Kiemels2"/>
        </w:rPr>
        <w:t>.2.2 Hivatalos email aláírás</w:t>
      </w:r>
    </w:p>
    <w:p w14:paraId="21F277EF" w14:textId="248DEB32" w:rsidR="005457C1" w:rsidRDefault="005457C1" w:rsidP="002A63FD">
      <w:pPr>
        <w:pStyle w:val="Listaszerbekezds"/>
        <w:numPr>
          <w:ilvl w:val="0"/>
          <w:numId w:val="32"/>
        </w:numPr>
        <w:jc w:val="both"/>
      </w:pPr>
      <w:r>
        <w:t xml:space="preserve">A PTE KTK minden dolgozója köteles a </w:t>
      </w:r>
      <w:r w:rsidRPr="4F39E543">
        <w:rPr>
          <w:b/>
          <w:bCs/>
        </w:rPr>
        <w:t>hivatalos kari email aláírást</w:t>
      </w:r>
      <w:r>
        <w:t xml:space="preserve"> használni a levelezései során. Hivatalos </w:t>
      </w:r>
      <w:r w:rsidR="00E521A3">
        <w:t xml:space="preserve">(magyar és angol nyelvű) </w:t>
      </w:r>
      <w:r>
        <w:t xml:space="preserve">email aláírást a PTE KTK Marketing </w:t>
      </w:r>
      <w:r w:rsidR="002A63FD">
        <w:t>I</w:t>
      </w:r>
      <w:r>
        <w:t>rodájától lehet igényelni</w:t>
      </w:r>
      <w:r w:rsidR="5841364E">
        <w:t xml:space="preserve">, </w:t>
      </w:r>
      <w:r w:rsidR="00BC2257">
        <w:t xml:space="preserve">és </w:t>
      </w:r>
      <w:r w:rsidR="5841364E">
        <w:t>a</w:t>
      </w:r>
      <w:r w:rsidR="00BC2257">
        <w:t>zt a</w:t>
      </w:r>
      <w:r w:rsidR="5841364E">
        <w:t xml:space="preserve"> saját levelezőrendszerbe</w:t>
      </w:r>
      <w:r w:rsidR="00BC2257">
        <w:t xml:space="preserve"> beilleszteni</w:t>
      </w:r>
      <w:r>
        <w:t xml:space="preserve">. </w:t>
      </w:r>
    </w:p>
    <w:p w14:paraId="51F5A96B" w14:textId="4FF3E009" w:rsidR="53E6CC1B" w:rsidRPr="00341987" w:rsidRDefault="53E6CC1B" w:rsidP="002A63FD">
      <w:pPr>
        <w:pStyle w:val="Listaszerbekezds"/>
        <w:numPr>
          <w:ilvl w:val="0"/>
          <w:numId w:val="32"/>
        </w:numPr>
        <w:jc w:val="both"/>
      </w:pPr>
      <w:r w:rsidRPr="00341987">
        <w:t>Az oktatók hivatalos email aláírásának megjelenítése a következő:</w:t>
      </w:r>
    </w:p>
    <w:p w14:paraId="2A2F2F13" w14:textId="7ECFD8FB" w:rsidR="06CBFA4D" w:rsidRPr="00341987" w:rsidRDefault="06CBFA4D" w:rsidP="002A63FD">
      <w:pPr>
        <w:pStyle w:val="Listaszerbekezds"/>
        <w:numPr>
          <w:ilvl w:val="0"/>
          <w:numId w:val="7"/>
        </w:numPr>
        <w:jc w:val="both"/>
      </w:pPr>
      <w:r w:rsidRPr="00341987">
        <w:t>A</w:t>
      </w:r>
      <w:r w:rsidR="0DFE43BE" w:rsidRPr="00341987">
        <w:t xml:space="preserve"> név előtt a legmagasabb tudományos fokozatot, illetve címet kifejező előtag</w:t>
      </w:r>
      <w:r w:rsidR="33C6532B" w:rsidRPr="00341987">
        <w:t>:</w:t>
      </w:r>
      <w:r w:rsidR="0DFE43BE" w:rsidRPr="00341987">
        <w:t xml:space="preserve"> </w:t>
      </w:r>
    </w:p>
    <w:p w14:paraId="69619EA3" w14:textId="66B4BE84" w:rsidR="0DFE43BE" w:rsidRPr="00341987" w:rsidRDefault="0DFE43BE" w:rsidP="002A63FD">
      <w:pPr>
        <w:pStyle w:val="Listaszerbekezds"/>
        <w:numPr>
          <w:ilvl w:val="2"/>
          <w:numId w:val="32"/>
        </w:numPr>
        <w:jc w:val="both"/>
      </w:pPr>
      <w:r w:rsidRPr="00341987">
        <w:t>PhD fokozat: „Dr.”</w:t>
      </w:r>
    </w:p>
    <w:p w14:paraId="39DEB0BF" w14:textId="11846E37" w:rsidR="0DFE43BE" w:rsidRPr="00341987" w:rsidRDefault="0DFE43BE" w:rsidP="002A63FD">
      <w:pPr>
        <w:pStyle w:val="Listaszerbekezds"/>
        <w:numPr>
          <w:ilvl w:val="2"/>
          <w:numId w:val="32"/>
        </w:numPr>
        <w:jc w:val="both"/>
      </w:pPr>
      <w:r w:rsidRPr="00341987">
        <w:t>habilitáció: „Dr. habil.”</w:t>
      </w:r>
    </w:p>
    <w:p w14:paraId="33E72AE3" w14:textId="499363C5" w:rsidR="0DFE43BE" w:rsidRPr="00341987" w:rsidRDefault="0DFE43BE" w:rsidP="002A63FD">
      <w:pPr>
        <w:pStyle w:val="Listaszerbekezds"/>
        <w:numPr>
          <w:ilvl w:val="2"/>
          <w:numId w:val="32"/>
        </w:numPr>
        <w:jc w:val="both"/>
      </w:pPr>
      <w:r w:rsidRPr="00341987">
        <w:t>a köztársasági elnök általi egyetemi tanári kinevezés: „Prof. Dr.”,</w:t>
      </w:r>
    </w:p>
    <w:p w14:paraId="301581B6" w14:textId="4EEE1403" w:rsidR="608EF7A0" w:rsidRPr="00341987" w:rsidRDefault="00616A64" w:rsidP="002A63FD">
      <w:pPr>
        <w:pStyle w:val="Listaszerbekezds"/>
        <w:numPr>
          <w:ilvl w:val="0"/>
          <w:numId w:val="7"/>
        </w:numPr>
        <w:jc w:val="both"/>
      </w:pPr>
      <w:r w:rsidRPr="00341987">
        <w:t>A</w:t>
      </w:r>
      <w:r w:rsidR="0DFE43BE" w:rsidRPr="00341987">
        <w:t xml:space="preserve"> betöltött munkakör („tanársegéd”, „adjunktus”, „egyetemi docens”, „egyetemi tanár” stb.) a név alatt jelenik meg. </w:t>
      </w:r>
    </w:p>
    <w:p w14:paraId="6E02E132" w14:textId="22F90E76" w:rsidR="756BA243" w:rsidRPr="00341987" w:rsidRDefault="756BA243" w:rsidP="002A63FD">
      <w:pPr>
        <w:pStyle w:val="Listaszerbekezds"/>
        <w:numPr>
          <w:ilvl w:val="0"/>
          <w:numId w:val="7"/>
        </w:numPr>
        <w:jc w:val="both"/>
      </w:pPr>
      <w:r w:rsidRPr="00341987">
        <w:t>Az MTA doktori cím meglétét a munkakörrel egy sorban, vesszővel elválasztva kell feltüntetni (pl. „egyetemi tanár, az MTA doktora”)</w:t>
      </w:r>
    </w:p>
    <w:p w14:paraId="7E6E663C" w14:textId="0EF319A9" w:rsidR="376D46BC" w:rsidRPr="00341987" w:rsidRDefault="376D46BC" w:rsidP="002A63FD">
      <w:pPr>
        <w:pStyle w:val="Listaszerbekezds"/>
        <w:numPr>
          <w:ilvl w:val="0"/>
          <w:numId w:val="7"/>
        </w:numPr>
        <w:jc w:val="both"/>
      </w:pPr>
      <w:r w:rsidRPr="00341987">
        <w:t>B</w:t>
      </w:r>
      <w:r w:rsidR="756BA243" w:rsidRPr="00341987">
        <w:t xml:space="preserve">etöltött vezetői, illetve intézménymenedzsment pozíció(k) </w:t>
      </w:r>
      <w:r w:rsidR="59D5723F" w:rsidRPr="00341987">
        <w:t xml:space="preserve">ezek alatt </w:t>
      </w:r>
      <w:r w:rsidR="756BA243" w:rsidRPr="00341987">
        <w:t>kerülnek felsorolásra (pl. „intézetigazgató”, „marketing igazgató”, „doktori iskola vezető”).</w:t>
      </w:r>
    </w:p>
    <w:p w14:paraId="648301E8" w14:textId="7E3EBF6F" w:rsidR="1213C10D" w:rsidRPr="00341987" w:rsidRDefault="00E521A3" w:rsidP="002A63FD">
      <w:pPr>
        <w:pStyle w:val="Listaszerbekezds"/>
        <w:numPr>
          <w:ilvl w:val="0"/>
          <w:numId w:val="4"/>
        </w:numPr>
        <w:jc w:val="both"/>
      </w:pPr>
      <w:r w:rsidRPr="00341987">
        <w:t>Az a</w:t>
      </w:r>
      <w:r w:rsidR="1213C10D" w:rsidRPr="00341987">
        <w:t>ngol nyelv</w:t>
      </w:r>
      <w:r w:rsidRPr="00341987">
        <w:t>ű aláírásban</w:t>
      </w:r>
      <w:r w:rsidR="1213C10D" w:rsidRPr="00341987">
        <w:t xml:space="preserve"> az európai formában elvárt a névhasználat:</w:t>
      </w:r>
      <w:r w:rsidR="694A9B8A" w:rsidRPr="00341987">
        <w:t xml:space="preserve"> </w:t>
      </w:r>
      <w:r w:rsidR="1213C10D" w:rsidRPr="00341987">
        <w:t>Dr.</w:t>
      </w:r>
      <w:r w:rsidR="00D2633A" w:rsidRPr="00341987">
        <w:t xml:space="preserve">/Dr. habil./Prof. Dr. </w:t>
      </w:r>
      <w:r w:rsidR="1213C10D" w:rsidRPr="00341987">
        <w:t xml:space="preserve"> (keresztnév)(vezetéknév</w:t>
      </w:r>
      <w:r w:rsidR="3F8E7B3C" w:rsidRPr="00341987">
        <w:t>)</w:t>
      </w:r>
      <w:r w:rsidR="00D15757" w:rsidRPr="00341987">
        <w:t>.</w:t>
      </w:r>
    </w:p>
    <w:p w14:paraId="0FF1FB61" w14:textId="42461E8D" w:rsidR="0DFE43BE" w:rsidRPr="00341987" w:rsidRDefault="0DFE43BE" w:rsidP="002A63FD">
      <w:pPr>
        <w:pStyle w:val="Listaszerbekezds"/>
        <w:numPr>
          <w:ilvl w:val="0"/>
          <w:numId w:val="32"/>
        </w:numPr>
        <w:jc w:val="both"/>
      </w:pPr>
      <w:r w:rsidRPr="00341987">
        <w:t xml:space="preserve">Az adminisztrációban dolgozók aláírása az oktatókéval azonos módon a név alatt a betöltött munkakört (pl. „ügyvivő szakértő”) és – ha van – a betöltött vezetői, illetve intézménymenedzsment pozíciót (pl. „kari igazgató”, „osztályvezető”, „irodavezető”) tartalmazza. </w:t>
      </w:r>
    </w:p>
    <w:p w14:paraId="241D31C5" w14:textId="0BEE4A5D" w:rsidR="0DFE43BE" w:rsidRPr="00341987" w:rsidRDefault="0DFE43BE" w:rsidP="002A63FD">
      <w:pPr>
        <w:pStyle w:val="Listaszerbekezds"/>
        <w:numPr>
          <w:ilvl w:val="0"/>
          <w:numId w:val="32"/>
        </w:numPr>
        <w:jc w:val="both"/>
      </w:pPr>
      <w:r w:rsidRPr="00341987">
        <w:t>A hivatalos email aláírás részét képezi továbbá a Kar és a kollégát foglalkoztató szervezeti egység megnevezése, valamint a megfelelő grafikai elemek (az Egyetem és a Kar logója, akkreditációkhoz kapcsolódó arculati elemek).</w:t>
      </w:r>
    </w:p>
    <w:p w14:paraId="3317437F" w14:textId="64BBC07C" w:rsidR="08BE8EB1" w:rsidRPr="00341987" w:rsidRDefault="08BE8EB1" w:rsidP="002A63FD">
      <w:pPr>
        <w:pStyle w:val="Listaszerbekezds"/>
        <w:numPr>
          <w:ilvl w:val="0"/>
          <w:numId w:val="32"/>
        </w:numPr>
        <w:jc w:val="both"/>
      </w:pPr>
      <w:r w:rsidRPr="00341987">
        <w:t>Az emailen kívüli hivatalos dokumentumokon elhelyezett aláírások, megjelölések (pl. kari honlap, konferenciák, egyéb tudományos vagy szakmai rendezvények szóróanyagai) esetében is az email aláírással megegyező formát (előtag, munkakör, vezetői ill. intézménymenedzsment pozíció) kell használni.</w:t>
      </w:r>
    </w:p>
    <w:p w14:paraId="69272031" w14:textId="71B485A5" w:rsidR="00CC7B1A" w:rsidRPr="00341987" w:rsidRDefault="00C57602" w:rsidP="002A63FD">
      <w:pPr>
        <w:ind w:left="360"/>
        <w:jc w:val="both"/>
        <w:rPr>
          <w:rStyle w:val="Kiemels2"/>
        </w:rPr>
      </w:pPr>
      <w:r>
        <w:rPr>
          <w:rStyle w:val="Kiemels2"/>
        </w:rPr>
        <w:t>4</w:t>
      </w:r>
      <w:r w:rsidR="00CC7B1A" w:rsidRPr="00341987">
        <w:rPr>
          <w:rStyle w:val="Kiemels2"/>
        </w:rPr>
        <w:t>.2.</w:t>
      </w:r>
      <w:r>
        <w:rPr>
          <w:rStyle w:val="Kiemels2"/>
        </w:rPr>
        <w:t>3</w:t>
      </w:r>
      <w:r w:rsidR="00CC7B1A" w:rsidRPr="00341987">
        <w:rPr>
          <w:rStyle w:val="Kiemels2"/>
        </w:rPr>
        <w:t>. Levelezőlisták a PTE KTK-n</w:t>
      </w:r>
    </w:p>
    <w:p w14:paraId="5DAB1F1D" w14:textId="14AAF1ED" w:rsidR="00CC7B1A" w:rsidRPr="00341987" w:rsidRDefault="00CC7B1A" w:rsidP="000A6997">
      <w:pPr>
        <w:ind w:left="360"/>
        <w:jc w:val="both"/>
      </w:pPr>
      <w:r w:rsidRPr="00341987">
        <w:t>A Karon több levelezőlista is működik, amelyek közül a leggyakrabban használtak</w:t>
      </w:r>
      <w:r w:rsidR="00B7271C" w:rsidRPr="00341987">
        <w:t xml:space="preserve"> a következő</w:t>
      </w:r>
      <w:r w:rsidRPr="00341987">
        <w:t>k:</w:t>
      </w:r>
    </w:p>
    <w:p w14:paraId="016645A5" w14:textId="79848AB9" w:rsidR="00CC7B1A" w:rsidRPr="00341987" w:rsidRDefault="00CC7B1A" w:rsidP="000A6997">
      <w:pPr>
        <w:pStyle w:val="Listaszerbekezds"/>
        <w:numPr>
          <w:ilvl w:val="0"/>
          <w:numId w:val="32"/>
        </w:numPr>
        <w:jc w:val="both"/>
      </w:pPr>
      <w:r w:rsidRPr="00341987">
        <w:t>ktk-oktatok</w:t>
      </w:r>
      <w:r w:rsidR="45634B37" w:rsidRPr="00341987">
        <w:t>@listserv.pte.hu</w:t>
      </w:r>
      <w:r w:rsidRPr="00341987">
        <w:t xml:space="preserve"> – oktatói státuszban dolgozó kollégák</w:t>
      </w:r>
    </w:p>
    <w:p w14:paraId="165CA90F" w14:textId="6CCAC959" w:rsidR="00CC7B1A" w:rsidRPr="00341987" w:rsidRDefault="6FA39DA7" w:rsidP="000A6997">
      <w:pPr>
        <w:pStyle w:val="Listaszerbekezds"/>
        <w:numPr>
          <w:ilvl w:val="0"/>
          <w:numId w:val="32"/>
        </w:numPr>
        <w:jc w:val="both"/>
      </w:pPr>
      <w:r w:rsidRPr="00341987">
        <w:t>k</w:t>
      </w:r>
      <w:r w:rsidR="00CC7B1A" w:rsidRPr="00341987">
        <w:t>tk</w:t>
      </w:r>
      <w:r w:rsidR="223D9F6C" w:rsidRPr="00341987">
        <w:t>-</w:t>
      </w:r>
      <w:r w:rsidR="00CC7B1A" w:rsidRPr="00341987">
        <w:t>admin</w:t>
      </w:r>
      <w:r w:rsidR="24B5BDD0" w:rsidRPr="00341987">
        <w:t>isztraci</w:t>
      </w:r>
      <w:r w:rsidR="000A6997">
        <w:t>o</w:t>
      </w:r>
      <w:r w:rsidR="24B5BDD0" w:rsidRPr="00341987">
        <w:t>@listserv.pte.hu</w:t>
      </w:r>
      <w:r w:rsidR="00CC7B1A" w:rsidRPr="00341987">
        <w:t xml:space="preserve"> – adminisztrációban dolgozó kollégák</w:t>
      </w:r>
      <w:r w:rsidR="730DE385" w:rsidRPr="00341987">
        <w:t>, kancellári referensek</w:t>
      </w:r>
    </w:p>
    <w:p w14:paraId="448C1558" w14:textId="3A9B5C22" w:rsidR="00CC7B1A" w:rsidRPr="00341987" w:rsidRDefault="2FEFC6CA" w:rsidP="000A6997">
      <w:pPr>
        <w:pStyle w:val="Listaszerbekezds"/>
        <w:numPr>
          <w:ilvl w:val="0"/>
          <w:numId w:val="32"/>
        </w:numPr>
        <w:jc w:val="both"/>
      </w:pPr>
      <w:r w:rsidRPr="00341987">
        <w:t>k</w:t>
      </w:r>
      <w:r w:rsidR="00CC7B1A" w:rsidRPr="00341987">
        <w:t>tk</w:t>
      </w:r>
      <w:r w:rsidR="2B1C5434" w:rsidRPr="00341987">
        <w:t>@</w:t>
      </w:r>
      <w:r w:rsidR="0C486625" w:rsidRPr="00341987">
        <w:t>listserv</w:t>
      </w:r>
      <w:r w:rsidR="00504A21" w:rsidRPr="00341987">
        <w:t>.pte.hu</w:t>
      </w:r>
      <w:r w:rsidR="0C486625" w:rsidRPr="00341987">
        <w:t xml:space="preserve"> </w:t>
      </w:r>
      <w:r w:rsidR="00CC7B1A" w:rsidRPr="00341987">
        <w:t>– oktatói, adminisztr</w:t>
      </w:r>
      <w:r w:rsidR="00803F9A">
        <w:t>atív munkakörben</w:t>
      </w:r>
      <w:r w:rsidR="00CC7B1A" w:rsidRPr="00341987">
        <w:t xml:space="preserve"> dolgozó kollégák, kancelláriai referensek</w:t>
      </w:r>
    </w:p>
    <w:p w14:paraId="23CC25F5" w14:textId="4979C3A4" w:rsidR="00CC7B1A" w:rsidRPr="00341987" w:rsidRDefault="00CC7B1A" w:rsidP="000A6997">
      <w:pPr>
        <w:pStyle w:val="Listaszerbekezds"/>
        <w:numPr>
          <w:ilvl w:val="0"/>
          <w:numId w:val="32"/>
        </w:numPr>
        <w:jc w:val="both"/>
      </w:pPr>
      <w:r w:rsidRPr="00341987">
        <w:t>ktk-csitt</w:t>
      </w:r>
      <w:r w:rsidR="2752BAE7" w:rsidRPr="00341987">
        <w:t>@pte.hu</w:t>
      </w:r>
      <w:r w:rsidRPr="00341987">
        <w:t xml:space="preserve"> – ktk kollektíva, nyugdíjas kollégák, </w:t>
      </w:r>
      <w:proofErr w:type="spellStart"/>
      <w:r w:rsidRPr="00341987">
        <w:t>Phd</w:t>
      </w:r>
      <w:proofErr w:type="spellEnd"/>
      <w:r w:rsidRPr="00341987">
        <w:t xml:space="preserve"> hallgatók</w:t>
      </w:r>
    </w:p>
    <w:p w14:paraId="23EDD1E3" w14:textId="29331BA5" w:rsidR="00E859AA" w:rsidRDefault="00CC7B1A" w:rsidP="000A6997">
      <w:pPr>
        <w:ind w:left="360"/>
        <w:jc w:val="both"/>
        <w:rPr>
          <w:b/>
          <w:bCs/>
        </w:rPr>
      </w:pPr>
      <w:r w:rsidRPr="00341987">
        <w:t xml:space="preserve">A fenti listák esetében fokozott körültekintéssel javasolt eljárni. A </w:t>
      </w:r>
      <w:r w:rsidRPr="00341987">
        <w:rPr>
          <w:b/>
          <w:bCs/>
        </w:rPr>
        <w:t>’</w:t>
      </w:r>
      <w:r w:rsidR="00803F9A">
        <w:rPr>
          <w:b/>
          <w:bCs/>
        </w:rPr>
        <w:t>V</w:t>
      </w:r>
      <w:r w:rsidRPr="00341987">
        <w:rPr>
          <w:b/>
          <w:bCs/>
        </w:rPr>
        <w:t>álasz minde</w:t>
      </w:r>
      <w:r w:rsidR="00054B6A" w:rsidRPr="00341987">
        <w:rPr>
          <w:b/>
          <w:bCs/>
        </w:rPr>
        <w:t>n</w:t>
      </w:r>
      <w:r w:rsidRPr="00341987">
        <w:rPr>
          <w:b/>
          <w:bCs/>
        </w:rPr>
        <w:t>kinek’ gomb használatakor csak olyan információ</w:t>
      </w:r>
      <w:r w:rsidR="00054B6A" w:rsidRPr="00341987">
        <w:rPr>
          <w:b/>
          <w:bCs/>
        </w:rPr>
        <w:t xml:space="preserve">t </w:t>
      </w:r>
      <w:r w:rsidR="005457C1" w:rsidRPr="00341987">
        <w:rPr>
          <w:b/>
          <w:bCs/>
        </w:rPr>
        <w:t>osszunk meg</w:t>
      </w:r>
      <w:r w:rsidR="00054B6A" w:rsidRPr="00341987">
        <w:rPr>
          <w:b/>
          <w:bCs/>
        </w:rPr>
        <w:t xml:space="preserve">, ami </w:t>
      </w:r>
      <w:r w:rsidR="005457C1" w:rsidRPr="00341987">
        <w:rPr>
          <w:b/>
          <w:bCs/>
        </w:rPr>
        <w:t xml:space="preserve">valóban </w:t>
      </w:r>
      <w:r w:rsidR="00054B6A" w:rsidRPr="00341987">
        <w:rPr>
          <w:b/>
          <w:bCs/>
        </w:rPr>
        <w:t>mindenkit érint.</w:t>
      </w:r>
      <w:r w:rsidR="000A6997">
        <w:rPr>
          <w:b/>
          <w:bCs/>
        </w:rPr>
        <w:br/>
      </w:r>
      <w:r w:rsidR="005457C1" w:rsidRPr="00341987">
        <w:t xml:space="preserve">A listára történő levélírás esetén </w:t>
      </w:r>
      <w:r w:rsidR="005457C1" w:rsidRPr="00341987">
        <w:rPr>
          <w:b/>
          <w:bCs/>
        </w:rPr>
        <w:t>fokozottan figyelemmel kell lenni a listá</w:t>
      </w:r>
      <w:r w:rsidR="2B4C3253" w:rsidRPr="00341987">
        <w:rPr>
          <w:b/>
          <w:bCs/>
        </w:rPr>
        <w:t xml:space="preserve">kon </w:t>
      </w:r>
      <w:r w:rsidR="005457C1" w:rsidRPr="00341987">
        <w:rPr>
          <w:b/>
          <w:bCs/>
        </w:rPr>
        <w:t>jelenlévő különböző korú, beosztású kollégákkal szembeni stílus használatra</w:t>
      </w:r>
      <w:r w:rsidR="00B7271C" w:rsidRPr="00341987">
        <w:rPr>
          <w:b/>
          <w:bCs/>
        </w:rPr>
        <w:t xml:space="preserve"> is</w:t>
      </w:r>
      <w:r w:rsidR="005457C1" w:rsidRPr="00341987">
        <w:rPr>
          <w:b/>
          <w:bCs/>
        </w:rPr>
        <w:t>.</w:t>
      </w:r>
    </w:p>
    <w:p w14:paraId="5438155E" w14:textId="4406231B" w:rsidR="2DD289D1" w:rsidRPr="00341987" w:rsidRDefault="2DD289D1" w:rsidP="000A6997">
      <w:pPr>
        <w:ind w:left="360"/>
        <w:jc w:val="both"/>
      </w:pPr>
      <w:r w:rsidRPr="00341987">
        <w:t xml:space="preserve">A </w:t>
      </w:r>
      <w:hyperlink r:id="rId13" w:history="1">
        <w:r w:rsidR="00E3401B" w:rsidRPr="00197B4B">
          <w:rPr>
            <w:rStyle w:val="Hiperhivatkozs"/>
          </w:rPr>
          <w:t>ktk-oktatok@listserv.pte.hu</w:t>
        </w:r>
      </w:hyperlink>
      <w:r w:rsidR="69C13965" w:rsidRPr="00341987">
        <w:t xml:space="preserve"> </w:t>
      </w:r>
      <w:r w:rsidRPr="00341987">
        <w:t xml:space="preserve">, </w:t>
      </w:r>
      <w:hyperlink r:id="rId14" w:history="1">
        <w:r w:rsidR="00E3401B" w:rsidRPr="00197B4B">
          <w:rPr>
            <w:rStyle w:val="Hiperhivatkozs"/>
          </w:rPr>
          <w:t>ktk-adminisztracio@listserv.pte.hu</w:t>
        </w:r>
      </w:hyperlink>
      <w:r w:rsidR="359B417F" w:rsidRPr="00341987">
        <w:t xml:space="preserve"> és a </w:t>
      </w:r>
      <w:hyperlink r:id="rId15" w:history="1">
        <w:r w:rsidR="00B76583" w:rsidRPr="00197B4B">
          <w:rPr>
            <w:rStyle w:val="Hiperhivatkozs"/>
          </w:rPr>
          <w:t>ktk@listserv.pte.hu</w:t>
        </w:r>
      </w:hyperlink>
      <w:r w:rsidR="4E7B5853" w:rsidRPr="00341987">
        <w:t xml:space="preserve"> listá</w:t>
      </w:r>
      <w:r w:rsidR="05560C10" w:rsidRPr="00341987">
        <w:t xml:space="preserve">król a munkaviszony </w:t>
      </w:r>
      <w:r w:rsidR="00B7271C" w:rsidRPr="00341987">
        <w:t>létesítésével/</w:t>
      </w:r>
      <w:r w:rsidR="05560C10" w:rsidRPr="00341987">
        <w:t xml:space="preserve">megszűnésével </w:t>
      </w:r>
      <w:r w:rsidR="00B7271C" w:rsidRPr="00341987">
        <w:t>fel/</w:t>
      </w:r>
      <w:r w:rsidR="05560C10" w:rsidRPr="00341987">
        <w:t xml:space="preserve">lekerül az adott kolléga, nyugdíjba vonulás után </w:t>
      </w:r>
      <w:r w:rsidR="00B7271C" w:rsidRPr="00341987">
        <w:t xml:space="preserve">pedig </w:t>
      </w:r>
      <w:r w:rsidR="05560C10" w:rsidRPr="00341987">
        <w:t xml:space="preserve">a </w:t>
      </w:r>
      <w:hyperlink r:id="rId16">
        <w:r w:rsidR="05560C10" w:rsidRPr="00341987">
          <w:rPr>
            <w:rStyle w:val="Hiperhivatkozs"/>
          </w:rPr>
          <w:t>ktk-csitt@pte.hu</w:t>
        </w:r>
      </w:hyperlink>
      <w:r w:rsidR="00B7271C" w:rsidRPr="00341987">
        <w:t xml:space="preserve"> listához lesz hozzáférése</w:t>
      </w:r>
      <w:r w:rsidR="05560C10" w:rsidRPr="00341987">
        <w:t>.</w:t>
      </w:r>
      <w:r w:rsidR="00B7271C" w:rsidRPr="00341987">
        <w:t xml:space="preserve"> A listákra történő fel</w:t>
      </w:r>
      <w:r w:rsidR="1311BB40" w:rsidRPr="00341987">
        <w:t>,</w:t>
      </w:r>
      <w:r w:rsidR="00B7271C" w:rsidRPr="00341987">
        <w:t xml:space="preserve"> illetve leiratkozás iránti kéréseket a Marketing </w:t>
      </w:r>
      <w:r w:rsidR="004E62C6">
        <w:t>I</w:t>
      </w:r>
      <w:r w:rsidR="00B7271C" w:rsidRPr="00341987">
        <w:t>roda felé szükséges megfogalmazni.</w:t>
      </w:r>
    </w:p>
    <w:p w14:paraId="72B4E5D1" w14:textId="68881123" w:rsidR="0040569B" w:rsidRPr="00770E68" w:rsidRDefault="0040569B" w:rsidP="002905CF">
      <w:pPr>
        <w:pStyle w:val="Cm"/>
        <w:numPr>
          <w:ilvl w:val="0"/>
          <w:numId w:val="38"/>
        </w:numPr>
        <w:rPr>
          <w:sz w:val="52"/>
          <w:u w:val="single"/>
        </w:rPr>
      </w:pPr>
      <w:r w:rsidRPr="00770E68">
        <w:rPr>
          <w:sz w:val="52"/>
        </w:rPr>
        <w:lastRenderedPageBreak/>
        <w:t>Média és sajtókommunikáció</w:t>
      </w:r>
    </w:p>
    <w:p w14:paraId="065C03B2" w14:textId="5722B547" w:rsidR="78846E86" w:rsidRDefault="00C57602" w:rsidP="004E62C6">
      <w:pPr>
        <w:pStyle w:val="Cmsor1"/>
        <w:jc w:val="both"/>
      </w:pPr>
      <w:r>
        <w:t>5</w:t>
      </w:r>
      <w:r w:rsidR="005457C1">
        <w:t xml:space="preserve">.1 </w:t>
      </w:r>
      <w:r w:rsidR="78846E86">
        <w:t>Alapelvek</w:t>
      </w:r>
    </w:p>
    <w:p w14:paraId="62E4DE01" w14:textId="7C2275AF" w:rsidR="003A4D66" w:rsidRDefault="003A4D66" w:rsidP="004E62C6">
      <w:pPr>
        <w:jc w:val="both"/>
      </w:pPr>
      <w:r>
        <w:t>A korrekt, megalapozott, sokrétű és a P</w:t>
      </w:r>
      <w:r w:rsidR="72CFCC4C">
        <w:t>TE KTK</w:t>
      </w:r>
      <w:r>
        <w:t xml:space="preserve"> szellemiségéhez is illeszkedő kapcsolattartás a médiával kiemelt fontosságú feladat, </w:t>
      </w:r>
      <w:r w:rsidR="64950562">
        <w:t xml:space="preserve">ahogyan </w:t>
      </w:r>
      <w:r>
        <w:t xml:space="preserve">az a </w:t>
      </w:r>
      <w:hyperlink r:id="rId17">
        <w:r w:rsidRPr="45358729">
          <w:rPr>
            <w:rStyle w:val="Hiperhivatkozs"/>
          </w:rPr>
          <w:t>PTE Média Kódexébe</w:t>
        </w:r>
        <w:r w:rsidR="00362AFF" w:rsidRPr="45358729">
          <w:rPr>
            <w:rStyle w:val="Hiperhivatkozs"/>
          </w:rPr>
          <w:t>n</w:t>
        </w:r>
      </w:hyperlink>
      <w:r>
        <w:t xml:space="preserve"> is </w:t>
      </w:r>
      <w:r w:rsidR="00362AFF">
        <w:t>kifejtésre kerül.</w:t>
      </w:r>
      <w:r>
        <w:t xml:space="preserve"> A PTE Média Kódexbe</w:t>
      </w:r>
      <w:r w:rsidR="00362AFF">
        <w:t>n</w:t>
      </w:r>
      <w:r>
        <w:t xml:space="preserve"> foglaltak </w:t>
      </w:r>
      <w:r w:rsidR="00362AFF">
        <w:t xml:space="preserve">maximális </w:t>
      </w:r>
      <w:r w:rsidR="7749173F">
        <w:t>be</w:t>
      </w:r>
      <w:r>
        <w:t>tartására a PTE KTK és valamennyi munkatárs</w:t>
      </w:r>
      <w:r w:rsidR="00362AFF">
        <w:t>ának törekednie kell</w:t>
      </w:r>
      <w:r>
        <w:t>.</w:t>
      </w:r>
    </w:p>
    <w:p w14:paraId="240D4D08" w14:textId="44CC254B" w:rsidR="003A4D66" w:rsidRDefault="003A4D66" w:rsidP="004E62C6">
      <w:pPr>
        <w:jc w:val="both"/>
      </w:pPr>
      <w:r>
        <w:t>A PTE KTK szintén törekszik médiakapcsolatai során a</w:t>
      </w:r>
      <w:r w:rsidRPr="65173DD0">
        <w:rPr>
          <w:b/>
          <w:bCs/>
        </w:rPr>
        <w:t xml:space="preserve"> nyitott kapcsolatokra és a szakszerű tájékoztatásra, mindennemű politikai, vallási elkötelezettség nélkül</w:t>
      </w:r>
      <w:r>
        <w:t xml:space="preserve">. A sajtótörvényben </w:t>
      </w:r>
      <w:proofErr w:type="spellStart"/>
      <w:r>
        <w:t>megfogalmazottaknak</w:t>
      </w:r>
      <w:proofErr w:type="spellEnd"/>
      <w:r>
        <w:t xml:space="preserve"> megfelelően bármilyen felmerülő igény esetén segíti a sajtó munkatársait annak érdekében, hogy a </w:t>
      </w:r>
      <w:r w:rsidR="51D73D4E">
        <w:t>K</w:t>
      </w:r>
      <w:r>
        <w:t>arról minél hitelesebb információhoz juthasson.</w:t>
      </w:r>
    </w:p>
    <w:p w14:paraId="6E8234DE" w14:textId="584AAE81" w:rsidR="003A4D66" w:rsidRDefault="003A4D66" w:rsidP="004E62C6">
      <w:pPr>
        <w:jc w:val="both"/>
      </w:pPr>
      <w:r>
        <w:t xml:space="preserve">A szakszerűség alapja, hogy minden kérdésben olyan személy nyilatkozzon, vagy szolgáltasson adatokat, aki az adott területen dolgozik és ismeri az egyetem, illetve a </w:t>
      </w:r>
      <w:r w:rsidR="7E962C9D">
        <w:t>K</w:t>
      </w:r>
      <w:r>
        <w:t>ar stratégiáját, az adott problémát és annak összefüggéseit.</w:t>
      </w:r>
    </w:p>
    <w:p w14:paraId="5BBE7E72" w14:textId="2F08C721" w:rsidR="003A4D66" w:rsidRDefault="003A4D66" w:rsidP="004E62C6">
      <w:pPr>
        <w:jc w:val="both"/>
      </w:pPr>
      <w:r>
        <w:t>A PTE KTK és a média közötti kapcsolattartás irányításáért a Dékán</w:t>
      </w:r>
      <w:r w:rsidR="76FAB374">
        <w:t xml:space="preserve"> és az</w:t>
      </w:r>
      <w:r>
        <w:t xml:space="preserve"> által</w:t>
      </w:r>
      <w:r w:rsidR="554EF9B1">
        <w:t>a</w:t>
      </w:r>
      <w:r>
        <w:t xml:space="preserve"> kijelölt Marketing Igazgató, koordinálásáért a Marketing Iroda vezetője felelős. </w:t>
      </w:r>
    </w:p>
    <w:p w14:paraId="28D5AEC4" w14:textId="042AFDE1" w:rsidR="21C38D11" w:rsidRDefault="00C57602" w:rsidP="004E62C6">
      <w:pPr>
        <w:pStyle w:val="Cmsor1"/>
        <w:jc w:val="both"/>
      </w:pPr>
      <w:r>
        <w:t>5</w:t>
      </w:r>
      <w:r w:rsidR="69F11784">
        <w:t xml:space="preserve">.2 </w:t>
      </w:r>
      <w:r w:rsidR="21C38D11">
        <w:t>Kapcsolat a sajtóval</w:t>
      </w:r>
    </w:p>
    <w:p w14:paraId="39758F9F" w14:textId="66BD84AD" w:rsidR="003A4D66" w:rsidRDefault="4708376A" w:rsidP="004E62C6">
      <w:pPr>
        <w:jc w:val="both"/>
      </w:pPr>
      <w:r>
        <w:t>A sajtó megkeresését</w:t>
      </w:r>
      <w:r w:rsidR="003A4D66">
        <w:t xml:space="preserve"> a PTE KTK is indíthatj</w:t>
      </w:r>
      <w:r w:rsidR="60687242">
        <w:t>a,</w:t>
      </w:r>
      <w:r w:rsidR="003A4D66">
        <w:t xml:space="preserve"> amennyiben az a </w:t>
      </w:r>
      <w:r w:rsidR="33671FB3">
        <w:t>K</w:t>
      </w:r>
      <w:r w:rsidR="003A4D66">
        <w:t>ar céljaival összeegyeztethető és azok elérését szolgálja (pl.: beiskolázás, pályázati követelmények teljesítése, kutatói hálózat, tudományos munkatársak tájékoztatása).</w:t>
      </w:r>
    </w:p>
    <w:p w14:paraId="2A79F3A5" w14:textId="2C0E8006" w:rsidR="003A4D66" w:rsidRDefault="000D5FF9" w:rsidP="004E62C6">
      <w:pPr>
        <w:jc w:val="both"/>
      </w:pPr>
      <w:r>
        <w:t>A sajtó megkeresésére</w:t>
      </w:r>
      <w:r w:rsidRPr="45358729">
        <w:rPr>
          <w:b/>
          <w:bCs/>
        </w:rPr>
        <w:t xml:space="preserve"> minden esetben a lehető legrövidebb időn belül szakmailag megalapozott, a konkrét kérdés minden vonatkozására kitérő választ kell adni</w:t>
      </w:r>
      <w:r w:rsidR="125FC553" w:rsidRPr="45358729">
        <w:rPr>
          <w:b/>
          <w:bCs/>
        </w:rPr>
        <w:t>,</w:t>
      </w:r>
      <w:r w:rsidR="125FC553">
        <w:t xml:space="preserve"> amennyiben az megfelel a Kar által elfogadott PTE alapelveknek</w:t>
      </w:r>
      <w:r w:rsidR="67B48B80">
        <w:t xml:space="preserve"> és szolgálj</w:t>
      </w:r>
      <w:r w:rsidR="67B48B80" w:rsidRPr="45358729">
        <w:t>a</w:t>
      </w:r>
      <w:r w:rsidR="00362AFF" w:rsidRPr="45358729">
        <w:t>, illetve</w:t>
      </w:r>
      <w:r w:rsidR="67B48B80" w:rsidRPr="45358729">
        <w:t xml:space="preserve"> ne</w:t>
      </w:r>
      <w:r w:rsidR="67B48B80">
        <w:t>m sérti a Kar érdekeit.</w:t>
      </w:r>
    </w:p>
    <w:p w14:paraId="7FE7AB53" w14:textId="26F595C8" w:rsidR="003A4D66" w:rsidRDefault="00C57602" w:rsidP="004E62C6">
      <w:pPr>
        <w:pStyle w:val="Cmsor1"/>
        <w:jc w:val="both"/>
      </w:pPr>
      <w:r>
        <w:t>5</w:t>
      </w:r>
      <w:r w:rsidR="7782198A">
        <w:t xml:space="preserve">.2.1 </w:t>
      </w:r>
      <w:r w:rsidR="7318034C">
        <w:t>Nyilatkozatok</w:t>
      </w:r>
    </w:p>
    <w:p w14:paraId="36D6BC11" w14:textId="0BF67C4E" w:rsidR="003A4D66" w:rsidRDefault="33F89466" w:rsidP="004E62C6">
      <w:pPr>
        <w:jc w:val="both"/>
      </w:pPr>
      <w:r>
        <w:t xml:space="preserve">A sajtómegkeresések </w:t>
      </w:r>
      <w:r w:rsidR="6A970C39">
        <w:t xml:space="preserve">(írott, kép-és hangfelvétel) </w:t>
      </w:r>
      <w:r>
        <w:t>esetén a nyilatkozónak az alábbiak alapján kell eljárnia:</w:t>
      </w:r>
    </w:p>
    <w:p w14:paraId="5500C4F1" w14:textId="1E918D92" w:rsidR="003A4D66" w:rsidRDefault="000D5FF9" w:rsidP="004E62C6">
      <w:pPr>
        <w:pStyle w:val="Listaszerbekezds"/>
        <w:numPr>
          <w:ilvl w:val="0"/>
          <w:numId w:val="31"/>
        </w:numPr>
        <w:jc w:val="both"/>
      </w:pPr>
      <w:r>
        <w:t xml:space="preserve">A PTE KTK valamennyi munkatársa </w:t>
      </w:r>
      <w:r w:rsidRPr="45358729">
        <w:rPr>
          <w:b/>
          <w:bCs/>
        </w:rPr>
        <w:t>jogosult</w:t>
      </w:r>
      <w:r w:rsidR="69853E43" w:rsidRPr="45358729">
        <w:rPr>
          <w:b/>
          <w:bCs/>
        </w:rPr>
        <w:t>, de nem köteles</w:t>
      </w:r>
      <w:r w:rsidRPr="45358729">
        <w:rPr>
          <w:b/>
          <w:bCs/>
        </w:rPr>
        <w:t xml:space="preserve"> nyilatkozni</w:t>
      </w:r>
      <w:r>
        <w:t xml:space="preserve"> a magyar és nemzetközi médiának a saját munkakörébe tartozó kérdésekben.</w:t>
      </w:r>
    </w:p>
    <w:p w14:paraId="017FCB4C" w14:textId="12827638" w:rsidR="000D5FF9" w:rsidRDefault="000D5FF9" w:rsidP="004E62C6">
      <w:pPr>
        <w:pStyle w:val="Listaszerbekezds"/>
        <w:numPr>
          <w:ilvl w:val="0"/>
          <w:numId w:val="30"/>
        </w:numPr>
        <w:jc w:val="both"/>
        <w:rPr>
          <w:b/>
          <w:bCs/>
        </w:rPr>
      </w:pPr>
      <w:r w:rsidRPr="1737571E">
        <w:rPr>
          <w:b/>
          <w:bCs/>
        </w:rPr>
        <w:t>Nyilatkozata tartalmáért a nyilatkozó teljes felelős</w:t>
      </w:r>
      <w:r w:rsidR="6175E35A" w:rsidRPr="1737571E">
        <w:rPr>
          <w:b/>
          <w:bCs/>
        </w:rPr>
        <w:t>s</w:t>
      </w:r>
      <w:r w:rsidRPr="1737571E">
        <w:rPr>
          <w:b/>
          <w:bCs/>
        </w:rPr>
        <w:t>éggel tartozik.</w:t>
      </w:r>
      <w:r w:rsidR="340BB543" w:rsidRPr="1737571E">
        <w:rPr>
          <w:b/>
          <w:bCs/>
        </w:rPr>
        <w:t xml:space="preserve"> </w:t>
      </w:r>
    </w:p>
    <w:p w14:paraId="4B6CF371" w14:textId="44B378DC" w:rsidR="000D5FF9" w:rsidRDefault="340BB543" w:rsidP="004E62C6">
      <w:pPr>
        <w:pStyle w:val="Listaszerbekezds"/>
        <w:numPr>
          <w:ilvl w:val="0"/>
          <w:numId w:val="30"/>
        </w:numPr>
        <w:jc w:val="both"/>
      </w:pPr>
      <w:r>
        <w:t xml:space="preserve">A nem élő nyilatkozatokat </w:t>
      </w:r>
      <w:r w:rsidRPr="45358729">
        <w:rPr>
          <w:b/>
          <w:bCs/>
        </w:rPr>
        <w:t>megjelené</w:t>
      </w:r>
      <w:r w:rsidR="3A724BA7" w:rsidRPr="45358729">
        <w:rPr>
          <w:b/>
          <w:bCs/>
        </w:rPr>
        <w:t>s előtt el köteles elküldeni</w:t>
      </w:r>
      <w:r w:rsidR="3A724BA7">
        <w:t xml:space="preserve"> minden kari minőségében nyilatkozó a </w:t>
      </w:r>
      <w:r w:rsidR="3A724BA7" w:rsidRPr="45358729">
        <w:rPr>
          <w:b/>
          <w:bCs/>
        </w:rPr>
        <w:t xml:space="preserve">PTE KTK Marketing </w:t>
      </w:r>
      <w:r w:rsidR="3DB6A368" w:rsidRPr="45358729">
        <w:rPr>
          <w:b/>
          <w:bCs/>
        </w:rPr>
        <w:t>I</w:t>
      </w:r>
      <w:r w:rsidR="3A724BA7" w:rsidRPr="45358729">
        <w:rPr>
          <w:b/>
          <w:bCs/>
        </w:rPr>
        <w:t>roda</w:t>
      </w:r>
      <w:r w:rsidR="52030D0D" w:rsidRPr="45358729">
        <w:rPr>
          <w:b/>
          <w:bCs/>
        </w:rPr>
        <w:t xml:space="preserve"> vezetőjének</w:t>
      </w:r>
      <w:r w:rsidR="52030D0D">
        <w:t>.</w:t>
      </w:r>
    </w:p>
    <w:p w14:paraId="0AD41592" w14:textId="554C760B" w:rsidR="00B7271C" w:rsidRDefault="000D5FF9" w:rsidP="004E62C6">
      <w:pPr>
        <w:pStyle w:val="Listaszerbekezds"/>
        <w:numPr>
          <w:ilvl w:val="0"/>
          <w:numId w:val="29"/>
        </w:numPr>
        <w:jc w:val="both"/>
      </w:pPr>
      <w:r>
        <w:t xml:space="preserve">Összhangban az egyetemi Média Kódexben foglaltakkal a karok, valamint a PTE </w:t>
      </w:r>
      <w:r w:rsidRPr="45358729">
        <w:t>S</w:t>
      </w:r>
      <w:r w:rsidR="00362AFF" w:rsidRPr="45358729">
        <w:t xml:space="preserve">zervezeti és Működési Szabályzatában </w:t>
      </w:r>
      <w:r>
        <w:t>meghatározott önálló szervezeteket és az alájuk tartozó nem önálló szervezeti egységeket érintő kérdésekben azok vezetői jogosultak nyilatkozni. Szakmai kérdésekben mindig az a vezető, illetve munkatárs tesz médianyilatkozatot, akinek a munkaterületét a kérdés, illetve a probléma érinti</w:t>
      </w:r>
      <w:r w:rsidR="00B7271C">
        <w:t>.</w:t>
      </w:r>
    </w:p>
    <w:p w14:paraId="0CF5FD60" w14:textId="7BABD9EB" w:rsidR="000D5FF9" w:rsidRDefault="000D5FF9" w:rsidP="004E62C6">
      <w:pPr>
        <w:pStyle w:val="Listaszerbekezds"/>
        <w:numPr>
          <w:ilvl w:val="0"/>
          <w:numId w:val="29"/>
        </w:numPr>
        <w:jc w:val="both"/>
      </w:pPr>
      <w:r>
        <w:t xml:space="preserve">Nem az Egyetemhez kötődő, szakértői megkeresés esetén a nyilatkozónak kötelessége, hogy óvja az Egyetem, illetve a PTE KTK hírnevét. </w:t>
      </w:r>
    </w:p>
    <w:p w14:paraId="66616AFF" w14:textId="59EF8ACF" w:rsidR="000D5FF9" w:rsidRDefault="000D5FF9" w:rsidP="004E62C6">
      <w:pPr>
        <w:pStyle w:val="Listaszerbekezds"/>
        <w:numPr>
          <w:ilvl w:val="0"/>
          <w:numId w:val="29"/>
        </w:numPr>
        <w:jc w:val="both"/>
        <w:rPr>
          <w:b/>
          <w:bCs/>
        </w:rPr>
      </w:pPr>
      <w:r w:rsidRPr="45358729">
        <w:rPr>
          <w:b/>
          <w:bCs/>
        </w:rPr>
        <w:t xml:space="preserve">Nem az egyetemhez, vagy a </w:t>
      </w:r>
      <w:r w:rsidR="0BD45F28" w:rsidRPr="45358729">
        <w:rPr>
          <w:b/>
          <w:bCs/>
        </w:rPr>
        <w:t>K</w:t>
      </w:r>
      <w:r w:rsidRPr="45358729">
        <w:rPr>
          <w:b/>
          <w:bCs/>
        </w:rPr>
        <w:t xml:space="preserve">arhoz kötődő, szakértői megkeresés esetén nem kelthető az a látszat, hogy </w:t>
      </w:r>
      <w:r w:rsidR="00362AFF" w:rsidRPr="45358729">
        <w:rPr>
          <w:b/>
          <w:bCs/>
        </w:rPr>
        <w:t xml:space="preserve">a kolléga </w:t>
      </w:r>
      <w:r w:rsidRPr="45358729">
        <w:rPr>
          <w:b/>
          <w:bCs/>
        </w:rPr>
        <w:t xml:space="preserve">az Egyetem vagy </w:t>
      </w:r>
      <w:r w:rsidR="0C15D1DA" w:rsidRPr="45358729">
        <w:rPr>
          <w:b/>
          <w:bCs/>
        </w:rPr>
        <w:t>a PTE KTK</w:t>
      </w:r>
      <w:r w:rsidRPr="45358729">
        <w:rPr>
          <w:b/>
          <w:bCs/>
        </w:rPr>
        <w:t xml:space="preserve"> nevében jár el</w:t>
      </w:r>
      <w:r w:rsidR="00AC2DDF">
        <w:rPr>
          <w:b/>
          <w:bCs/>
        </w:rPr>
        <w:t xml:space="preserve"> amennyiben magánvéleményét fogalmazza meg</w:t>
      </w:r>
      <w:r w:rsidRPr="45358729">
        <w:rPr>
          <w:b/>
          <w:bCs/>
        </w:rPr>
        <w:t xml:space="preserve">. </w:t>
      </w:r>
    </w:p>
    <w:p w14:paraId="678BD721" w14:textId="506B8E25" w:rsidR="000D5FF9" w:rsidRDefault="000D5FF9" w:rsidP="004E62C6">
      <w:pPr>
        <w:pStyle w:val="Listaszerbekezds"/>
        <w:numPr>
          <w:ilvl w:val="0"/>
          <w:numId w:val="28"/>
        </w:numPr>
        <w:jc w:val="both"/>
      </w:pPr>
      <w:r>
        <w:lastRenderedPageBreak/>
        <w:t>Minden szakértői nyilatkozatnál ügyelni kell arra, hogy az Egyetem és annak szervezeti egységei pontos elnevezéssel jelenjenek meg.</w:t>
      </w:r>
    </w:p>
    <w:p w14:paraId="4FAC1FE1" w14:textId="2537C5D3" w:rsidR="70FDA29D" w:rsidRDefault="70FDA29D" w:rsidP="004E62C6">
      <w:pPr>
        <w:pStyle w:val="Listaszerbekezds"/>
        <w:numPr>
          <w:ilvl w:val="0"/>
          <w:numId w:val="27"/>
        </w:numPr>
        <w:jc w:val="both"/>
      </w:pPr>
      <w:r>
        <w:t>A sajtó megkeresésére vagy az Egyetem, illetve a PTE KTK kezdeményezésére történő nyilatkozatok koordinálását az Egyetem sajtószóvivője, illetve a kar esetében a Marketing Iroda vezetője végzi.</w:t>
      </w:r>
    </w:p>
    <w:p w14:paraId="230C8463" w14:textId="272A241F" w:rsidR="70FDA29D" w:rsidRDefault="70FDA29D" w:rsidP="004E62C6">
      <w:pPr>
        <w:pStyle w:val="Listaszerbekezds"/>
        <w:numPr>
          <w:ilvl w:val="0"/>
          <w:numId w:val="26"/>
        </w:numPr>
        <w:jc w:val="both"/>
      </w:pPr>
      <w:r>
        <w:t>Az Egyetem sajtószóvivője az interjú vagy nyilatkozat témájának ismeretében javaslatot tesz a dékánnak vagy a Marketing Igazgatónak a nyilatkozó személyére. A kijelölt nyilatkozóval előzetesen egyeztetve kiadható a nyilatkozó elérhetősége is a sajtónak.</w:t>
      </w:r>
    </w:p>
    <w:p w14:paraId="59A14B4A" w14:textId="2FAC93FD" w:rsidR="70FDA29D" w:rsidRDefault="70FDA29D" w:rsidP="004E62C6">
      <w:pPr>
        <w:pStyle w:val="Listaszerbekezds"/>
        <w:numPr>
          <w:ilvl w:val="0"/>
          <w:numId w:val="25"/>
        </w:numPr>
        <w:jc w:val="both"/>
      </w:pPr>
      <w:r>
        <w:t xml:space="preserve">A sajtónak adott nyilatkozat esetén </w:t>
      </w:r>
      <w:r w:rsidRPr="7821B816">
        <w:rPr>
          <w:b/>
          <w:bCs/>
        </w:rPr>
        <w:t>kérni kell az újságcikk tervezetének megküldését, illetőleg a hangfelvétel meghallgatásának vagy a képfelvétel megtekintésének lehetővé tételét</w:t>
      </w:r>
      <w:r>
        <w:t xml:space="preserve">. Interjú, portré esetében a teljes szöveget köteles az újságíró megjelenés előtt átadni, míg egyéb esetekben azokat a szövegrészeket, ahol a nyilatkozót idézik, rá hivatkoznak, vagy név szerint említik. </w:t>
      </w:r>
    </w:p>
    <w:p w14:paraId="4CCF42B9" w14:textId="771C7FAC" w:rsidR="45358729" w:rsidRDefault="70FDA29D" w:rsidP="004E62C6">
      <w:pPr>
        <w:pStyle w:val="Listaszerbekezds"/>
        <w:numPr>
          <w:ilvl w:val="0"/>
          <w:numId w:val="25"/>
        </w:numPr>
        <w:jc w:val="both"/>
      </w:pPr>
      <w:r>
        <w:t xml:space="preserve">Amennyiben a megjelent anyag eltér a leegyeztetett anyagtól, ezt haladéktalanul jelezni kell a </w:t>
      </w:r>
      <w:r w:rsidR="49AAC33D">
        <w:t xml:space="preserve">PTE KTK </w:t>
      </w:r>
      <w:r>
        <w:t>Marketing Iroda vezetőjének, a sajtószóvivőnek, aki(k) a sajtófigyelés alapján felveszi(k) a kapcsolatot a nyilatkozóval.</w:t>
      </w:r>
    </w:p>
    <w:p w14:paraId="4FF3FB98" w14:textId="38BA957C" w:rsidR="1737571E" w:rsidRDefault="1737571E" w:rsidP="00C57602">
      <w:pPr>
        <w:pStyle w:val="Listaszerbekezds"/>
        <w:jc w:val="both"/>
      </w:pPr>
    </w:p>
    <w:p w14:paraId="0ABE391A" w14:textId="60ED45E6" w:rsidR="51359861" w:rsidRPr="00161F44" w:rsidRDefault="00C57602" w:rsidP="00C57602">
      <w:pPr>
        <w:pStyle w:val="Cmsor1"/>
        <w:jc w:val="both"/>
      </w:pPr>
      <w:r w:rsidRPr="00161F44">
        <w:t>5</w:t>
      </w:r>
      <w:r w:rsidR="51359861" w:rsidRPr="00161F44">
        <w:t xml:space="preserve">.2.2. </w:t>
      </w:r>
      <w:r w:rsidR="36C58791" w:rsidRPr="00161F44">
        <w:t xml:space="preserve">PTE KTK munkatársainak szakmai-ismeretterjesztő publikációiban alkalmazandó szervezeti </w:t>
      </w:r>
      <w:proofErr w:type="spellStart"/>
      <w:r w:rsidR="36C58791" w:rsidRPr="00161F44">
        <w:t>affiliáció</w:t>
      </w:r>
      <w:proofErr w:type="spellEnd"/>
      <w:r w:rsidR="36C58791" w:rsidRPr="00161F44">
        <w:t xml:space="preserve"> feltüntetésének rendjéről</w:t>
      </w:r>
    </w:p>
    <w:p w14:paraId="3421C6CC" w14:textId="606A8B8E" w:rsidR="33414145" w:rsidRPr="00161F44" w:rsidRDefault="33414145" w:rsidP="00AC2DDF">
      <w:pPr>
        <w:spacing w:line="257" w:lineRule="auto"/>
        <w:jc w:val="both"/>
        <w:rPr>
          <w:rFonts w:eastAsia="Aptos" w:cstheme="minorHAnsi"/>
        </w:rPr>
      </w:pPr>
      <w:r w:rsidRPr="00161F44">
        <w:rPr>
          <w:rFonts w:eastAsia="Aptos" w:cstheme="minorHAnsi"/>
        </w:rPr>
        <w:t xml:space="preserve">A Kar különösen fontosnak tartja azon </w:t>
      </w:r>
      <w:r w:rsidRPr="00161F44">
        <w:rPr>
          <w:rFonts w:eastAsia="Aptos" w:cstheme="minorHAnsi"/>
          <w:b/>
          <w:bCs/>
        </w:rPr>
        <w:t>szakmai, ismeretterjesztő és edukációs célú publikációk</w:t>
      </w:r>
      <w:r w:rsidRPr="00161F44">
        <w:rPr>
          <w:rFonts w:eastAsia="Aptos" w:cstheme="minorHAnsi"/>
        </w:rPr>
        <w:t xml:space="preserve"> megjelenését, amelyek nem elsődlegesen tudományos közlésre irányulnak, hanem a szakmai közösség, a gazdasági szereplők és a szélesebb nyilvánosság tájékoztatását, szemléletformálását és fejlesztését szolgálják.</w:t>
      </w:r>
    </w:p>
    <w:p w14:paraId="3F20A4EA" w14:textId="2E62318E" w:rsidR="33414145" w:rsidRPr="00161F44" w:rsidRDefault="002F60DA" w:rsidP="00AC2DDF">
      <w:pPr>
        <w:spacing w:line="257" w:lineRule="auto"/>
        <w:jc w:val="both"/>
        <w:rPr>
          <w:rFonts w:eastAsia="Aptos" w:cstheme="minorHAnsi"/>
        </w:rPr>
      </w:pPr>
      <w:r w:rsidRPr="00161F44">
        <w:rPr>
          <w:rFonts w:eastAsia="Aptos" w:cstheme="minorHAnsi"/>
        </w:rPr>
        <w:t xml:space="preserve">Az ilyen </w:t>
      </w:r>
      <w:r w:rsidR="33414145" w:rsidRPr="00161F44">
        <w:rPr>
          <w:rFonts w:eastAsia="Aptos" w:cstheme="minorHAnsi"/>
        </w:rPr>
        <w:t>szakmai,</w:t>
      </w:r>
      <w:r w:rsidRPr="00161F44">
        <w:rPr>
          <w:rFonts w:eastAsia="Aptos" w:cstheme="minorHAnsi"/>
        </w:rPr>
        <w:t xml:space="preserve"> </w:t>
      </w:r>
      <w:r w:rsidR="33414145" w:rsidRPr="00161F44">
        <w:rPr>
          <w:rFonts w:eastAsia="Aptos" w:cstheme="minorHAnsi"/>
        </w:rPr>
        <w:t>ismeretterjesztő,</w:t>
      </w:r>
      <w:r w:rsidRPr="00161F44">
        <w:rPr>
          <w:rFonts w:eastAsia="Aptos" w:cstheme="minorHAnsi"/>
        </w:rPr>
        <w:t xml:space="preserve"> </w:t>
      </w:r>
      <w:r w:rsidR="33414145" w:rsidRPr="00161F44">
        <w:rPr>
          <w:rFonts w:eastAsia="Aptos" w:cstheme="minorHAnsi"/>
        </w:rPr>
        <w:t>edukációs,</w:t>
      </w:r>
      <w:r w:rsidRPr="00161F44">
        <w:rPr>
          <w:rFonts w:eastAsia="Aptos" w:cstheme="minorHAnsi"/>
        </w:rPr>
        <w:t xml:space="preserve"> </w:t>
      </w:r>
      <w:r w:rsidR="33414145" w:rsidRPr="00161F44">
        <w:rPr>
          <w:rFonts w:eastAsia="Aptos" w:cstheme="minorHAnsi"/>
        </w:rPr>
        <w:t>gazdasági-társadalmi elemző vagy véleményformáló</w:t>
      </w:r>
      <w:r w:rsidR="2A144AE0" w:rsidRPr="00161F44">
        <w:rPr>
          <w:rFonts w:eastAsia="Aptos" w:cstheme="minorHAnsi"/>
        </w:rPr>
        <w:t xml:space="preserve"> </w:t>
      </w:r>
      <w:r w:rsidR="33414145" w:rsidRPr="00161F44">
        <w:rPr>
          <w:rFonts w:eastAsia="Aptos" w:cstheme="minorHAnsi"/>
        </w:rPr>
        <w:t>célú publikáció</w:t>
      </w:r>
      <w:r w:rsidRPr="00161F44">
        <w:rPr>
          <w:rFonts w:eastAsia="Aptos" w:cstheme="minorHAnsi"/>
        </w:rPr>
        <w:t xml:space="preserve">k esetében, amelyek az </w:t>
      </w:r>
      <w:r w:rsidR="33414145" w:rsidRPr="00161F44">
        <w:rPr>
          <w:rFonts w:eastAsia="Aptos" w:cstheme="minorHAnsi"/>
        </w:rPr>
        <w:t>online és nyomtatott sajtóban (pl. Portfolio.hu, Telex, HVG, G7, Forbes, vg.hu),</w:t>
      </w:r>
      <w:r w:rsidRPr="00161F44">
        <w:rPr>
          <w:rFonts w:eastAsia="Aptos" w:cstheme="minorHAnsi"/>
        </w:rPr>
        <w:t xml:space="preserve"> </w:t>
      </w:r>
      <w:r w:rsidR="33414145" w:rsidRPr="00161F44">
        <w:rPr>
          <w:rFonts w:eastAsia="Aptos" w:cstheme="minorHAnsi"/>
        </w:rPr>
        <w:t>szakmai blogokon, elemzői platformokon,</w:t>
      </w:r>
      <w:r w:rsidRPr="00161F44">
        <w:rPr>
          <w:rFonts w:eastAsia="Aptos" w:cstheme="minorHAnsi"/>
        </w:rPr>
        <w:t xml:space="preserve"> </w:t>
      </w:r>
      <w:r w:rsidR="33414145" w:rsidRPr="00161F44">
        <w:rPr>
          <w:rFonts w:eastAsia="Aptos" w:cstheme="minorHAnsi"/>
        </w:rPr>
        <w:t>gazdasági-szakmai hírlevelekben,</w:t>
      </w:r>
      <w:r w:rsidRPr="00161F44">
        <w:rPr>
          <w:rFonts w:eastAsia="Aptos" w:cstheme="minorHAnsi"/>
        </w:rPr>
        <w:t xml:space="preserve"> </w:t>
      </w:r>
      <w:proofErr w:type="spellStart"/>
      <w:r w:rsidR="33414145" w:rsidRPr="00161F44">
        <w:rPr>
          <w:rFonts w:eastAsia="Aptos" w:cstheme="minorHAnsi"/>
        </w:rPr>
        <w:t>podcastsorozatokban</w:t>
      </w:r>
      <w:proofErr w:type="spellEnd"/>
      <w:r w:rsidR="33414145" w:rsidRPr="00161F44">
        <w:rPr>
          <w:rFonts w:eastAsia="Aptos" w:cstheme="minorHAnsi"/>
        </w:rPr>
        <w:t>, interjúkban, szakmai megszólalásokban</w:t>
      </w:r>
      <w:r w:rsidRPr="00161F44">
        <w:rPr>
          <w:rFonts w:eastAsia="Aptos" w:cstheme="minorHAnsi"/>
        </w:rPr>
        <w:t xml:space="preserve"> jelennek meg a következő ajánlást kér a Kar betartani.</w:t>
      </w:r>
    </w:p>
    <w:p w14:paraId="1477EA1A" w14:textId="00950E8A" w:rsidR="33414145" w:rsidRPr="00161F44" w:rsidRDefault="00C57602" w:rsidP="00AC2DDF">
      <w:pPr>
        <w:spacing w:line="257" w:lineRule="auto"/>
        <w:jc w:val="both"/>
        <w:rPr>
          <w:rFonts w:eastAsia="Aptos" w:cstheme="minorHAnsi"/>
        </w:rPr>
      </w:pPr>
      <w:r w:rsidRPr="00161F44">
        <w:rPr>
          <w:rFonts w:eastAsia="Aptos" w:cstheme="minorHAnsi"/>
          <w:b/>
          <w:bCs/>
        </w:rPr>
        <w:t>5</w:t>
      </w:r>
      <w:r w:rsidR="002F60DA" w:rsidRPr="00161F44">
        <w:rPr>
          <w:rFonts w:eastAsia="Aptos" w:cstheme="minorHAnsi"/>
          <w:b/>
          <w:bCs/>
        </w:rPr>
        <w:t>.2.</w:t>
      </w:r>
      <w:r w:rsidRPr="00161F44">
        <w:rPr>
          <w:rFonts w:eastAsia="Aptos" w:cstheme="minorHAnsi"/>
          <w:b/>
          <w:bCs/>
        </w:rPr>
        <w:t>2.</w:t>
      </w:r>
      <w:r w:rsidR="002F60DA" w:rsidRPr="00161F44">
        <w:rPr>
          <w:rFonts w:eastAsia="Aptos" w:cstheme="minorHAnsi"/>
          <w:b/>
          <w:bCs/>
        </w:rPr>
        <w:t xml:space="preserve">1. </w:t>
      </w:r>
      <w:r w:rsidR="33414145" w:rsidRPr="00161F44">
        <w:rPr>
          <w:rFonts w:eastAsia="Aptos" w:cstheme="minorHAnsi"/>
        </w:rPr>
        <w:t xml:space="preserve">A szerző </w:t>
      </w:r>
      <w:r w:rsidR="33414145" w:rsidRPr="00161F44">
        <w:rPr>
          <w:rFonts w:eastAsia="Aptos" w:cstheme="minorHAnsi"/>
          <w:b/>
          <w:bCs/>
        </w:rPr>
        <w:t xml:space="preserve">köteles feltüntetni szervezeti </w:t>
      </w:r>
      <w:proofErr w:type="spellStart"/>
      <w:r w:rsidR="33414145" w:rsidRPr="00161F44">
        <w:rPr>
          <w:rFonts w:eastAsia="Aptos" w:cstheme="minorHAnsi"/>
          <w:b/>
          <w:bCs/>
        </w:rPr>
        <w:t>affiliációját</w:t>
      </w:r>
      <w:proofErr w:type="spellEnd"/>
      <w:r w:rsidR="33414145" w:rsidRPr="00161F44">
        <w:rPr>
          <w:rFonts w:eastAsia="Aptos" w:cstheme="minorHAnsi"/>
        </w:rPr>
        <w:t xml:space="preserve">, amennyiben az adott </w:t>
      </w:r>
      <w:r w:rsidR="002F60DA" w:rsidRPr="00161F44">
        <w:rPr>
          <w:rFonts w:eastAsia="Aptos" w:cstheme="minorHAnsi"/>
        </w:rPr>
        <w:t>megjelenés, nyilatkozat</w:t>
      </w:r>
      <w:r w:rsidR="33414145" w:rsidRPr="00161F44">
        <w:rPr>
          <w:rFonts w:eastAsia="Aptos" w:cstheme="minorHAnsi"/>
        </w:rPr>
        <w:t>:</w:t>
      </w:r>
    </w:p>
    <w:p w14:paraId="38920E3F" w14:textId="22D2A1BA" w:rsidR="33414145" w:rsidRPr="00161F44" w:rsidRDefault="33414145" w:rsidP="00AC2DDF">
      <w:pPr>
        <w:pStyle w:val="Listaszerbekezds"/>
        <w:numPr>
          <w:ilvl w:val="0"/>
          <w:numId w:val="28"/>
        </w:numPr>
        <w:jc w:val="both"/>
        <w:rPr>
          <w:rFonts w:cstheme="minorHAnsi"/>
        </w:rPr>
      </w:pPr>
      <w:r w:rsidRPr="00161F44">
        <w:rPr>
          <w:rFonts w:cstheme="minorHAnsi"/>
        </w:rPr>
        <w:t>a Karhoz kötődő kutatás, projekt, szakmai munka eredményét vagy rész-eredményét mutatja be, vagy</w:t>
      </w:r>
    </w:p>
    <w:p w14:paraId="51BFBDDC" w14:textId="2E8B927E" w:rsidR="33414145" w:rsidRPr="00161F44" w:rsidRDefault="33414145" w:rsidP="00AC2DDF">
      <w:pPr>
        <w:pStyle w:val="Listaszerbekezds"/>
        <w:numPr>
          <w:ilvl w:val="0"/>
          <w:numId w:val="28"/>
        </w:numPr>
        <w:jc w:val="both"/>
        <w:rPr>
          <w:rFonts w:cstheme="minorHAnsi"/>
        </w:rPr>
      </w:pPr>
      <w:r w:rsidRPr="00161F44">
        <w:rPr>
          <w:rFonts w:cstheme="minorHAnsi"/>
        </w:rPr>
        <w:t>a szerző szaktudására, elemzői kompetenciáira épít, amelyeket a Karon végzett oktatói, kutatói vagy szakmai tevékenysége során szerzett, vagy</w:t>
      </w:r>
    </w:p>
    <w:p w14:paraId="33E61FE9" w14:textId="598E502D" w:rsidR="33414145" w:rsidRPr="00161F44" w:rsidRDefault="33414145" w:rsidP="00AC2DDF">
      <w:pPr>
        <w:pStyle w:val="Listaszerbekezds"/>
        <w:numPr>
          <w:ilvl w:val="0"/>
          <w:numId w:val="28"/>
        </w:numPr>
        <w:jc w:val="both"/>
        <w:rPr>
          <w:rFonts w:cstheme="minorHAnsi"/>
        </w:rPr>
      </w:pPr>
      <w:r w:rsidRPr="00161F44">
        <w:rPr>
          <w:rFonts w:cstheme="minorHAnsi"/>
        </w:rPr>
        <w:t>tematikájában illeszkedik a Kar stratégiai fókuszterületeihez és társadalmi-gazdasági szerepvállalásához.</w:t>
      </w:r>
    </w:p>
    <w:p w14:paraId="3494373F" w14:textId="77777777" w:rsidR="002F60DA" w:rsidRPr="00F976FB" w:rsidRDefault="002F60DA" w:rsidP="00AC2DDF">
      <w:pPr>
        <w:pStyle w:val="Listaszerbekezds"/>
        <w:jc w:val="both"/>
        <w:rPr>
          <w:rFonts w:cstheme="minorHAnsi"/>
          <w:sz w:val="20"/>
          <w:szCs w:val="20"/>
          <w:highlight w:val="yellow"/>
        </w:rPr>
      </w:pPr>
    </w:p>
    <w:p w14:paraId="62B469C0" w14:textId="77777777" w:rsidR="002F60DA" w:rsidRPr="00161F44" w:rsidRDefault="002F60DA" w:rsidP="002F60DA">
      <w:pPr>
        <w:jc w:val="both"/>
        <w:rPr>
          <w:rFonts w:cstheme="minorHAnsi"/>
        </w:rPr>
      </w:pPr>
      <w:r w:rsidRPr="00161F44">
        <w:rPr>
          <w:rFonts w:cstheme="minorHAnsi"/>
        </w:rPr>
        <w:t xml:space="preserve">Az </w:t>
      </w:r>
      <w:proofErr w:type="spellStart"/>
      <w:r w:rsidRPr="00161F44">
        <w:rPr>
          <w:rFonts w:cstheme="minorHAnsi"/>
        </w:rPr>
        <w:t>affiliáció</w:t>
      </w:r>
      <w:proofErr w:type="spellEnd"/>
      <w:r w:rsidRPr="00161F44">
        <w:rPr>
          <w:rFonts w:cstheme="minorHAnsi"/>
        </w:rPr>
        <w:t xml:space="preserve"> egységes formában, az alábbi minta szerint jelenjen meg:</w:t>
      </w:r>
    </w:p>
    <w:p w14:paraId="3E49C929" w14:textId="77777777" w:rsidR="002F60DA" w:rsidRPr="00161F44" w:rsidRDefault="002F60DA" w:rsidP="002F60DA">
      <w:pPr>
        <w:jc w:val="both"/>
        <w:rPr>
          <w:rFonts w:cstheme="minorHAnsi"/>
        </w:rPr>
      </w:pPr>
      <w:r w:rsidRPr="00161F44">
        <w:rPr>
          <w:rFonts w:cstheme="minorHAnsi"/>
          <w:b/>
          <w:bCs/>
        </w:rPr>
        <w:t>Szerző neve – beosztás, Pécsi Tudományegyetem, Közgazdaságtudományi Kar</w:t>
      </w:r>
    </w:p>
    <w:p w14:paraId="2FB6FEA4" w14:textId="77777777" w:rsidR="002F60DA" w:rsidRPr="00161F44" w:rsidRDefault="002F60DA" w:rsidP="002F60DA">
      <w:pPr>
        <w:jc w:val="both"/>
        <w:rPr>
          <w:rFonts w:cstheme="minorHAnsi"/>
        </w:rPr>
      </w:pPr>
      <w:r w:rsidRPr="00161F44">
        <w:rPr>
          <w:rFonts w:cstheme="minorHAnsi"/>
        </w:rPr>
        <w:t>Például:</w:t>
      </w:r>
      <w:r w:rsidRPr="00161F44">
        <w:rPr>
          <w:rFonts w:cstheme="minorHAnsi"/>
        </w:rPr>
        <w:br/>
      </w:r>
      <w:r w:rsidRPr="00161F44">
        <w:rPr>
          <w:rFonts w:cstheme="minorHAnsi"/>
          <w:i/>
          <w:iCs/>
        </w:rPr>
        <w:t>Dr. XY – egyetemi docens, Pécsi Tudományegyetem, Közgazdaságtudományi Kar</w:t>
      </w:r>
    </w:p>
    <w:p w14:paraId="7B26B469" w14:textId="407941C5" w:rsidR="002F60DA" w:rsidRPr="00161F44" w:rsidRDefault="002F60DA" w:rsidP="002F60DA">
      <w:pPr>
        <w:jc w:val="both"/>
        <w:rPr>
          <w:rFonts w:cstheme="minorHAnsi"/>
        </w:rPr>
      </w:pPr>
      <w:r w:rsidRPr="00161F44">
        <w:rPr>
          <w:rFonts w:cstheme="minorHAnsi"/>
        </w:rPr>
        <w:lastRenderedPageBreak/>
        <w:t>Amennyiben releváns, kiegészíthető intézeti, központi, kutatócsoporti vagy projekt-</w:t>
      </w:r>
      <w:proofErr w:type="spellStart"/>
      <w:r w:rsidRPr="00161F44">
        <w:rPr>
          <w:rFonts w:cstheme="minorHAnsi"/>
        </w:rPr>
        <w:t>affiliációval</w:t>
      </w:r>
      <w:proofErr w:type="spellEnd"/>
      <w:r w:rsidRPr="00161F44">
        <w:rPr>
          <w:rFonts w:cstheme="minorHAnsi"/>
        </w:rPr>
        <w:t>. Például:</w:t>
      </w:r>
      <w:r w:rsidRPr="00161F44">
        <w:rPr>
          <w:rFonts w:cstheme="minorHAnsi"/>
        </w:rPr>
        <w:br/>
      </w:r>
      <w:r w:rsidRPr="00161F44">
        <w:rPr>
          <w:rFonts w:cstheme="minorHAnsi"/>
          <w:i/>
          <w:iCs/>
        </w:rPr>
        <w:t>Dr. XY – igazgató, Alkalmazott Tanulások Központja, Pécsi Tudományegyetem, Közgazdaságtudományi Kar</w:t>
      </w:r>
    </w:p>
    <w:p w14:paraId="72FC9346" w14:textId="7DAC379B" w:rsidR="002F60DA" w:rsidRPr="00161F44" w:rsidRDefault="00C57602" w:rsidP="002F60DA">
      <w:pPr>
        <w:jc w:val="both"/>
        <w:rPr>
          <w:rFonts w:cstheme="minorHAnsi"/>
        </w:rPr>
      </w:pPr>
      <w:r w:rsidRPr="00161F44">
        <w:rPr>
          <w:rFonts w:cstheme="minorHAnsi"/>
          <w:b/>
          <w:bCs/>
        </w:rPr>
        <w:t>5</w:t>
      </w:r>
      <w:r w:rsidR="002F60DA" w:rsidRPr="00161F44">
        <w:rPr>
          <w:rFonts w:cstheme="minorHAnsi"/>
          <w:b/>
          <w:bCs/>
        </w:rPr>
        <w:t>.2.</w:t>
      </w:r>
      <w:r w:rsidRPr="00161F44">
        <w:rPr>
          <w:rFonts w:cstheme="minorHAnsi"/>
          <w:b/>
          <w:bCs/>
        </w:rPr>
        <w:t>2.</w:t>
      </w:r>
      <w:r w:rsidR="002F60DA" w:rsidRPr="00161F44">
        <w:rPr>
          <w:rFonts w:cstheme="minorHAnsi"/>
          <w:b/>
          <w:bCs/>
        </w:rPr>
        <w:t>2.</w:t>
      </w:r>
      <w:r w:rsidR="002F60DA" w:rsidRPr="00161F44">
        <w:rPr>
          <w:rFonts w:cstheme="minorHAnsi"/>
        </w:rPr>
        <w:t xml:space="preserve"> Amennyiben a szerző több szervezeti egységhez is kötődik (pl. egyetemi és vállalati, kutatóintézeti, projektalapú együttműködés), a szerző köteles:</w:t>
      </w:r>
    </w:p>
    <w:p w14:paraId="718F27A5" w14:textId="69078BB7" w:rsidR="002F60DA" w:rsidRPr="00161F44" w:rsidRDefault="002F60DA" w:rsidP="00AC2DDF">
      <w:pPr>
        <w:pStyle w:val="Listaszerbekezds"/>
        <w:numPr>
          <w:ilvl w:val="0"/>
          <w:numId w:val="28"/>
        </w:numPr>
        <w:jc w:val="both"/>
        <w:rPr>
          <w:rFonts w:cstheme="minorHAnsi"/>
        </w:rPr>
      </w:pPr>
      <w:r w:rsidRPr="00161F44">
        <w:rPr>
          <w:rFonts w:cstheme="minorHAnsi"/>
        </w:rPr>
        <w:t xml:space="preserve">a PTE KTK </w:t>
      </w:r>
      <w:proofErr w:type="spellStart"/>
      <w:r w:rsidRPr="00161F44">
        <w:rPr>
          <w:rFonts w:cstheme="minorHAnsi"/>
        </w:rPr>
        <w:t>affiliációt</w:t>
      </w:r>
      <w:proofErr w:type="spellEnd"/>
      <w:r w:rsidRPr="00161F44">
        <w:rPr>
          <w:rFonts w:cstheme="minorHAnsi"/>
        </w:rPr>
        <w:t xml:space="preserve"> elsődleges helyen feltüntetni, amennyiben a publikáció a Karon végzett tevékenységéhez kapcsolódik.</w:t>
      </w:r>
    </w:p>
    <w:p w14:paraId="0B9FA2ED" w14:textId="06A1CD25" w:rsidR="002F60DA" w:rsidRPr="00161F44" w:rsidRDefault="00C57602" w:rsidP="002F60DA">
      <w:pPr>
        <w:jc w:val="both"/>
        <w:rPr>
          <w:rFonts w:cstheme="minorHAnsi"/>
        </w:rPr>
      </w:pPr>
      <w:r w:rsidRPr="00161F44">
        <w:rPr>
          <w:rFonts w:cstheme="minorHAnsi"/>
          <w:b/>
          <w:bCs/>
        </w:rPr>
        <w:t>5</w:t>
      </w:r>
      <w:r w:rsidR="002F60DA" w:rsidRPr="00161F44">
        <w:rPr>
          <w:rFonts w:cstheme="minorHAnsi"/>
          <w:b/>
          <w:bCs/>
        </w:rPr>
        <w:t>.2.</w:t>
      </w:r>
      <w:r w:rsidRPr="00161F44">
        <w:rPr>
          <w:rFonts w:cstheme="minorHAnsi"/>
          <w:b/>
          <w:bCs/>
        </w:rPr>
        <w:t>2.</w:t>
      </w:r>
      <w:r w:rsidR="002F60DA" w:rsidRPr="00161F44">
        <w:rPr>
          <w:rFonts w:cstheme="minorHAnsi"/>
          <w:b/>
          <w:bCs/>
        </w:rPr>
        <w:t>3</w:t>
      </w:r>
      <w:r w:rsidR="002F60DA" w:rsidRPr="00161F44">
        <w:rPr>
          <w:rFonts w:cstheme="minorHAnsi"/>
        </w:rPr>
        <w:t xml:space="preserve">. Nem kötelező az </w:t>
      </w:r>
      <w:proofErr w:type="spellStart"/>
      <w:r w:rsidR="002F60DA" w:rsidRPr="00161F44">
        <w:rPr>
          <w:rFonts w:cstheme="minorHAnsi"/>
        </w:rPr>
        <w:t>affiliáció</w:t>
      </w:r>
      <w:proofErr w:type="spellEnd"/>
      <w:r w:rsidR="002F60DA" w:rsidRPr="00161F44">
        <w:rPr>
          <w:rFonts w:cstheme="minorHAnsi"/>
        </w:rPr>
        <w:t xml:space="preserve"> feltüntetése, ha:</w:t>
      </w:r>
    </w:p>
    <w:p w14:paraId="063A1373" w14:textId="77777777" w:rsidR="002F60DA" w:rsidRPr="00161F44" w:rsidRDefault="002F60DA" w:rsidP="00AC2DDF">
      <w:pPr>
        <w:pStyle w:val="Listaszerbekezds"/>
        <w:numPr>
          <w:ilvl w:val="0"/>
          <w:numId w:val="28"/>
        </w:numPr>
        <w:jc w:val="both"/>
        <w:rPr>
          <w:rFonts w:cstheme="minorHAnsi"/>
        </w:rPr>
      </w:pPr>
      <w:r w:rsidRPr="00161F44">
        <w:rPr>
          <w:rFonts w:cstheme="minorHAnsi"/>
        </w:rPr>
        <w:t>a szerző egyértelműen magánvéleményt fogalmaz meg, és ezt a publikációban explicit módon jelzi, vagy</w:t>
      </w:r>
    </w:p>
    <w:p w14:paraId="7D08E2D6" w14:textId="77777777" w:rsidR="002F60DA" w:rsidRPr="00161F44" w:rsidRDefault="002F60DA" w:rsidP="00AC2DDF">
      <w:pPr>
        <w:pStyle w:val="Listaszerbekezds"/>
        <w:numPr>
          <w:ilvl w:val="0"/>
          <w:numId w:val="28"/>
        </w:numPr>
        <w:jc w:val="both"/>
        <w:rPr>
          <w:rFonts w:cstheme="minorHAnsi"/>
        </w:rPr>
      </w:pPr>
      <w:r w:rsidRPr="00161F44">
        <w:rPr>
          <w:rFonts w:cstheme="minorHAnsi"/>
        </w:rPr>
        <w:t>a megjelenés formátuma ezt technikailag nem teszi lehetővé.</w:t>
      </w:r>
    </w:p>
    <w:p w14:paraId="58F3378F" w14:textId="77777777" w:rsidR="002F60DA" w:rsidRPr="00161F44" w:rsidRDefault="002F60DA" w:rsidP="002F60DA">
      <w:pPr>
        <w:jc w:val="both"/>
        <w:rPr>
          <w:rFonts w:cstheme="minorHAnsi"/>
        </w:rPr>
      </w:pPr>
      <w:r w:rsidRPr="00161F44">
        <w:rPr>
          <w:rFonts w:cstheme="minorHAnsi"/>
        </w:rPr>
        <w:t xml:space="preserve">Ezekben az esetekben is </w:t>
      </w:r>
      <w:r w:rsidRPr="00161F44">
        <w:rPr>
          <w:rFonts w:cstheme="minorHAnsi"/>
          <w:b/>
          <w:bCs/>
        </w:rPr>
        <w:t>erősen ajánlott</w:t>
      </w:r>
      <w:r w:rsidRPr="00161F44">
        <w:rPr>
          <w:rFonts w:cstheme="minorHAnsi"/>
        </w:rPr>
        <w:t xml:space="preserve"> a kari kötődés feltüntetése, amennyiben az nem okoz összeférhetetlenséget.</w:t>
      </w:r>
    </w:p>
    <w:p w14:paraId="6EB3D515" w14:textId="2128FA9F" w:rsidR="002F60DA" w:rsidRPr="00161F44" w:rsidRDefault="00C57602" w:rsidP="002F60DA">
      <w:pPr>
        <w:jc w:val="both"/>
        <w:rPr>
          <w:rFonts w:cstheme="minorHAnsi"/>
        </w:rPr>
      </w:pPr>
      <w:r w:rsidRPr="00161F44">
        <w:rPr>
          <w:rFonts w:cstheme="minorHAnsi"/>
          <w:b/>
          <w:bCs/>
        </w:rPr>
        <w:t>5</w:t>
      </w:r>
      <w:r w:rsidR="002F60DA" w:rsidRPr="00161F44">
        <w:rPr>
          <w:rFonts w:cstheme="minorHAnsi"/>
          <w:b/>
          <w:bCs/>
        </w:rPr>
        <w:t>.2.</w:t>
      </w:r>
      <w:r w:rsidRPr="00161F44">
        <w:rPr>
          <w:rFonts w:cstheme="minorHAnsi"/>
          <w:b/>
          <w:bCs/>
        </w:rPr>
        <w:t>2.</w:t>
      </w:r>
      <w:r w:rsidR="002F60DA" w:rsidRPr="00161F44">
        <w:rPr>
          <w:rFonts w:cstheme="minorHAnsi"/>
          <w:b/>
          <w:bCs/>
        </w:rPr>
        <w:t>4.</w:t>
      </w:r>
      <w:r w:rsidR="002F60DA" w:rsidRPr="00161F44">
        <w:rPr>
          <w:rFonts w:cstheme="minorHAnsi"/>
        </w:rPr>
        <w:t xml:space="preserve"> A Kar a jelen szabály alapján megjelent publikációkat:</w:t>
      </w:r>
    </w:p>
    <w:p w14:paraId="04027C45" w14:textId="77777777" w:rsidR="002F60DA" w:rsidRPr="00161F44" w:rsidRDefault="002F60DA" w:rsidP="00AC2DDF">
      <w:pPr>
        <w:pStyle w:val="Listaszerbekezds"/>
        <w:numPr>
          <w:ilvl w:val="0"/>
          <w:numId w:val="28"/>
        </w:numPr>
        <w:jc w:val="both"/>
        <w:rPr>
          <w:rFonts w:cstheme="minorHAnsi"/>
        </w:rPr>
      </w:pPr>
      <w:r w:rsidRPr="00161F44">
        <w:rPr>
          <w:rFonts w:cstheme="minorHAnsi"/>
        </w:rPr>
        <w:t>a kari társadalmi és gazdasági hatásmérés (BSIS, AACSB) rendszerében,</w:t>
      </w:r>
    </w:p>
    <w:p w14:paraId="6E661D6F" w14:textId="77777777" w:rsidR="002F60DA" w:rsidRPr="00161F44" w:rsidRDefault="002F60DA" w:rsidP="00AC2DDF">
      <w:pPr>
        <w:pStyle w:val="Listaszerbekezds"/>
        <w:numPr>
          <w:ilvl w:val="0"/>
          <w:numId w:val="28"/>
        </w:numPr>
        <w:jc w:val="both"/>
        <w:rPr>
          <w:rFonts w:cstheme="minorHAnsi"/>
        </w:rPr>
      </w:pPr>
      <w:r w:rsidRPr="00161F44">
        <w:rPr>
          <w:rFonts w:cstheme="minorHAnsi"/>
        </w:rPr>
        <w:t xml:space="preserve">valamint a </w:t>
      </w:r>
      <w:r w:rsidRPr="00161F44">
        <w:rPr>
          <w:rFonts w:cstheme="minorHAnsi"/>
          <w:b/>
          <w:bCs/>
        </w:rPr>
        <w:t>kari és egyéni teljesítményértékelés</w:t>
      </w:r>
      <w:r w:rsidRPr="00161F44">
        <w:rPr>
          <w:rFonts w:cstheme="minorHAnsi"/>
        </w:rPr>
        <w:t xml:space="preserve"> során</w:t>
      </w:r>
    </w:p>
    <w:p w14:paraId="5E841845" w14:textId="77777777" w:rsidR="002F60DA" w:rsidRPr="00C57602" w:rsidRDefault="002F60DA" w:rsidP="002F60DA">
      <w:pPr>
        <w:jc w:val="both"/>
        <w:rPr>
          <w:rFonts w:cstheme="minorHAnsi"/>
        </w:rPr>
      </w:pPr>
      <w:r w:rsidRPr="00161F44">
        <w:rPr>
          <w:rFonts w:cstheme="minorHAnsi"/>
        </w:rPr>
        <w:t>figyelembe veszi és dokumentálja.</w:t>
      </w:r>
    </w:p>
    <w:p w14:paraId="52339D60" w14:textId="0CA3ED1B" w:rsidR="002F60DA" w:rsidRPr="00C57602" w:rsidRDefault="002F60DA" w:rsidP="002F60DA">
      <w:pPr>
        <w:jc w:val="both"/>
        <w:rPr>
          <w:rFonts w:cstheme="minorHAnsi"/>
        </w:rPr>
      </w:pPr>
    </w:p>
    <w:p w14:paraId="55F2F1A1" w14:textId="35765010" w:rsidR="34FAFF7E" w:rsidRPr="00AC2DDF" w:rsidRDefault="00C57602" w:rsidP="1737571E">
      <w:pPr>
        <w:jc w:val="both"/>
        <w:rPr>
          <w:rFonts w:asciiTheme="majorHAnsi" w:eastAsiaTheme="majorEastAsia" w:hAnsiTheme="majorHAnsi" w:cstheme="majorHAnsi"/>
          <w:color w:val="2F5496" w:themeColor="accent1" w:themeShade="BF"/>
          <w:sz w:val="32"/>
          <w:szCs w:val="32"/>
        </w:rPr>
      </w:pPr>
      <w:r>
        <w:rPr>
          <w:rFonts w:asciiTheme="majorHAnsi" w:eastAsiaTheme="majorEastAsia" w:hAnsiTheme="majorHAnsi" w:cstheme="majorHAnsi"/>
          <w:color w:val="2F5496" w:themeColor="accent1" w:themeShade="BF"/>
          <w:sz w:val="32"/>
          <w:szCs w:val="32"/>
        </w:rPr>
        <w:t>5</w:t>
      </w:r>
      <w:r w:rsidR="34FAFF7E" w:rsidRPr="00AC2DDF">
        <w:rPr>
          <w:rFonts w:asciiTheme="majorHAnsi" w:eastAsiaTheme="majorEastAsia" w:hAnsiTheme="majorHAnsi" w:cstheme="majorHAnsi"/>
          <w:color w:val="2F5496" w:themeColor="accent1" w:themeShade="BF"/>
          <w:sz w:val="32"/>
          <w:szCs w:val="32"/>
        </w:rPr>
        <w:t>.2.</w:t>
      </w:r>
      <w:r w:rsidR="60F1128F" w:rsidRPr="00AC2DDF">
        <w:rPr>
          <w:rFonts w:asciiTheme="majorHAnsi" w:eastAsiaTheme="majorEastAsia" w:hAnsiTheme="majorHAnsi" w:cstheme="majorHAnsi"/>
          <w:color w:val="2F5496" w:themeColor="accent1" w:themeShade="BF"/>
          <w:sz w:val="32"/>
          <w:szCs w:val="32"/>
        </w:rPr>
        <w:t>3</w:t>
      </w:r>
      <w:r w:rsidR="34FAFF7E" w:rsidRPr="00AC2DDF">
        <w:rPr>
          <w:rFonts w:asciiTheme="majorHAnsi" w:eastAsiaTheme="majorEastAsia" w:hAnsiTheme="majorHAnsi" w:cstheme="majorHAnsi"/>
          <w:color w:val="2F5496" w:themeColor="accent1" w:themeShade="BF"/>
          <w:sz w:val="32"/>
          <w:szCs w:val="32"/>
        </w:rPr>
        <w:t>. Sajtónyilatkozat</w:t>
      </w:r>
      <w:r w:rsidR="006D1178" w:rsidRPr="00AC2DDF">
        <w:rPr>
          <w:rFonts w:asciiTheme="majorHAnsi" w:eastAsiaTheme="majorEastAsia" w:hAnsiTheme="majorHAnsi" w:cstheme="majorHAnsi"/>
          <w:color w:val="2F5496" w:themeColor="accent1" w:themeShade="BF"/>
          <w:sz w:val="32"/>
          <w:szCs w:val="32"/>
        </w:rPr>
        <w:t>, nyilvánosságra hozatal</w:t>
      </w:r>
      <w:r w:rsidR="34FAFF7E" w:rsidRPr="00AC2DDF">
        <w:rPr>
          <w:rFonts w:asciiTheme="majorHAnsi" w:eastAsiaTheme="majorEastAsia" w:hAnsiTheme="majorHAnsi" w:cstheme="majorHAnsi"/>
          <w:color w:val="2F5496" w:themeColor="accent1" w:themeShade="BF"/>
          <w:sz w:val="32"/>
          <w:szCs w:val="32"/>
        </w:rPr>
        <w:t xml:space="preserve"> alapelvei</w:t>
      </w:r>
    </w:p>
    <w:p w14:paraId="047C1C4C" w14:textId="5A6FC501" w:rsidR="34FAFF7E" w:rsidRDefault="34FAFF7E" w:rsidP="004E62C6">
      <w:pPr>
        <w:jc w:val="both"/>
      </w:pPr>
      <w:r>
        <w:t xml:space="preserve">Minden egyetemi polgárnak kötelessége </w:t>
      </w:r>
      <w:r w:rsidRPr="45358729">
        <w:rPr>
          <w:b/>
          <w:bCs/>
        </w:rPr>
        <w:t>óvni az Egyetem hírnevét</w:t>
      </w:r>
      <w:r>
        <w:t xml:space="preserve"> a sajtóval történő kapcsolatai során, valamint figyelembe venni a hivatali titok és a lojalitás szempontjait. </w:t>
      </w:r>
    </w:p>
    <w:p w14:paraId="58D60449" w14:textId="72BD8B9B" w:rsidR="3835673D" w:rsidRDefault="3835673D" w:rsidP="004E62C6">
      <w:pPr>
        <w:jc w:val="both"/>
      </w:pPr>
      <w:r>
        <w:t>Tilos olyan személynek nyilatkoznia vagy információt kiadnia, akit az adott kérdésben az Egyetem Média Kódexe nem nevez meg, és erre a nyilatkozati joggal bíró személy sem hatalmazta fel.</w:t>
      </w:r>
    </w:p>
    <w:p w14:paraId="433D31F4" w14:textId="32BD8FEA" w:rsidR="3835673D" w:rsidRDefault="3835673D" w:rsidP="004E62C6">
      <w:pPr>
        <w:jc w:val="both"/>
      </w:pPr>
      <w:r w:rsidRPr="45358729">
        <w:rPr>
          <w:b/>
          <w:bCs/>
        </w:rPr>
        <w:t>Tilos az Egyetem belső információit engedély nélkül a média részére eljuttatni vagy nyilvánosságra hozni.</w:t>
      </w:r>
      <w:r>
        <w:t xml:space="preserve"> Ilyen információ alatt értjük, ha az 1986 évi II. törvény 3. § (1) bekezdésében foglalt tilalmakba ütközik, illetőleg, ha állami, szolgálati, üzleti vagy magántitkot sért.</w:t>
      </w:r>
    </w:p>
    <w:p w14:paraId="29049B4E" w14:textId="06170847" w:rsidR="3835673D" w:rsidRDefault="3835673D" w:rsidP="004E62C6">
      <w:pPr>
        <w:jc w:val="both"/>
      </w:pPr>
      <w:r>
        <w:t>A média kódex rendelkezéseit megsértő egyetemi polgár ellen fegyelmi eljárást kell indítani.</w:t>
      </w:r>
    </w:p>
    <w:p w14:paraId="5C23B4EB" w14:textId="229A6588" w:rsidR="3835673D" w:rsidRDefault="3835673D" w:rsidP="004E62C6">
      <w:pPr>
        <w:jc w:val="both"/>
      </w:pPr>
      <w:r w:rsidRPr="45358729">
        <w:rPr>
          <w:b/>
          <w:bCs/>
        </w:rPr>
        <w:t>Kríziskommunikációra</w:t>
      </w:r>
      <w:r>
        <w:t xml:space="preserve"> azokban az esetekben kerülhet sor, amelyek előre nem meghatározható módon alakulnak, és lényegileg veszélyeztetik az Egyetem, illetve a PTE KTK pozitív megítélését. Rendkívüli esemény bekövetkeztekor a krízisről elsőként tudomást szerző személy először az illetékes terület vagy egység vezetőjét köteles értesíteni, aki az információt </w:t>
      </w:r>
      <w:r w:rsidRPr="45358729">
        <w:rPr>
          <w:b/>
          <w:bCs/>
        </w:rPr>
        <w:t>haladéktalanul továbbítja a PTE KTK dékánjáho</w:t>
      </w:r>
      <w:r>
        <w:t>z, aki szükség esetén krízisstábot hívhat össze. Krízishelyzetben - akár az Egyetem egészét, akár egyes területet tekintve következik be - a dékán (vagy az őt helyettesítő dékánhelyettes) határozhatja meg a nyilatkozatadásra jogosultak körét.</w:t>
      </w:r>
    </w:p>
    <w:p w14:paraId="11C59316" w14:textId="34917BC4" w:rsidR="69FB374B" w:rsidRDefault="00C57602" w:rsidP="004E62C6">
      <w:pPr>
        <w:pStyle w:val="Cmsor1"/>
        <w:jc w:val="both"/>
      </w:pPr>
      <w:r>
        <w:t>5</w:t>
      </w:r>
      <w:r w:rsidR="10CF0D51">
        <w:t>.2.</w:t>
      </w:r>
      <w:r w:rsidR="260BE58E">
        <w:t>4</w:t>
      </w:r>
      <w:r w:rsidR="10CF0D51">
        <w:t>.</w:t>
      </w:r>
      <w:r w:rsidR="37D43F26">
        <w:t xml:space="preserve"> </w:t>
      </w:r>
      <w:r w:rsidR="69FB374B">
        <w:t>Írásos sajtóanyag</w:t>
      </w:r>
      <w:r w:rsidR="5596A48A">
        <w:t>ok</w:t>
      </w:r>
    </w:p>
    <w:p w14:paraId="056E56DC" w14:textId="3533C746" w:rsidR="000D5FF9" w:rsidRDefault="000D5FF9" w:rsidP="004E62C6">
      <w:pPr>
        <w:jc w:val="both"/>
      </w:pPr>
      <w:r>
        <w:t>Mindazokról az eseményekről, bejelentésekről, amelyekről az Egyetem</w:t>
      </w:r>
      <w:r w:rsidR="004910ED">
        <w:t>,</w:t>
      </w:r>
      <w:r>
        <w:t xml:space="preserve"> illetve a PTE KTK tájékoztatni kívánja a médiát,</w:t>
      </w:r>
      <w:r w:rsidRPr="45358729">
        <w:rPr>
          <w:b/>
          <w:bCs/>
        </w:rPr>
        <w:t xml:space="preserve"> írásos sajtóanyagot kell készíteni, szükség esetén sajtótájékoztatót kell tartani</w:t>
      </w:r>
      <w:r>
        <w:t xml:space="preserve">. </w:t>
      </w:r>
    </w:p>
    <w:p w14:paraId="6CD153FC" w14:textId="12B844A6" w:rsidR="000D5FF9" w:rsidRDefault="000D5FF9" w:rsidP="004E62C6">
      <w:pPr>
        <w:jc w:val="both"/>
      </w:pPr>
      <w:r>
        <w:lastRenderedPageBreak/>
        <w:t xml:space="preserve">A sajtóanyag </w:t>
      </w:r>
      <w:r w:rsidRPr="45358729">
        <w:rPr>
          <w:b/>
          <w:bCs/>
        </w:rPr>
        <w:t>szakmai előkészítése annak a személynek a feladata, akinek a tevékenységi köréhez az adott esemény a legszorosabban kötődik</w:t>
      </w:r>
      <w:r>
        <w:t>. Az átadott szakmai anyagot a Marketing Iroda vezetője</w:t>
      </w:r>
      <w:r w:rsidR="004910ED">
        <w:t>,</w:t>
      </w:r>
      <w:r>
        <w:t xml:space="preserve"> illetve a PTE sajtószóvivője a sajtó igényeit, nyelvezetét figyelembe véve átdolgozza és a szakmai felelőssel történt egyeztetést követően határidőre, megfelelő formában a média rendelkezésére bocsátja.</w:t>
      </w:r>
    </w:p>
    <w:p w14:paraId="64A70306" w14:textId="4F8CD761" w:rsidR="2FA287CF" w:rsidRDefault="2FA287CF" w:rsidP="004E62C6">
      <w:pPr>
        <w:jc w:val="both"/>
      </w:pPr>
      <w:r>
        <w:t xml:space="preserve">Az Egyetem rendszeres </w:t>
      </w:r>
      <w:r w:rsidRPr="45358729">
        <w:rPr>
          <w:b/>
          <w:bCs/>
        </w:rPr>
        <w:t>heti hírajánlót</w:t>
      </w:r>
      <w:r>
        <w:t xml:space="preserve"> ad ki minden hét csütörtökén, amelyben a következő hétre esedékes események, illetve kiajánlott hírek, események, rendezvények kapnak helyet. A heti hírajánló a sajtószóvivő szerkesztésében készül. Ennek készítését a PTE KTK munkatársai és az egyetemi polgárok általában is saját illetékességi területükről információ szolgáltatásával segítik, illetve mérlegelik, hogy a kar mely eseményei, hírei kerüljenek bele.</w:t>
      </w:r>
    </w:p>
    <w:p w14:paraId="6882BE09" w14:textId="173ACEAB" w:rsidR="000D5FF9" w:rsidRDefault="000D5FF9" w:rsidP="004E62C6">
      <w:pPr>
        <w:jc w:val="both"/>
      </w:pPr>
      <w:r>
        <w:t>A média képviselőinek személyes tájékoztatását nem igénylő, de a</w:t>
      </w:r>
      <w:r w:rsidRPr="45358729">
        <w:t xml:space="preserve"> </w:t>
      </w:r>
      <w:r w:rsidR="009B50E6" w:rsidRPr="45358729">
        <w:t xml:space="preserve">belső és külső </w:t>
      </w:r>
      <w:r w:rsidRPr="45358729">
        <w:t>k</w:t>
      </w:r>
      <w:r>
        <w:t xml:space="preserve">özvélemény érdeklődésére számot tartó kérdésekben a </w:t>
      </w:r>
      <w:r w:rsidRPr="45358729">
        <w:rPr>
          <w:b/>
          <w:bCs/>
        </w:rPr>
        <w:t>PTE KTK sajtóközleményt ad ki</w:t>
      </w:r>
      <w:r>
        <w:t>, illetve e</w:t>
      </w:r>
      <w:r w:rsidRPr="45358729">
        <w:rPr>
          <w:b/>
          <w:bCs/>
        </w:rPr>
        <w:t>lhelyezi</w:t>
      </w:r>
      <w:r w:rsidR="00123A4A" w:rsidRPr="45358729">
        <w:rPr>
          <w:b/>
          <w:bCs/>
        </w:rPr>
        <w:t>, elhelyezheti</w:t>
      </w:r>
      <w:r w:rsidRPr="45358729">
        <w:rPr>
          <w:b/>
          <w:bCs/>
        </w:rPr>
        <w:t xml:space="preserve"> a nyilvános, saját kezelésében működő következő felületekre:</w:t>
      </w:r>
    </w:p>
    <w:p w14:paraId="07F6FCE1" w14:textId="21556BB9" w:rsidR="00860849" w:rsidRDefault="00860849" w:rsidP="004E62C6">
      <w:pPr>
        <w:pStyle w:val="Listaszerbekezds"/>
        <w:numPr>
          <w:ilvl w:val="1"/>
          <w:numId w:val="34"/>
        </w:numPr>
        <w:jc w:val="both"/>
        <w:rPr>
          <w:rFonts w:eastAsiaTheme="minorEastAsia"/>
        </w:rPr>
      </w:pPr>
      <w:r>
        <w:rPr>
          <w:rFonts w:eastAsiaTheme="minorEastAsia"/>
        </w:rPr>
        <w:t xml:space="preserve">weboldal és hozzá kapcsolódó aloldalak </w:t>
      </w:r>
      <w:hyperlink r:id="rId18" w:history="1">
        <w:r w:rsidR="005168BF" w:rsidRPr="006C7CBA">
          <w:rPr>
            <w:rStyle w:val="Hiperhivatkozs"/>
            <w:rFonts w:eastAsiaTheme="minorEastAsia"/>
          </w:rPr>
          <w:t>www.ktk.pte.hu</w:t>
        </w:r>
      </w:hyperlink>
    </w:p>
    <w:p w14:paraId="294FF664" w14:textId="29C3BD5A" w:rsidR="00860849" w:rsidRDefault="00860849" w:rsidP="004E62C6">
      <w:pPr>
        <w:pStyle w:val="Listaszerbekezds"/>
        <w:numPr>
          <w:ilvl w:val="1"/>
          <w:numId w:val="34"/>
        </w:numPr>
        <w:jc w:val="both"/>
        <w:rPr>
          <w:rFonts w:eastAsiaTheme="minorEastAsia"/>
        </w:rPr>
      </w:pPr>
      <w:r w:rsidRPr="2437EB38">
        <w:rPr>
          <w:rFonts w:eastAsiaTheme="minorEastAsia"/>
        </w:rPr>
        <w:t>Facebook</w:t>
      </w:r>
      <w:r w:rsidR="008F650E">
        <w:rPr>
          <w:rFonts w:eastAsiaTheme="minorEastAsia"/>
        </w:rPr>
        <w:t xml:space="preserve"> </w:t>
      </w:r>
      <w:hyperlink r:id="rId19" w:history="1">
        <w:r w:rsidR="008F650E" w:rsidRPr="006C7CBA">
          <w:rPr>
            <w:rStyle w:val="Hiperhivatkozs"/>
            <w:rFonts w:eastAsiaTheme="minorEastAsia"/>
          </w:rPr>
          <w:t>https://www.facebook.com/ptektk/</w:t>
        </w:r>
      </w:hyperlink>
      <w:r w:rsidR="008F650E">
        <w:rPr>
          <w:rFonts w:eastAsiaTheme="minorEastAsia"/>
        </w:rPr>
        <w:t xml:space="preserve"> </w:t>
      </w:r>
    </w:p>
    <w:p w14:paraId="7BAC2C12" w14:textId="4BB7EB47" w:rsidR="00860849" w:rsidRDefault="00860849" w:rsidP="004E62C6">
      <w:pPr>
        <w:pStyle w:val="Listaszerbekezds"/>
        <w:numPr>
          <w:ilvl w:val="1"/>
          <w:numId w:val="34"/>
        </w:numPr>
        <w:jc w:val="both"/>
        <w:rPr>
          <w:rFonts w:eastAsiaTheme="minorEastAsia"/>
        </w:rPr>
      </w:pPr>
      <w:r w:rsidRPr="2437EB38">
        <w:rPr>
          <w:rFonts w:eastAsiaTheme="minorEastAsia"/>
        </w:rPr>
        <w:t>Instagram</w:t>
      </w:r>
      <w:r w:rsidR="008F650E">
        <w:rPr>
          <w:rFonts w:eastAsiaTheme="minorEastAsia"/>
        </w:rPr>
        <w:t xml:space="preserve"> </w:t>
      </w:r>
      <w:hyperlink r:id="rId20" w:history="1">
        <w:r w:rsidR="008F650E" w:rsidRPr="006C7CBA">
          <w:rPr>
            <w:rStyle w:val="Hiperhivatkozs"/>
            <w:rFonts w:eastAsiaTheme="minorEastAsia"/>
          </w:rPr>
          <w:t>https://www.instagram.com/pecsikozgaz/</w:t>
        </w:r>
      </w:hyperlink>
      <w:r w:rsidR="008F650E">
        <w:rPr>
          <w:rFonts w:eastAsiaTheme="minorEastAsia"/>
        </w:rPr>
        <w:t xml:space="preserve"> </w:t>
      </w:r>
    </w:p>
    <w:p w14:paraId="1723B543" w14:textId="0F1FE616" w:rsidR="00860849" w:rsidRDefault="00860849" w:rsidP="004E62C6">
      <w:pPr>
        <w:pStyle w:val="Listaszerbekezds"/>
        <w:numPr>
          <w:ilvl w:val="1"/>
          <w:numId w:val="34"/>
        </w:numPr>
        <w:jc w:val="both"/>
        <w:rPr>
          <w:rFonts w:eastAsiaTheme="minorEastAsia"/>
        </w:rPr>
      </w:pPr>
      <w:proofErr w:type="spellStart"/>
      <w:r w:rsidRPr="2437EB38">
        <w:rPr>
          <w:rFonts w:eastAsiaTheme="minorEastAsia"/>
        </w:rPr>
        <w:t>Youtube</w:t>
      </w:r>
      <w:proofErr w:type="spellEnd"/>
      <w:r w:rsidR="008F650E">
        <w:rPr>
          <w:rFonts w:eastAsiaTheme="minorEastAsia"/>
        </w:rPr>
        <w:t xml:space="preserve"> </w:t>
      </w:r>
      <w:hyperlink r:id="rId21" w:history="1">
        <w:r w:rsidR="008F650E" w:rsidRPr="006C7CBA">
          <w:rPr>
            <w:rStyle w:val="Hiperhivatkozs"/>
            <w:rFonts w:eastAsiaTheme="minorEastAsia"/>
          </w:rPr>
          <w:t>https://www.youtube.com/user/PecsiKozgazOFFICIAL</w:t>
        </w:r>
      </w:hyperlink>
      <w:r w:rsidR="008F650E">
        <w:rPr>
          <w:rFonts w:eastAsiaTheme="minorEastAsia"/>
        </w:rPr>
        <w:t xml:space="preserve"> </w:t>
      </w:r>
    </w:p>
    <w:p w14:paraId="4FED9598" w14:textId="1E0D1006" w:rsidR="00860849" w:rsidRDefault="00860849" w:rsidP="004E62C6">
      <w:pPr>
        <w:pStyle w:val="Listaszerbekezds"/>
        <w:numPr>
          <w:ilvl w:val="1"/>
          <w:numId w:val="34"/>
        </w:numPr>
        <w:jc w:val="both"/>
        <w:rPr>
          <w:rFonts w:eastAsiaTheme="minorEastAsia"/>
        </w:rPr>
      </w:pPr>
      <w:proofErr w:type="spellStart"/>
      <w:r w:rsidRPr="2437EB38">
        <w:rPr>
          <w:rFonts w:eastAsiaTheme="minorEastAsia"/>
        </w:rPr>
        <w:t>Tiktok</w:t>
      </w:r>
      <w:proofErr w:type="spellEnd"/>
      <w:r w:rsidR="002E7351">
        <w:rPr>
          <w:rFonts w:eastAsiaTheme="minorEastAsia"/>
        </w:rPr>
        <w:t xml:space="preserve"> </w:t>
      </w:r>
      <w:hyperlink r:id="rId22" w:history="1">
        <w:r w:rsidR="002E7351" w:rsidRPr="006C7CBA">
          <w:rPr>
            <w:rStyle w:val="Hiperhivatkozs"/>
            <w:rFonts w:eastAsiaTheme="minorEastAsia"/>
          </w:rPr>
          <w:t>https://www.tiktok.com/@pecsikozgaz</w:t>
        </w:r>
      </w:hyperlink>
      <w:r w:rsidR="002E7351">
        <w:rPr>
          <w:rFonts w:eastAsiaTheme="minorEastAsia"/>
        </w:rPr>
        <w:t xml:space="preserve"> </w:t>
      </w:r>
    </w:p>
    <w:p w14:paraId="6890C248" w14:textId="715954B1" w:rsidR="00860849" w:rsidRDefault="00860849" w:rsidP="004E62C6">
      <w:pPr>
        <w:pStyle w:val="Listaszerbekezds"/>
        <w:numPr>
          <w:ilvl w:val="1"/>
          <w:numId w:val="34"/>
        </w:numPr>
        <w:jc w:val="both"/>
        <w:rPr>
          <w:rFonts w:eastAsiaTheme="minorEastAsia"/>
        </w:rPr>
      </w:pPr>
      <w:proofErr w:type="spellStart"/>
      <w:r w:rsidRPr="2437EB38">
        <w:rPr>
          <w:rFonts w:eastAsiaTheme="minorEastAsia"/>
        </w:rPr>
        <w:t>Linked</w:t>
      </w:r>
      <w:r w:rsidR="00B7271C">
        <w:rPr>
          <w:rFonts w:eastAsiaTheme="minorEastAsia"/>
        </w:rPr>
        <w:t>i</w:t>
      </w:r>
      <w:r w:rsidRPr="2437EB38">
        <w:rPr>
          <w:rFonts w:eastAsiaTheme="minorEastAsia"/>
        </w:rPr>
        <w:t>n</w:t>
      </w:r>
      <w:proofErr w:type="spellEnd"/>
      <w:r w:rsidR="002E7351" w:rsidRPr="002E7351">
        <w:t xml:space="preserve"> </w:t>
      </w:r>
      <w:hyperlink r:id="rId23" w:history="1">
        <w:r w:rsidR="002E7351" w:rsidRPr="006C7CBA">
          <w:rPr>
            <w:rStyle w:val="Hiperhivatkozs"/>
            <w:rFonts w:eastAsiaTheme="minorEastAsia"/>
          </w:rPr>
          <w:t>https://www.linkedin.com/school/university-of-pecs-faculty-of-business-and-economics/</w:t>
        </w:r>
      </w:hyperlink>
      <w:r w:rsidR="002E7351">
        <w:rPr>
          <w:rFonts w:eastAsiaTheme="minorEastAsia"/>
        </w:rPr>
        <w:t xml:space="preserve"> </w:t>
      </w:r>
    </w:p>
    <w:p w14:paraId="147A2ABC" w14:textId="062FED7A" w:rsidR="00860849" w:rsidRDefault="00860849" w:rsidP="004E62C6">
      <w:pPr>
        <w:pStyle w:val="Listaszerbekezds"/>
        <w:numPr>
          <w:ilvl w:val="1"/>
          <w:numId w:val="34"/>
        </w:numPr>
        <w:jc w:val="both"/>
        <w:rPr>
          <w:rFonts w:eastAsiaTheme="minorEastAsia"/>
        </w:rPr>
      </w:pPr>
      <w:r w:rsidRPr="2437EB38">
        <w:rPr>
          <w:rFonts w:eastAsiaTheme="minorEastAsia"/>
        </w:rPr>
        <w:t>PTE online felületek</w:t>
      </w:r>
      <w:r w:rsidR="00FB0E29">
        <w:rPr>
          <w:rFonts w:eastAsiaTheme="minorEastAsia"/>
        </w:rPr>
        <w:t>, egyetemi média</w:t>
      </w:r>
      <w:r w:rsidR="002E7351">
        <w:rPr>
          <w:rFonts w:eastAsiaTheme="minorEastAsia"/>
        </w:rPr>
        <w:t xml:space="preserve"> </w:t>
      </w:r>
      <w:hyperlink r:id="rId24" w:history="1">
        <w:r w:rsidR="002E7351" w:rsidRPr="006C7CBA">
          <w:rPr>
            <w:rStyle w:val="Hiperhivatkozs"/>
            <w:rFonts w:eastAsiaTheme="minorEastAsia"/>
          </w:rPr>
          <w:t>www.pte.hu</w:t>
        </w:r>
      </w:hyperlink>
      <w:r w:rsidR="002E7351">
        <w:rPr>
          <w:rFonts w:eastAsiaTheme="minorEastAsia"/>
        </w:rPr>
        <w:t xml:space="preserve"> </w:t>
      </w:r>
    </w:p>
    <w:p w14:paraId="2DC63B53" w14:textId="09BDFC0A" w:rsidR="00860849" w:rsidRDefault="00860849" w:rsidP="004E62C6">
      <w:pPr>
        <w:pStyle w:val="Listaszerbekezds"/>
        <w:numPr>
          <w:ilvl w:val="1"/>
          <w:numId w:val="34"/>
        </w:numPr>
        <w:jc w:val="both"/>
        <w:rPr>
          <w:rFonts w:eastAsiaTheme="minorEastAsia"/>
        </w:rPr>
      </w:pPr>
      <w:r w:rsidRPr="2437EB38">
        <w:rPr>
          <w:rFonts w:eastAsiaTheme="minorEastAsia"/>
        </w:rPr>
        <w:t>UNIV TV</w:t>
      </w:r>
      <w:r w:rsidR="002E7351">
        <w:rPr>
          <w:rFonts w:eastAsiaTheme="minorEastAsia"/>
        </w:rPr>
        <w:t xml:space="preserve"> </w:t>
      </w:r>
      <w:hyperlink r:id="rId25" w:history="1">
        <w:r w:rsidR="002E7351" w:rsidRPr="006C7CBA">
          <w:rPr>
            <w:rStyle w:val="Hiperhivatkozs"/>
            <w:rFonts w:eastAsiaTheme="minorEastAsia"/>
          </w:rPr>
          <w:t>https://univtv.pte.hu/</w:t>
        </w:r>
      </w:hyperlink>
      <w:r w:rsidR="002E7351">
        <w:rPr>
          <w:rFonts w:eastAsiaTheme="minorEastAsia"/>
        </w:rPr>
        <w:t xml:space="preserve"> </w:t>
      </w:r>
      <w:r w:rsidR="007B016B">
        <w:rPr>
          <w:rFonts w:eastAsiaTheme="minorEastAsia"/>
        </w:rPr>
        <w:t xml:space="preserve"> </w:t>
      </w:r>
      <w:hyperlink r:id="rId26" w:history="1">
        <w:r w:rsidR="007B016B" w:rsidRPr="006C7CBA">
          <w:rPr>
            <w:rStyle w:val="Hiperhivatkozs"/>
            <w:rFonts w:eastAsiaTheme="minorEastAsia"/>
          </w:rPr>
          <w:t>https://www.youtube.com/user/PTE1367</w:t>
        </w:r>
      </w:hyperlink>
      <w:r w:rsidR="007B016B">
        <w:rPr>
          <w:rFonts w:eastAsiaTheme="minorEastAsia"/>
        </w:rPr>
        <w:t xml:space="preserve"> </w:t>
      </w:r>
    </w:p>
    <w:p w14:paraId="28DEAE81" w14:textId="5867B5F7" w:rsidR="00860849" w:rsidRDefault="00860849" w:rsidP="004E62C6">
      <w:pPr>
        <w:pStyle w:val="Listaszerbekezds"/>
        <w:numPr>
          <w:ilvl w:val="1"/>
          <w:numId w:val="34"/>
        </w:numPr>
        <w:jc w:val="both"/>
        <w:rPr>
          <w:rFonts w:eastAsiaTheme="minorEastAsia"/>
        </w:rPr>
      </w:pPr>
      <w:r w:rsidRPr="2437EB38">
        <w:rPr>
          <w:rFonts w:eastAsiaTheme="minorEastAsia"/>
        </w:rPr>
        <w:t xml:space="preserve">UNIV </w:t>
      </w:r>
      <w:r w:rsidR="00B577BC">
        <w:rPr>
          <w:rFonts w:eastAsiaTheme="minorEastAsia"/>
        </w:rPr>
        <w:t xml:space="preserve">Pécs Egyetemi hírlap és </w:t>
      </w:r>
      <w:r w:rsidRPr="2437EB38">
        <w:rPr>
          <w:rFonts w:eastAsiaTheme="minorEastAsia"/>
        </w:rPr>
        <w:t>magazin</w:t>
      </w:r>
      <w:r w:rsidR="005168BF">
        <w:rPr>
          <w:rFonts w:eastAsiaTheme="minorEastAsia"/>
        </w:rPr>
        <w:t xml:space="preserve"> </w:t>
      </w:r>
      <w:hyperlink r:id="rId27" w:history="1">
        <w:r w:rsidR="005168BF" w:rsidRPr="006C7CBA">
          <w:rPr>
            <w:rStyle w:val="Hiperhivatkozs"/>
            <w:rFonts w:eastAsiaTheme="minorEastAsia"/>
          </w:rPr>
          <w:t>https://univpecs.com/</w:t>
        </w:r>
      </w:hyperlink>
      <w:r w:rsidR="005168BF">
        <w:rPr>
          <w:rFonts w:eastAsiaTheme="minorEastAsia"/>
        </w:rPr>
        <w:t xml:space="preserve"> </w:t>
      </w:r>
    </w:p>
    <w:p w14:paraId="291EC27F" w14:textId="5FEDFBB4" w:rsidR="000D5FF9" w:rsidRDefault="005168BF" w:rsidP="004E62C6">
      <w:pPr>
        <w:jc w:val="both"/>
      </w:pPr>
      <w:r>
        <w:t xml:space="preserve">A </w:t>
      </w:r>
      <w:r w:rsidR="60A7EC32">
        <w:t xml:space="preserve">kari </w:t>
      </w:r>
      <w:r>
        <w:t>felületeken történő</w:t>
      </w:r>
      <w:r w:rsidRPr="45358729">
        <w:rPr>
          <w:b/>
          <w:bCs/>
        </w:rPr>
        <w:t xml:space="preserve"> tartalmi szerkesztés</w:t>
      </w:r>
      <w:r w:rsidR="486F9F28" w:rsidRPr="45358729">
        <w:rPr>
          <w:b/>
          <w:bCs/>
        </w:rPr>
        <w:t xml:space="preserve"> (a-f)</w:t>
      </w:r>
      <w:r w:rsidRPr="45358729">
        <w:rPr>
          <w:b/>
          <w:bCs/>
        </w:rPr>
        <w:t xml:space="preserve"> a PTE KTK Marketing </w:t>
      </w:r>
      <w:r w:rsidR="00EE251E" w:rsidRPr="45358729">
        <w:rPr>
          <w:b/>
          <w:bCs/>
        </w:rPr>
        <w:t>I</w:t>
      </w:r>
      <w:r w:rsidRPr="45358729">
        <w:rPr>
          <w:b/>
          <w:bCs/>
        </w:rPr>
        <w:t>roda feladata.</w:t>
      </w:r>
      <w:r>
        <w:t xml:space="preserve"> A tartalmak szerkesztési és megjelenítési </w:t>
      </w:r>
      <w:r w:rsidR="00EE3E9A">
        <w:t>irányelvei a célcsoportok igényeinek és a kar stratégiájának megfelelő módon kerül</w:t>
      </w:r>
      <w:r w:rsidR="00C57FFC">
        <w:t>tek</w:t>
      </w:r>
      <w:r w:rsidR="00EE3E9A">
        <w:t xml:space="preserve"> kialakításra</w:t>
      </w:r>
      <w:r w:rsidR="00C57FFC">
        <w:t xml:space="preserve"> (ld</w:t>
      </w:r>
      <w:r w:rsidR="5D67DD37">
        <w:t xml:space="preserve">.: </w:t>
      </w:r>
      <w:hyperlink r:id="rId28">
        <w:r w:rsidR="009B50E6" w:rsidRPr="45358729">
          <w:rPr>
            <w:rStyle w:val="Hiperhivatkozs"/>
          </w:rPr>
          <w:t>https://ktk.pte.hu/hu/strategiaink</w:t>
        </w:r>
      </w:hyperlink>
      <w:r w:rsidR="00C57FFC">
        <w:t>)</w:t>
      </w:r>
      <w:r w:rsidR="00EE3E9A">
        <w:t>.</w:t>
      </w:r>
    </w:p>
    <w:p w14:paraId="07C029AF" w14:textId="624CF2D4" w:rsidR="00872E63" w:rsidRDefault="00872E63" w:rsidP="004E62C6">
      <w:pPr>
        <w:jc w:val="both"/>
      </w:pPr>
      <w:r>
        <w:t>Az Egyetem egységei által kiadott lapok (továbbiakban: kari lapok) egy vagy több kar, intézet vagy tanszék kiadásában jelennek meg és az adott egység(</w:t>
      </w:r>
      <w:proofErr w:type="spellStart"/>
      <w:r>
        <w:t>ek</w:t>
      </w:r>
      <w:proofErr w:type="spellEnd"/>
      <w:r>
        <w:t>) belső tájékoztatásának eszközei. A PTE KTK-n ilyen lap a „FÉSZEK” újság.</w:t>
      </w:r>
      <w:r w:rsidR="00A62657">
        <w:t xml:space="preserve"> Ennek tartalmairól az aktuális főszerkesztőnek szükséges egyeztetnie a </w:t>
      </w:r>
      <w:r w:rsidR="2975A3CF">
        <w:t xml:space="preserve">PTE KTK </w:t>
      </w:r>
      <w:r w:rsidR="00A62657">
        <w:t xml:space="preserve">Marketing Iroda vezetőjével. </w:t>
      </w:r>
    </w:p>
    <w:p w14:paraId="798910DB" w14:textId="425FF820" w:rsidR="002B6DDD" w:rsidRDefault="002B6DDD" w:rsidP="004E62C6">
      <w:pPr>
        <w:jc w:val="both"/>
      </w:pPr>
      <w:r>
        <w:t>Az Egyetem vagy annak egységei által kiadott és működtetett médiumok esetében a külső médiára vonatkozó szabályok vonatkoznak.</w:t>
      </w:r>
    </w:p>
    <w:p w14:paraId="76BEBE96" w14:textId="14C6AB3F" w:rsidR="0060352A" w:rsidRDefault="0060352A" w:rsidP="004E62C6">
      <w:pPr>
        <w:jc w:val="both"/>
      </w:pPr>
      <w:r>
        <w:t xml:space="preserve">Az 5/2000. számú Rektori Utasítás értelmében </w:t>
      </w:r>
      <w:r w:rsidRPr="45358729">
        <w:rPr>
          <w:b/>
          <w:bCs/>
        </w:rPr>
        <w:t>az egységek honlapjain megjelenő információk publicitásáért az egység vezetője felelős.</w:t>
      </w:r>
      <w:r>
        <w:t xml:space="preserve"> </w:t>
      </w:r>
      <w:r w:rsidR="009B50E6">
        <w:t>A</w:t>
      </w:r>
      <w:r>
        <w:t xml:space="preserve"> központi egyetemi weblapokon található információk publicitásáról a kijelölt rektorhelyettes, illetve a sajtószóvivő vagy az általuk kijelölt személy dönt. Ennek értelmében jogosultak a nem internetes publikálásra szánt információk törlésének, illetve csak belső (intranet) hálózaton való megjelenésük elrendelésére.</w:t>
      </w:r>
    </w:p>
    <w:p w14:paraId="17985074" w14:textId="7FC90E36" w:rsidR="00465769" w:rsidRDefault="00465769" w:rsidP="004E62C6">
      <w:pPr>
        <w:jc w:val="both"/>
      </w:pPr>
      <w:r>
        <w:t>A hír jellegű információk az információgazda kezdeményezésére, illetve az arra jogosultak segítségével kerülhetnek a weblapokra.</w:t>
      </w:r>
    </w:p>
    <w:p w14:paraId="1C2784F2" w14:textId="2EC4781D" w:rsidR="740CD1D7" w:rsidRDefault="00C57602" w:rsidP="004E62C6">
      <w:pPr>
        <w:jc w:val="both"/>
      </w:pPr>
      <w:r>
        <w:rPr>
          <w:rFonts w:asciiTheme="majorHAnsi" w:eastAsiaTheme="majorEastAsia" w:hAnsiTheme="majorHAnsi" w:cstheme="majorBidi"/>
          <w:color w:val="2F5496" w:themeColor="accent1" w:themeShade="BF"/>
          <w:sz w:val="32"/>
          <w:szCs w:val="32"/>
        </w:rPr>
        <w:t>5</w:t>
      </w:r>
      <w:r w:rsidR="740CD1D7" w:rsidRPr="1737571E">
        <w:rPr>
          <w:rFonts w:asciiTheme="majorHAnsi" w:eastAsiaTheme="majorEastAsia" w:hAnsiTheme="majorHAnsi" w:cstheme="majorBidi"/>
          <w:color w:val="2F5496" w:themeColor="accent1" w:themeShade="BF"/>
          <w:sz w:val="32"/>
          <w:szCs w:val="32"/>
        </w:rPr>
        <w:t>.2.</w:t>
      </w:r>
      <w:r w:rsidR="49A810AA" w:rsidRPr="1737571E">
        <w:rPr>
          <w:rFonts w:asciiTheme="majorHAnsi" w:eastAsiaTheme="majorEastAsia" w:hAnsiTheme="majorHAnsi" w:cstheme="majorBidi"/>
          <w:color w:val="2F5496" w:themeColor="accent1" w:themeShade="BF"/>
          <w:sz w:val="32"/>
          <w:szCs w:val="32"/>
        </w:rPr>
        <w:t>5</w:t>
      </w:r>
      <w:r w:rsidR="740CD1D7" w:rsidRPr="1737571E">
        <w:rPr>
          <w:rFonts w:asciiTheme="majorHAnsi" w:eastAsiaTheme="majorEastAsia" w:hAnsiTheme="majorHAnsi" w:cstheme="majorBidi"/>
          <w:color w:val="2F5496" w:themeColor="accent1" w:themeShade="BF"/>
          <w:sz w:val="32"/>
          <w:szCs w:val="32"/>
        </w:rPr>
        <w:t xml:space="preserve"> Forgatási engedély</w:t>
      </w:r>
    </w:p>
    <w:p w14:paraId="589A5BCB" w14:textId="4C4D30A6" w:rsidR="740CD1D7" w:rsidRDefault="740CD1D7" w:rsidP="004E62C6">
      <w:pPr>
        <w:jc w:val="both"/>
      </w:pPr>
      <w:r>
        <w:t xml:space="preserve">Az Egyetem teljes területén, így a PTE KTK-n a televíziós társaságok vagy magánszemélyek kép- és hangfelvétel rögzítését </w:t>
      </w:r>
      <w:r w:rsidRPr="45358729">
        <w:rPr>
          <w:b/>
          <w:bCs/>
        </w:rPr>
        <w:t xml:space="preserve">csak érvényes forgatási engedély birtokában </w:t>
      </w:r>
      <w:r>
        <w:t>bonyolíthatják le.</w:t>
      </w:r>
    </w:p>
    <w:p w14:paraId="14219F43" w14:textId="34145632" w:rsidR="740CD1D7" w:rsidRDefault="740CD1D7" w:rsidP="004E62C6">
      <w:pPr>
        <w:jc w:val="both"/>
      </w:pPr>
      <w:r>
        <w:lastRenderedPageBreak/>
        <w:t xml:space="preserve">A forgatási engedély kiadását az Egyetem sajtószóvivője koordinálja, az ilyen igények esetén a </w:t>
      </w:r>
      <w:r w:rsidRPr="45358729">
        <w:rPr>
          <w:b/>
          <w:bCs/>
        </w:rPr>
        <w:t>PTE KTK Marketing Iroda vezetője i</w:t>
      </w:r>
      <w:r>
        <w:t>s megkereshető, aki továbbítja az igényt, mérlegelve annak jogosságát.</w:t>
      </w:r>
    </w:p>
    <w:p w14:paraId="3FEB91BF" w14:textId="0C2EC087" w:rsidR="740CD1D7" w:rsidRDefault="740CD1D7" w:rsidP="004E62C6">
      <w:pPr>
        <w:jc w:val="both"/>
      </w:pPr>
      <w:r>
        <w:t>A forgatási engedélyt az Egyetem teljes területére az Egyetem rektora, főtitkára, a kijelölt rektorhelyettes és a sajtószóvivő, illetve a PTE KTK dékánja adhatja ki. Ez történhet emailen és írásban. A forgatások koordinációjáért a PTE KTK Marketing Iroda vezetője felel, valami forgatási engedélyt is nála kell igényelni.</w:t>
      </w:r>
    </w:p>
    <w:p w14:paraId="566D7097" w14:textId="13F7AD53" w:rsidR="18238E75" w:rsidRDefault="18238E75" w:rsidP="004E62C6">
      <w:pPr>
        <w:jc w:val="both"/>
      </w:pPr>
    </w:p>
    <w:p w14:paraId="0F8ED1C4" w14:textId="23533189" w:rsidR="45358729" w:rsidRPr="00AC2DDF" w:rsidRDefault="1086F048" w:rsidP="004E62C6">
      <w:pPr>
        <w:jc w:val="both"/>
        <w:rPr>
          <w:rFonts w:asciiTheme="majorHAnsi" w:eastAsiaTheme="majorEastAsia" w:hAnsiTheme="majorHAnsi" w:cstheme="majorBidi"/>
          <w:color w:val="2F5496" w:themeColor="accent1" w:themeShade="BF"/>
          <w:sz w:val="32"/>
          <w:szCs w:val="32"/>
        </w:rPr>
      </w:pPr>
      <w:r w:rsidRPr="00AC2DDF">
        <w:rPr>
          <w:rFonts w:asciiTheme="majorHAnsi" w:eastAsiaTheme="majorEastAsia" w:hAnsiTheme="majorHAnsi" w:cstheme="majorBidi"/>
          <w:color w:val="2F5496" w:themeColor="accent1" w:themeShade="BF"/>
          <w:sz w:val="32"/>
          <w:szCs w:val="32"/>
        </w:rPr>
        <w:t>Záradék</w:t>
      </w:r>
    </w:p>
    <w:p w14:paraId="43DB1A79" w14:textId="132538D1" w:rsidR="27F9D2CE" w:rsidRPr="00AC2DDF" w:rsidRDefault="27F9D2CE" w:rsidP="004E62C6">
      <w:pPr>
        <w:jc w:val="both"/>
      </w:pPr>
      <w:r w:rsidRPr="00AC2DDF">
        <w:t xml:space="preserve">Jelen kommunikációs és ügyviteli protokoll a Pécsi Tudományegyetem </w:t>
      </w:r>
      <w:r w:rsidR="112BECCC" w:rsidRPr="00AC2DDF">
        <w:t>Közgazdaságtudományi Karának dolgozóira vonatkozik, betartását kéri a mindenkori Kari vezetés.</w:t>
      </w:r>
    </w:p>
    <w:p w14:paraId="54918837" w14:textId="040262B7" w:rsidR="45358729" w:rsidRDefault="45358729" w:rsidP="004E62C6">
      <w:pPr>
        <w:jc w:val="both"/>
      </w:pPr>
    </w:p>
    <w:p w14:paraId="19784E88" w14:textId="538ACA8F" w:rsidR="450B1F83" w:rsidRDefault="450B1F83" w:rsidP="004E62C6">
      <w:pPr>
        <w:jc w:val="both"/>
      </w:pPr>
      <w:r>
        <w:t>Pécs, 202</w:t>
      </w:r>
      <w:r w:rsidR="00C57602">
        <w:t>6</w:t>
      </w:r>
      <w:r>
        <w:t xml:space="preserve">. </w:t>
      </w:r>
      <w:r w:rsidR="2FB7FD49">
        <w:t xml:space="preserve"> február </w:t>
      </w:r>
      <w:r w:rsidR="00C57602">
        <w:t>18</w:t>
      </w:r>
      <w:r w:rsidR="2FB7FD49">
        <w:t>.</w:t>
      </w:r>
    </w:p>
    <w:p w14:paraId="1A4E37FD" w14:textId="77777777" w:rsidR="00C57602" w:rsidRDefault="00C57602" w:rsidP="004E62C6">
      <w:pPr>
        <w:jc w:val="both"/>
      </w:pPr>
    </w:p>
    <w:p w14:paraId="1B2FE514" w14:textId="5D0DC151" w:rsidR="450B1F83" w:rsidRDefault="00C57602" w:rsidP="004E62C6">
      <w:pPr>
        <w:jc w:val="both"/>
      </w:pPr>
      <w:r>
        <w:t xml:space="preserve">Prof. </w:t>
      </w:r>
      <w:r w:rsidR="450B1F83">
        <w:t>Dr. Takács András</w:t>
      </w:r>
      <w:r w:rsidR="450B1F83">
        <w:tab/>
      </w:r>
      <w:r w:rsidR="450B1F83">
        <w:tab/>
      </w:r>
      <w:r w:rsidR="450B1F83">
        <w:tab/>
      </w:r>
      <w:r w:rsidR="450B1F83">
        <w:tab/>
      </w:r>
      <w:r w:rsidR="450B1F83">
        <w:tab/>
      </w:r>
      <w:r w:rsidR="450B1F83">
        <w:tab/>
      </w:r>
      <w:r w:rsidR="450B1F83">
        <w:tab/>
      </w:r>
    </w:p>
    <w:p w14:paraId="5DA94948" w14:textId="21DA04CF" w:rsidR="450B1F83" w:rsidRDefault="450B1F83" w:rsidP="004E62C6">
      <w:pPr>
        <w:jc w:val="both"/>
      </w:pPr>
      <w:r>
        <w:t>dékán</w:t>
      </w:r>
      <w:r>
        <w:tab/>
      </w:r>
      <w:r>
        <w:tab/>
      </w:r>
      <w:r>
        <w:tab/>
      </w:r>
      <w:r>
        <w:tab/>
      </w:r>
      <w:r>
        <w:tab/>
      </w:r>
      <w:r>
        <w:tab/>
      </w:r>
      <w:r>
        <w:tab/>
      </w:r>
      <w:r>
        <w:tab/>
      </w:r>
    </w:p>
    <w:p w14:paraId="65C83F3E" w14:textId="67BC19C0" w:rsidR="45358729" w:rsidRDefault="45358729" w:rsidP="004E62C6">
      <w:pPr>
        <w:jc w:val="both"/>
      </w:pPr>
    </w:p>
    <w:p w14:paraId="47042988" w14:textId="34296D3D" w:rsidR="45358729" w:rsidRDefault="45358729" w:rsidP="004E62C6">
      <w:pPr>
        <w:jc w:val="both"/>
      </w:pPr>
      <w:r>
        <w:br w:type="page"/>
      </w:r>
    </w:p>
    <w:p w14:paraId="44680B6B" w14:textId="19E41D86" w:rsidR="6EB07B39" w:rsidRDefault="6EB07B39" w:rsidP="004E62C6">
      <w:pPr>
        <w:pStyle w:val="Listaszerbekezds"/>
        <w:numPr>
          <w:ilvl w:val="0"/>
          <w:numId w:val="12"/>
        </w:numPr>
        <w:jc w:val="both"/>
      </w:pPr>
      <w:r>
        <w:lastRenderedPageBreak/>
        <w:t>számú melléklet</w:t>
      </w:r>
    </w:p>
    <w:p w14:paraId="574B7AA4" w14:textId="7B148972" w:rsidR="45358729" w:rsidRDefault="45358729" w:rsidP="004E62C6">
      <w:pPr>
        <w:jc w:val="both"/>
      </w:pPr>
    </w:p>
    <w:p w14:paraId="4493EA85" w14:textId="29F41B21" w:rsidR="001E2957" w:rsidRPr="00770E68" w:rsidRDefault="39E38F72" w:rsidP="004E62C6">
      <w:pPr>
        <w:pStyle w:val="Cm"/>
        <w:jc w:val="both"/>
        <w:rPr>
          <w:sz w:val="52"/>
        </w:rPr>
      </w:pPr>
      <w:r w:rsidRPr="00770E68">
        <w:rPr>
          <w:sz w:val="52"/>
        </w:rPr>
        <w:t>Megjelenési</w:t>
      </w:r>
      <w:r w:rsidR="00BE56A1" w:rsidRPr="00770E68">
        <w:rPr>
          <w:sz w:val="52"/>
        </w:rPr>
        <w:t xml:space="preserve"> és tartalmi</w:t>
      </w:r>
      <w:r w:rsidRPr="00770E68">
        <w:rPr>
          <w:sz w:val="52"/>
        </w:rPr>
        <w:t xml:space="preserve"> i</w:t>
      </w:r>
      <w:r w:rsidR="00644107" w:rsidRPr="00770E68">
        <w:rPr>
          <w:sz w:val="52"/>
        </w:rPr>
        <w:t>rányelvek</w:t>
      </w:r>
    </w:p>
    <w:p w14:paraId="268AE861" w14:textId="276A00CB" w:rsidR="001E2957" w:rsidRPr="002B7851" w:rsidRDefault="001E2957" w:rsidP="004E62C6">
      <w:pPr>
        <w:jc w:val="both"/>
        <w:rPr>
          <w:highlight w:val="yellow"/>
        </w:rPr>
      </w:pPr>
    </w:p>
    <w:p w14:paraId="3D70C845" w14:textId="108BA50B" w:rsidR="001E2957" w:rsidRDefault="11A9926C" w:rsidP="004E62C6">
      <w:pPr>
        <w:jc w:val="both"/>
        <w:rPr>
          <w:b/>
          <w:bCs/>
          <w:i/>
          <w:iCs/>
        </w:rPr>
      </w:pPr>
      <w:r w:rsidRPr="45358729">
        <w:rPr>
          <w:b/>
          <w:bCs/>
          <w:i/>
          <w:iCs/>
        </w:rPr>
        <w:t xml:space="preserve">A PTE KTK </w:t>
      </w:r>
      <w:r w:rsidR="6B074AD0" w:rsidRPr="45358729">
        <w:rPr>
          <w:b/>
          <w:bCs/>
          <w:i/>
          <w:iCs/>
        </w:rPr>
        <w:t xml:space="preserve">megfogalmazott és honlapján közzétett </w:t>
      </w:r>
      <w:r w:rsidRPr="45358729">
        <w:rPr>
          <w:b/>
          <w:bCs/>
          <w:i/>
          <w:iCs/>
        </w:rPr>
        <w:t>missziója</w:t>
      </w:r>
      <w:r w:rsidR="7D86E108" w:rsidRPr="45358729">
        <w:rPr>
          <w:b/>
          <w:bCs/>
          <w:i/>
          <w:iCs/>
        </w:rPr>
        <w:t>, hogy</w:t>
      </w:r>
      <w:r w:rsidRPr="45358729">
        <w:rPr>
          <w:b/>
          <w:bCs/>
          <w:i/>
          <w:iCs/>
        </w:rPr>
        <w:t xml:space="preserve"> kiváló, megoldás-orientált, felelős gazdasági szakemberek képzése a helyi és a tágabb környezet fenntartható fejlődésének előmozdítására. Ennek érdekében minőségi oktatást, képzést, ezek eredményeként felkészült hallgatókat és munkatársakat bocsátunk a munkaerőpiac rendelkezésére, illetve az együttműködésekre alapozva fejlesztjük saját tudásunkat és kompetenciáinkat, akár külső szereplők bevonásával.</w:t>
      </w:r>
    </w:p>
    <w:p w14:paraId="084E86B2" w14:textId="6C6D67E5" w:rsidR="001E2957" w:rsidRDefault="11A9926C" w:rsidP="004E62C6">
      <w:pPr>
        <w:jc w:val="both"/>
      </w:pPr>
      <w:r>
        <w:t xml:space="preserve">Ennek megfelelően a következő témakörök válnak elsődlegessé </w:t>
      </w:r>
      <w:r w:rsidR="56A2B80F">
        <w:t xml:space="preserve">a PTE KTK kommunikációja során és saját felületein </w:t>
      </w:r>
      <w:r>
        <w:t>az alábbi prioritási sorrendben</w:t>
      </w:r>
    </w:p>
    <w:p w14:paraId="1F8914C7" w14:textId="24A4434A" w:rsidR="001E2957" w:rsidRDefault="11A9926C" w:rsidP="004E62C6">
      <w:pPr>
        <w:pStyle w:val="Listaszerbekezds"/>
        <w:numPr>
          <w:ilvl w:val="0"/>
          <w:numId w:val="35"/>
        </w:numPr>
        <w:jc w:val="both"/>
      </w:pPr>
      <w:r>
        <w:t>kiváló hallgatók bevonzását segítő üzenetek</w:t>
      </w:r>
      <w:r w:rsidR="009B50E6">
        <w:t>,</w:t>
      </w:r>
    </w:p>
    <w:p w14:paraId="28F7CB41" w14:textId="4CB63896" w:rsidR="001E2957" w:rsidRDefault="11A9926C" w:rsidP="004E62C6">
      <w:pPr>
        <w:pStyle w:val="Listaszerbekezds"/>
        <w:numPr>
          <w:ilvl w:val="0"/>
          <w:numId w:val="35"/>
        </w:numPr>
        <w:jc w:val="both"/>
      </w:pPr>
      <w:r>
        <w:t>magas minőségű publikációk, tudományos és oktatási, szakmai eredményeink bemutatása</w:t>
      </w:r>
      <w:r w:rsidR="009B50E6">
        <w:t>,</w:t>
      </w:r>
    </w:p>
    <w:p w14:paraId="4DE3EF33" w14:textId="05A5B002" w:rsidR="001E2957" w:rsidRDefault="11A9926C" w:rsidP="004E62C6">
      <w:pPr>
        <w:pStyle w:val="Listaszerbekezds"/>
        <w:numPr>
          <w:ilvl w:val="0"/>
          <w:numId w:val="35"/>
        </w:numPr>
        <w:jc w:val="both"/>
      </w:pPr>
      <w:r>
        <w:t>felelős vállalati magatartással, fenntarthatósággal kapcsolatos információk a karról, munkatársairól</w:t>
      </w:r>
      <w:r w:rsidR="009B50E6">
        <w:t>,</w:t>
      </w:r>
    </w:p>
    <w:p w14:paraId="4D279146" w14:textId="15B79F0B" w:rsidR="001E2957" w:rsidRDefault="11A9926C" w:rsidP="004E62C6">
      <w:pPr>
        <w:pStyle w:val="Listaszerbekezds"/>
        <w:numPr>
          <w:ilvl w:val="0"/>
          <w:numId w:val="35"/>
        </w:numPr>
        <w:jc w:val="both"/>
      </w:pPr>
      <w:r>
        <w:t xml:space="preserve">helyi, regionális és nemzetközi hatású események, hírek, kutatások, partnerkapcsolatok </w:t>
      </w:r>
    </w:p>
    <w:p w14:paraId="390D09CF" w14:textId="405DE437" w:rsidR="001E2957" w:rsidRDefault="11A9926C" w:rsidP="004E62C6">
      <w:pPr>
        <w:pStyle w:val="Listaszerbekezds"/>
        <w:numPr>
          <w:ilvl w:val="0"/>
          <w:numId w:val="35"/>
        </w:numPr>
        <w:jc w:val="both"/>
      </w:pPr>
      <w:r>
        <w:t>oktatással kapcsolatos információk, előre lepések</w:t>
      </w:r>
      <w:r w:rsidR="009B50E6">
        <w:t>,</w:t>
      </w:r>
    </w:p>
    <w:p w14:paraId="1EB6D809" w14:textId="6D08E141" w:rsidR="001E2957" w:rsidRDefault="11A9926C" w:rsidP="004E62C6">
      <w:pPr>
        <w:pStyle w:val="Listaszerbekezds"/>
        <w:numPr>
          <w:ilvl w:val="0"/>
          <w:numId w:val="35"/>
        </w:numPr>
        <w:jc w:val="both"/>
      </w:pPr>
      <w:r>
        <w:t>hallgatóink által elért eredmények, munkaerőpiaci sikerek</w:t>
      </w:r>
      <w:r w:rsidR="009B50E6">
        <w:t>.</w:t>
      </w:r>
    </w:p>
    <w:p w14:paraId="39C237CC" w14:textId="018C7229" w:rsidR="001E2957" w:rsidRDefault="7FECFC2D" w:rsidP="004E62C6">
      <w:pPr>
        <w:jc w:val="both"/>
        <w:rPr>
          <w:rFonts w:ascii="Calibri" w:eastAsia="Calibri" w:hAnsi="Calibri" w:cs="Calibri"/>
          <w:color w:val="000000" w:themeColor="text1"/>
        </w:rPr>
      </w:pPr>
      <w:r w:rsidRPr="4BB8326D">
        <w:rPr>
          <w:rFonts w:ascii="Calibri" w:eastAsia="Calibri" w:hAnsi="Calibri" w:cs="Calibri"/>
          <w:color w:val="000000" w:themeColor="text1"/>
        </w:rPr>
        <w:t>A PTE KTK egyetlen felületén sem jeleníthető meg olyan saját tartalom vagy osztható meg külső hivatkozás, amely az egyetem alapelveivel és Kar meghatározott stratégiájával, missziójával ellentétes tartalmat hordoz. Megjeleníthető és megosztható viszont fizetett, vagy együttműködésen alap</w:t>
      </w:r>
      <w:r w:rsidR="009B50E6">
        <w:rPr>
          <w:rFonts w:ascii="Calibri" w:eastAsia="Calibri" w:hAnsi="Calibri" w:cs="Calibri"/>
          <w:color w:val="000000" w:themeColor="text1"/>
        </w:rPr>
        <w:t>u</w:t>
      </w:r>
      <w:r w:rsidRPr="4BB8326D">
        <w:rPr>
          <w:rFonts w:ascii="Calibri" w:eastAsia="Calibri" w:hAnsi="Calibri" w:cs="Calibri"/>
          <w:color w:val="000000" w:themeColor="text1"/>
        </w:rPr>
        <w:t>ló promóció</w:t>
      </w:r>
      <w:r w:rsidR="46D528C2" w:rsidRPr="4BB8326D">
        <w:rPr>
          <w:rFonts w:ascii="Calibri" w:eastAsia="Calibri" w:hAnsi="Calibri" w:cs="Calibri"/>
          <w:color w:val="000000" w:themeColor="text1"/>
        </w:rPr>
        <w:t xml:space="preserve"> a reklámetikai kódexnek megfelelően.</w:t>
      </w:r>
    </w:p>
    <w:p w14:paraId="589C0080" w14:textId="4A58CF3E" w:rsidR="00A0220C" w:rsidRPr="0010210C" w:rsidRDefault="00A0220C" w:rsidP="004E62C6">
      <w:pPr>
        <w:pStyle w:val="Cmsor1"/>
        <w:numPr>
          <w:ilvl w:val="0"/>
          <w:numId w:val="10"/>
        </w:numPr>
        <w:jc w:val="both"/>
      </w:pPr>
      <w:r>
        <w:t>KTK honlap</w:t>
      </w:r>
      <w:r w:rsidR="00BE56A1">
        <w:t>,</w:t>
      </w:r>
      <w:r>
        <w:t xml:space="preserve"> főoldal megjelenési irányelvei</w:t>
      </w:r>
    </w:p>
    <w:p w14:paraId="22746574" w14:textId="7CEACA5B" w:rsidR="00A0220C" w:rsidRDefault="00A0220C" w:rsidP="004E62C6">
      <w:pPr>
        <w:ind w:left="360"/>
        <w:jc w:val="both"/>
      </w:pPr>
      <w:r>
        <w:t>A honlap célja, hogy általános képet adjon a Karról mindegyik tevékenységi területén: oktatás, kutatás, vállalati kapcsolatok.</w:t>
      </w:r>
    </w:p>
    <w:p w14:paraId="566209E8" w14:textId="62D8474F" w:rsidR="00A0220C" w:rsidRDefault="00A0220C" w:rsidP="004E62C6">
      <w:pPr>
        <w:pStyle w:val="Cmsor3"/>
        <w:ind w:firstLine="708"/>
        <w:jc w:val="both"/>
      </w:pPr>
      <w:r>
        <w:t>Célcsoportok:</w:t>
      </w:r>
    </w:p>
    <w:p w14:paraId="1574A7FD" w14:textId="0404381C" w:rsidR="00A0220C" w:rsidRDefault="00A0220C" w:rsidP="004E62C6">
      <w:pPr>
        <w:pStyle w:val="Listaszerbekezds"/>
        <w:numPr>
          <w:ilvl w:val="0"/>
          <w:numId w:val="36"/>
        </w:numPr>
        <w:ind w:left="1080"/>
        <w:jc w:val="both"/>
      </w:pPr>
      <w:r>
        <w:t>az egyetemi szféra (egyetemi vezetés, társkarok, magyar és nemzetközi partnerintézmények stb.)</w:t>
      </w:r>
      <w:r w:rsidR="009B50E6">
        <w:t>,</w:t>
      </w:r>
      <w:r>
        <w:t xml:space="preserve"> </w:t>
      </w:r>
    </w:p>
    <w:p w14:paraId="62794081" w14:textId="30E939E7" w:rsidR="00A0220C" w:rsidRPr="00A0220C" w:rsidRDefault="00A0220C" w:rsidP="004E62C6">
      <w:pPr>
        <w:pStyle w:val="Listaszerbekezds"/>
        <w:numPr>
          <w:ilvl w:val="0"/>
          <w:numId w:val="36"/>
        </w:numPr>
        <w:ind w:left="1080"/>
        <w:jc w:val="both"/>
      </w:pPr>
      <w:r>
        <w:t>felvételizők</w:t>
      </w:r>
      <w:r w:rsidR="009B50E6">
        <w:t>,</w:t>
      </w:r>
    </w:p>
    <w:p w14:paraId="4F8FEA63" w14:textId="244BE1D2" w:rsidR="00A0220C" w:rsidRDefault="00A0220C" w:rsidP="004E62C6">
      <w:pPr>
        <w:pStyle w:val="Listaszerbekezds"/>
        <w:numPr>
          <w:ilvl w:val="0"/>
          <w:numId w:val="36"/>
        </w:numPr>
        <w:ind w:left="1080"/>
        <w:jc w:val="both"/>
      </w:pPr>
      <w:r>
        <w:t>felvételizők döntéseit befolyásolók (szülők, pedagógusok)</w:t>
      </w:r>
      <w:r w:rsidR="009B50E6">
        <w:t>,</w:t>
      </w:r>
      <w:r>
        <w:t xml:space="preserve">  </w:t>
      </w:r>
    </w:p>
    <w:p w14:paraId="2914078F" w14:textId="0E230371" w:rsidR="00A0220C" w:rsidRPr="00A0220C" w:rsidRDefault="00A0220C" w:rsidP="004E62C6">
      <w:pPr>
        <w:pStyle w:val="Listaszerbekezds"/>
        <w:numPr>
          <w:ilvl w:val="0"/>
          <w:numId w:val="36"/>
        </w:numPr>
        <w:ind w:left="1080"/>
        <w:jc w:val="both"/>
      </w:pPr>
      <w:r>
        <w:t>országos közvélemény</w:t>
      </w:r>
      <w:r w:rsidR="009B50E6">
        <w:t>.</w:t>
      </w:r>
    </w:p>
    <w:p w14:paraId="6078E08A" w14:textId="755D12F0" w:rsidR="00A0220C" w:rsidRPr="0010210C" w:rsidRDefault="00A0220C" w:rsidP="004E62C6">
      <w:pPr>
        <w:pStyle w:val="Cmsor3"/>
        <w:ind w:firstLine="708"/>
        <w:jc w:val="both"/>
        <w:rPr>
          <w:b/>
          <w:bCs/>
        </w:rPr>
      </w:pPr>
      <w:r>
        <w:t xml:space="preserve">HÍREK és ESEMÉNYEK blokk </w:t>
      </w:r>
      <w:r w:rsidR="1EA4D490">
        <w:t>(KTK főoldal)</w:t>
      </w:r>
    </w:p>
    <w:p w14:paraId="35C563C2" w14:textId="48A991F2" w:rsidR="00A0220C" w:rsidRPr="00A0220C" w:rsidRDefault="009B50E6" w:rsidP="004E62C6">
      <w:pPr>
        <w:pStyle w:val="Listaszerbekezds"/>
        <w:numPr>
          <w:ilvl w:val="0"/>
          <w:numId w:val="36"/>
        </w:numPr>
        <w:ind w:left="1080"/>
        <w:jc w:val="both"/>
      </w:pPr>
      <w:r>
        <w:t xml:space="preserve">a </w:t>
      </w:r>
      <w:r w:rsidR="00A0220C">
        <w:t>Kar egészét érintő események (pl. konferenciák, tudományos események, akkreditáció)</w:t>
      </w:r>
      <w:r>
        <w:t>,</w:t>
      </w:r>
    </w:p>
    <w:p w14:paraId="021FA415" w14:textId="568F570E" w:rsidR="00A0220C" w:rsidRPr="00A0220C" w:rsidRDefault="009B50E6" w:rsidP="004E62C6">
      <w:pPr>
        <w:pStyle w:val="Listaszerbekezds"/>
        <w:numPr>
          <w:ilvl w:val="0"/>
          <w:numId w:val="36"/>
        </w:numPr>
        <w:ind w:left="1080"/>
        <w:jc w:val="both"/>
      </w:pPr>
      <w:r>
        <w:t>k</w:t>
      </w:r>
      <w:r w:rsidR="00A0220C">
        <w:t>iemelt események a felvételivel kapcsolatban</w:t>
      </w:r>
      <w:r>
        <w:t>,</w:t>
      </w:r>
      <w:r w:rsidR="00A0220C">
        <w:t xml:space="preserve"> pl. Nyílt nap</w:t>
      </w:r>
      <w:r>
        <w:t>,</w:t>
      </w:r>
      <w:r w:rsidR="00A0220C">
        <w:t xml:space="preserve"> </w:t>
      </w:r>
    </w:p>
    <w:p w14:paraId="2ED760C2" w14:textId="60EC6497" w:rsidR="00A0220C" w:rsidRPr="00A0220C" w:rsidRDefault="009B50E6" w:rsidP="004E62C6">
      <w:pPr>
        <w:pStyle w:val="Listaszerbekezds"/>
        <w:numPr>
          <w:ilvl w:val="0"/>
          <w:numId w:val="36"/>
        </w:numPr>
        <w:ind w:left="1080"/>
        <w:jc w:val="both"/>
      </w:pPr>
      <w:r>
        <w:t>k</w:t>
      </w:r>
      <w:r w:rsidR="00A0220C">
        <w:t>iemelt sajtóhírek</w:t>
      </w:r>
      <w:r>
        <w:t>,</w:t>
      </w:r>
    </w:p>
    <w:p w14:paraId="18B28F7E" w14:textId="029BC1BA" w:rsidR="00A0220C" w:rsidRPr="00A0220C" w:rsidRDefault="009B50E6" w:rsidP="004E62C6">
      <w:pPr>
        <w:pStyle w:val="Listaszerbekezds"/>
        <w:numPr>
          <w:ilvl w:val="0"/>
          <w:numId w:val="36"/>
        </w:numPr>
        <w:ind w:left="1080"/>
        <w:jc w:val="both"/>
      </w:pPr>
      <w:r>
        <w:t>k</w:t>
      </w:r>
      <w:r w:rsidR="00A0220C">
        <w:t xml:space="preserve">iemelt tudományos eredmények </w:t>
      </w:r>
      <w:r w:rsidR="0010210C">
        <w:t>(kari vezetői döntés alapján)</w:t>
      </w:r>
      <w:r>
        <w:t>,</w:t>
      </w:r>
    </w:p>
    <w:p w14:paraId="0FC8E189" w14:textId="36C65D52" w:rsidR="00A0220C" w:rsidRPr="0010210C" w:rsidRDefault="009B50E6" w:rsidP="004E62C6">
      <w:pPr>
        <w:pStyle w:val="Listaszerbekezds"/>
        <w:numPr>
          <w:ilvl w:val="0"/>
          <w:numId w:val="36"/>
        </w:numPr>
        <w:ind w:left="1080"/>
        <w:jc w:val="both"/>
      </w:pPr>
      <w:r>
        <w:t>a</w:t>
      </w:r>
      <w:r w:rsidR="0010210C">
        <w:t xml:space="preserve"> </w:t>
      </w:r>
      <w:r w:rsidR="6617E15A">
        <w:t>K</w:t>
      </w:r>
      <w:r w:rsidR="0010210C">
        <w:t>ar mindennapi életét érintő</w:t>
      </w:r>
      <w:r w:rsidR="00A0220C">
        <w:t xml:space="preserve"> hírek (felújítások, új tartalom a </w:t>
      </w:r>
      <w:proofErr w:type="spellStart"/>
      <w:proofErr w:type="gramStart"/>
      <w:r w:rsidR="00A0220C">
        <w:t>Youtube</w:t>
      </w:r>
      <w:proofErr w:type="spellEnd"/>
      <w:r w:rsidR="00A0220C">
        <w:t xml:space="preserve"> csatornán</w:t>
      </w:r>
      <w:proofErr w:type="gramEnd"/>
      <w:r w:rsidR="00A0220C">
        <w:t>, rangos kitüntetések)</w:t>
      </w:r>
      <w:r>
        <w:t>,</w:t>
      </w:r>
      <w:r w:rsidR="00A0220C">
        <w:t xml:space="preserve"> </w:t>
      </w:r>
    </w:p>
    <w:p w14:paraId="5B605049" w14:textId="3B4369FE" w:rsidR="00A0220C" w:rsidRPr="00A0220C" w:rsidRDefault="009B50E6" w:rsidP="004E62C6">
      <w:pPr>
        <w:pStyle w:val="Listaszerbekezds"/>
        <w:numPr>
          <w:ilvl w:val="0"/>
          <w:numId w:val="36"/>
        </w:numPr>
        <w:ind w:left="1080"/>
        <w:jc w:val="both"/>
      </w:pPr>
      <w:r>
        <w:t>v</w:t>
      </w:r>
      <w:r w:rsidR="0010210C">
        <w:t>állalati kapcsolatokkal kapcsolatos hírek</w:t>
      </w:r>
      <w:r>
        <w:t>.</w:t>
      </w:r>
      <w:r w:rsidR="00A0220C">
        <w:t xml:space="preserve"> </w:t>
      </w:r>
    </w:p>
    <w:p w14:paraId="1565D9E1" w14:textId="64C13C09" w:rsidR="0010210C" w:rsidRPr="00A0220C" w:rsidRDefault="0010210C" w:rsidP="004E62C6">
      <w:pPr>
        <w:pStyle w:val="Cmsor2"/>
        <w:numPr>
          <w:ilvl w:val="0"/>
          <w:numId w:val="10"/>
        </w:numPr>
        <w:jc w:val="both"/>
        <w:rPr>
          <w:sz w:val="32"/>
          <w:szCs w:val="32"/>
        </w:rPr>
      </w:pPr>
      <w:r w:rsidRPr="45358729">
        <w:rPr>
          <w:sz w:val="32"/>
          <w:szCs w:val="32"/>
        </w:rPr>
        <w:lastRenderedPageBreak/>
        <w:t>KTK hallgatók aloldal megjelenési irányelvei</w:t>
      </w:r>
    </w:p>
    <w:p w14:paraId="14C251AB" w14:textId="0F34B2D5" w:rsidR="00A0220C" w:rsidRPr="0010210C" w:rsidRDefault="0010210C" w:rsidP="004E62C6">
      <w:pPr>
        <w:ind w:left="708"/>
        <w:jc w:val="both"/>
      </w:pPr>
      <w:r>
        <w:t>Cél elsősorban a h</w:t>
      </w:r>
      <w:r w:rsidR="00A0220C">
        <w:t xml:space="preserve">allgatókat érintő minden információ: határidők, tanév rendje, NEPTUN, Moodle stb.  </w:t>
      </w:r>
      <w:r>
        <w:t>megosztása és segítség a tanulmányi ügyintézésben.</w:t>
      </w:r>
    </w:p>
    <w:p w14:paraId="250BEACA" w14:textId="62D8474F" w:rsidR="42F1BE9C" w:rsidRDefault="42F1BE9C" w:rsidP="004E62C6">
      <w:pPr>
        <w:pStyle w:val="Cmsor3"/>
        <w:ind w:firstLine="708"/>
        <w:jc w:val="both"/>
      </w:pPr>
      <w:r>
        <w:t>Célcsoportok:</w:t>
      </w:r>
    </w:p>
    <w:p w14:paraId="49A913DA" w14:textId="505FADB9" w:rsidR="42F1BE9C" w:rsidRDefault="06C56EC2" w:rsidP="004E62C6">
      <w:pPr>
        <w:pStyle w:val="Listaszerbekezds"/>
        <w:numPr>
          <w:ilvl w:val="0"/>
          <w:numId w:val="23"/>
        </w:numPr>
        <w:jc w:val="both"/>
      </w:pPr>
      <w:r>
        <w:t>a</w:t>
      </w:r>
      <w:r w:rsidR="42F1BE9C">
        <w:t>lap</w:t>
      </w:r>
      <w:r w:rsidR="5D574F08">
        <w:t>-</w:t>
      </w:r>
      <w:r w:rsidR="42F1BE9C">
        <w:t>, mester</w:t>
      </w:r>
      <w:r w:rsidR="1944B740">
        <w:t>-</w:t>
      </w:r>
      <w:r w:rsidR="42F1BE9C">
        <w:t xml:space="preserve">, </w:t>
      </w:r>
      <w:proofErr w:type="spellStart"/>
      <w:r w:rsidR="42F1BE9C">
        <w:t>Phd</w:t>
      </w:r>
      <w:proofErr w:type="spellEnd"/>
      <w:r w:rsidR="42F1BE9C">
        <w:t xml:space="preserve"> képzésre, vagy szakirányú továbbképzésre beiratkozott hallgatók</w:t>
      </w:r>
    </w:p>
    <w:p w14:paraId="6CC482D3" w14:textId="09491EC8" w:rsidR="00A0220C" w:rsidRPr="0010210C" w:rsidRDefault="00A0220C" w:rsidP="004E62C6">
      <w:pPr>
        <w:pStyle w:val="Cmsor3"/>
        <w:ind w:firstLine="708"/>
        <w:jc w:val="both"/>
        <w:rPr>
          <w:b/>
          <w:bCs/>
        </w:rPr>
      </w:pPr>
      <w:r>
        <w:t xml:space="preserve">HÍREK és ESEMÉNYEK blokk </w:t>
      </w:r>
      <w:r w:rsidR="6D81D774">
        <w:t>(KTK Hallgatók)</w:t>
      </w:r>
    </w:p>
    <w:p w14:paraId="198BBFA0" w14:textId="4D85D707" w:rsidR="0010210C" w:rsidRPr="0010210C" w:rsidRDefault="001214A6" w:rsidP="004E62C6">
      <w:pPr>
        <w:pStyle w:val="Listaszerbekezds"/>
        <w:numPr>
          <w:ilvl w:val="1"/>
          <w:numId w:val="11"/>
        </w:numPr>
        <w:jc w:val="both"/>
      </w:pPr>
      <w:r>
        <w:t>f</w:t>
      </w:r>
      <w:r w:rsidR="0010210C">
        <w:t>ontos tanulmányi határidők</w:t>
      </w:r>
      <w:r w:rsidR="003B115B">
        <w:t>,</w:t>
      </w:r>
      <w:r w:rsidR="0010210C">
        <w:t xml:space="preserve"> </w:t>
      </w:r>
    </w:p>
    <w:p w14:paraId="494FE833" w14:textId="1747D0D4" w:rsidR="0010210C" w:rsidRDefault="001214A6" w:rsidP="004E62C6">
      <w:pPr>
        <w:pStyle w:val="Listaszerbekezds"/>
        <w:numPr>
          <w:ilvl w:val="1"/>
          <w:numId w:val="11"/>
        </w:numPr>
        <w:jc w:val="both"/>
      </w:pPr>
      <w:r>
        <w:t>t</w:t>
      </w:r>
      <w:r w:rsidR="0010210C">
        <w:t>anév rendjét és ügyintézést érintő információk</w:t>
      </w:r>
      <w:r w:rsidR="003B115B">
        <w:t>,</w:t>
      </w:r>
    </w:p>
    <w:p w14:paraId="5C730A30" w14:textId="0EFB679B" w:rsidR="0010210C" w:rsidRDefault="001214A6" w:rsidP="004E62C6">
      <w:pPr>
        <w:pStyle w:val="Listaszerbekezds"/>
        <w:numPr>
          <w:ilvl w:val="1"/>
          <w:numId w:val="11"/>
        </w:numPr>
        <w:jc w:val="both"/>
      </w:pPr>
      <w:r>
        <w:t>ö</w:t>
      </w:r>
      <w:r w:rsidR="0010210C">
        <w:t>sztöndíjlehetőségek</w:t>
      </w:r>
      <w:r w:rsidR="003B115B">
        <w:t>,</w:t>
      </w:r>
    </w:p>
    <w:p w14:paraId="74B5552C" w14:textId="04536301" w:rsidR="00A0220C" w:rsidRPr="0010210C" w:rsidRDefault="001214A6" w:rsidP="004E62C6">
      <w:pPr>
        <w:pStyle w:val="Listaszerbekezds"/>
        <w:numPr>
          <w:ilvl w:val="1"/>
          <w:numId w:val="11"/>
        </w:numPr>
        <w:jc w:val="both"/>
      </w:pPr>
      <w:r>
        <w:t>h</w:t>
      </w:r>
      <w:r w:rsidR="00A0220C">
        <w:t>allgatóknak kiírt pályázatok</w:t>
      </w:r>
      <w:r w:rsidR="003B115B">
        <w:t>,</w:t>
      </w:r>
    </w:p>
    <w:p w14:paraId="44733453" w14:textId="2B1EC873" w:rsidR="00A0220C" w:rsidRPr="0010210C" w:rsidRDefault="001214A6" w:rsidP="004E62C6">
      <w:pPr>
        <w:pStyle w:val="Listaszerbekezds"/>
        <w:numPr>
          <w:ilvl w:val="1"/>
          <w:numId w:val="11"/>
        </w:numPr>
        <w:jc w:val="both"/>
      </w:pPr>
      <w:r>
        <w:t>h</w:t>
      </w:r>
      <w:r w:rsidR="00A0220C">
        <w:t>allgatói sport- és egyéb sikerek</w:t>
      </w:r>
      <w:r>
        <w:t>,</w:t>
      </w:r>
    </w:p>
    <w:p w14:paraId="4A21D130" w14:textId="36AD42F9" w:rsidR="00A0220C" w:rsidRPr="0010210C" w:rsidRDefault="001214A6" w:rsidP="004E62C6">
      <w:pPr>
        <w:pStyle w:val="Listaszerbekezds"/>
        <w:numPr>
          <w:ilvl w:val="1"/>
          <w:numId w:val="11"/>
        </w:numPr>
        <w:jc w:val="both"/>
      </w:pPr>
      <w:r>
        <w:t>h</w:t>
      </w:r>
      <w:r w:rsidR="00A0220C">
        <w:t>allgatói programok</w:t>
      </w:r>
      <w:r>
        <w:t>,</w:t>
      </w:r>
      <w:r w:rsidR="00A0220C">
        <w:t xml:space="preserve"> </w:t>
      </w:r>
    </w:p>
    <w:p w14:paraId="778B1D3E" w14:textId="00793584" w:rsidR="00A0220C" w:rsidRPr="0010210C" w:rsidRDefault="001214A6" w:rsidP="004E62C6">
      <w:pPr>
        <w:pStyle w:val="Listaszerbekezds"/>
        <w:numPr>
          <w:ilvl w:val="1"/>
          <w:numId w:val="11"/>
        </w:numPr>
        <w:jc w:val="both"/>
      </w:pPr>
      <w:r>
        <w:t>k</w:t>
      </w:r>
      <w:r w:rsidR="00A0220C">
        <w:t>onferenciafelhívások</w:t>
      </w:r>
      <w:r>
        <w:t>,</w:t>
      </w:r>
      <w:r w:rsidR="00A0220C">
        <w:t xml:space="preserve"> </w:t>
      </w:r>
    </w:p>
    <w:p w14:paraId="73A4268A" w14:textId="2CE52BBE" w:rsidR="00A0220C" w:rsidRDefault="001214A6" w:rsidP="004E62C6">
      <w:pPr>
        <w:pStyle w:val="Listaszerbekezds"/>
        <w:numPr>
          <w:ilvl w:val="1"/>
          <w:numId w:val="11"/>
        </w:numPr>
        <w:jc w:val="both"/>
      </w:pPr>
      <w:r>
        <w:t>o</w:t>
      </w:r>
      <w:r w:rsidR="00A0220C">
        <w:t>ktatói kitüntetések, kiemelt tudományos eredmények</w:t>
      </w:r>
      <w:r>
        <w:t>,</w:t>
      </w:r>
      <w:r w:rsidR="00A0220C">
        <w:t xml:space="preserve"> </w:t>
      </w:r>
    </w:p>
    <w:p w14:paraId="0A65A066" w14:textId="1D2AC994" w:rsidR="0010210C" w:rsidRPr="0010210C" w:rsidRDefault="001214A6" w:rsidP="004E62C6">
      <w:pPr>
        <w:pStyle w:val="Listaszerbekezds"/>
        <w:numPr>
          <w:ilvl w:val="1"/>
          <w:numId w:val="11"/>
        </w:numPr>
        <w:jc w:val="both"/>
      </w:pPr>
      <w:r>
        <w:t>g</w:t>
      </w:r>
      <w:r w:rsidR="0010210C">
        <w:t>yakornoki pozíciók</w:t>
      </w:r>
      <w:r>
        <w:t>,</w:t>
      </w:r>
      <w:r w:rsidR="0010210C">
        <w:t xml:space="preserve"> </w:t>
      </w:r>
    </w:p>
    <w:p w14:paraId="17B1A2EF" w14:textId="1778C73B" w:rsidR="00A0220C" w:rsidRPr="00A0220C" w:rsidRDefault="001214A6" w:rsidP="004E62C6">
      <w:pPr>
        <w:pStyle w:val="Listaszerbekezds"/>
        <w:numPr>
          <w:ilvl w:val="1"/>
          <w:numId w:val="11"/>
        </w:numPr>
        <w:jc w:val="both"/>
      </w:pPr>
      <w:r>
        <w:t>á</w:t>
      </w:r>
      <w:r w:rsidR="0010210C">
        <w:t>lláslehetőségek</w:t>
      </w:r>
      <w:r>
        <w:t>.</w:t>
      </w:r>
      <w:r w:rsidR="0010210C">
        <w:t xml:space="preserve"> </w:t>
      </w:r>
    </w:p>
    <w:p w14:paraId="5486D8B6" w14:textId="67800711" w:rsidR="3A03C7A2" w:rsidRDefault="3A03C7A2" w:rsidP="004E62C6">
      <w:pPr>
        <w:pStyle w:val="Cmsor2"/>
        <w:numPr>
          <w:ilvl w:val="0"/>
          <w:numId w:val="10"/>
        </w:numPr>
        <w:jc w:val="both"/>
        <w:rPr>
          <w:sz w:val="32"/>
          <w:szCs w:val="32"/>
        </w:rPr>
      </w:pPr>
      <w:r w:rsidRPr="45358729">
        <w:rPr>
          <w:sz w:val="32"/>
          <w:szCs w:val="32"/>
        </w:rPr>
        <w:t xml:space="preserve"> </w:t>
      </w:r>
      <w:r w:rsidR="3154659A" w:rsidRPr="45358729">
        <w:rPr>
          <w:sz w:val="32"/>
          <w:szCs w:val="32"/>
        </w:rPr>
        <w:t>KTK felvételizők aloldal megjelenési irányelvei</w:t>
      </w:r>
    </w:p>
    <w:p w14:paraId="4BFEF865" w14:textId="40E1695D" w:rsidR="00A0220C" w:rsidRPr="00A0220C" w:rsidRDefault="00A0220C" w:rsidP="004E62C6">
      <w:pPr>
        <w:ind w:left="708"/>
        <w:jc w:val="both"/>
      </w:pPr>
      <w:r w:rsidRPr="45358729">
        <w:rPr>
          <w:b/>
          <w:bCs/>
        </w:rPr>
        <w:t>Felvételizők számára fontos információk</w:t>
      </w:r>
      <w:r w:rsidR="045DDD8D" w:rsidRPr="45358729">
        <w:rPr>
          <w:b/>
          <w:bCs/>
        </w:rPr>
        <w:t>:</w:t>
      </w:r>
      <w:r w:rsidRPr="45358729">
        <w:rPr>
          <w:b/>
          <w:bCs/>
        </w:rPr>
        <w:t xml:space="preserve"> </w:t>
      </w:r>
      <w:r>
        <w:t>nyílt napok, képzési portfólió, általános kép</w:t>
      </w:r>
      <w:r w:rsidR="48E52700">
        <w:t xml:space="preserve"> kialakítása</w:t>
      </w:r>
      <w:r>
        <w:t xml:space="preserve"> a karról</w:t>
      </w:r>
      <w:r w:rsidR="0AA01218">
        <w:t xml:space="preserve">. </w:t>
      </w:r>
      <w:r>
        <w:t>Segítség a felvételivel kapcsolatban: pontszámítás, felvételi határidők, tippek, javaslatok, elérhetőségek</w:t>
      </w:r>
      <w:r w:rsidR="66771959">
        <w:t xml:space="preserve">. </w:t>
      </w:r>
      <w:r>
        <w:t xml:space="preserve">Kari információk átadása: innovatív lehetőségek a karon, Pécsiközgáz Plusz - mitől vagyunk mások? </w:t>
      </w:r>
    </w:p>
    <w:p w14:paraId="4876B127" w14:textId="62D8474F" w:rsidR="167F68B1" w:rsidRDefault="167F68B1" w:rsidP="004E62C6">
      <w:pPr>
        <w:pStyle w:val="Cmsor3"/>
        <w:ind w:firstLine="708"/>
        <w:jc w:val="both"/>
      </w:pPr>
      <w:r>
        <w:t>Célcsoportok:</w:t>
      </w:r>
    </w:p>
    <w:p w14:paraId="612B00FC" w14:textId="1DBC18E9" w:rsidR="167F68B1" w:rsidRDefault="001214A6" w:rsidP="004E62C6">
      <w:pPr>
        <w:pStyle w:val="Listaszerbekezds"/>
        <w:numPr>
          <w:ilvl w:val="0"/>
          <w:numId w:val="22"/>
        </w:numPr>
        <w:jc w:val="both"/>
      </w:pPr>
      <w:r>
        <w:t>a</w:t>
      </w:r>
      <w:r w:rsidR="167F68B1">
        <w:t xml:space="preserve"> PTE KTK képzései iránt érdeklődő középiskolások</w:t>
      </w:r>
      <w:r>
        <w:t>,</w:t>
      </w:r>
    </w:p>
    <w:p w14:paraId="1D08DA7E" w14:textId="5666C27E" w:rsidR="167F68B1" w:rsidRDefault="001214A6" w:rsidP="004E62C6">
      <w:pPr>
        <w:pStyle w:val="Listaszerbekezds"/>
        <w:numPr>
          <w:ilvl w:val="0"/>
          <w:numId w:val="22"/>
        </w:numPr>
        <w:jc w:val="both"/>
      </w:pPr>
      <w:r>
        <w:t>a</w:t>
      </w:r>
      <w:r w:rsidR="167F68B1">
        <w:t xml:space="preserve"> középiskolások döntéseit figyelemmel kísérő szülők, pedagógusok</w:t>
      </w:r>
      <w:r>
        <w:t>.</w:t>
      </w:r>
    </w:p>
    <w:p w14:paraId="16115552" w14:textId="65CB9D71" w:rsidR="00A0220C" w:rsidRPr="00A0220C" w:rsidRDefault="00A0220C" w:rsidP="004E62C6">
      <w:pPr>
        <w:pStyle w:val="Cmsor3"/>
        <w:ind w:firstLine="708"/>
        <w:jc w:val="both"/>
        <w:rPr>
          <w:b/>
          <w:bCs/>
        </w:rPr>
      </w:pPr>
      <w:r>
        <w:t xml:space="preserve">HÍREK és ESEMÉNYEK blokk </w:t>
      </w:r>
      <w:r w:rsidR="2AE3FB72">
        <w:t>(KTK Felvételizők)</w:t>
      </w:r>
    </w:p>
    <w:p w14:paraId="011C7DB2" w14:textId="1D509E6E" w:rsidR="00A0220C" w:rsidRPr="00A0220C" w:rsidRDefault="001214A6" w:rsidP="004E62C6">
      <w:pPr>
        <w:pStyle w:val="Listaszerbekezds"/>
        <w:numPr>
          <w:ilvl w:val="1"/>
          <w:numId w:val="24"/>
        </w:numPr>
        <w:jc w:val="both"/>
      </w:pPr>
      <w:r>
        <w:t>f</w:t>
      </w:r>
      <w:r w:rsidR="00A0220C">
        <w:t xml:space="preserve">elvételizőknek rendezett események: nyílt nap, </w:t>
      </w:r>
      <w:proofErr w:type="spellStart"/>
      <w:r w:rsidR="00A0220C">
        <w:t>Educatio</w:t>
      </w:r>
      <w:proofErr w:type="spellEnd"/>
      <w:r w:rsidR="00A0220C">
        <w:t xml:space="preserve">, PTE </w:t>
      </w:r>
      <w:proofErr w:type="spellStart"/>
      <w:r w:rsidR="00A0220C">
        <w:t>Kulturfeszt</w:t>
      </w:r>
      <w:proofErr w:type="spellEnd"/>
      <w:r w:rsidR="00A0220C">
        <w:t>, fogadórák</w:t>
      </w:r>
      <w:r>
        <w:t>,</w:t>
      </w:r>
      <w:r w:rsidR="00A0220C">
        <w:t xml:space="preserve"> </w:t>
      </w:r>
    </w:p>
    <w:p w14:paraId="3D0EB5A9" w14:textId="7E77C62B" w:rsidR="00A0220C" w:rsidRPr="00A0220C" w:rsidRDefault="001214A6" w:rsidP="004E62C6">
      <w:pPr>
        <w:pStyle w:val="Listaszerbekezds"/>
        <w:numPr>
          <w:ilvl w:val="1"/>
          <w:numId w:val="24"/>
        </w:numPr>
        <w:jc w:val="both"/>
      </w:pPr>
      <w:r>
        <w:t>f</w:t>
      </w:r>
      <w:r w:rsidR="00A0220C">
        <w:t>elvételivel kapcsolatos határidők</w:t>
      </w:r>
      <w:r>
        <w:t>,</w:t>
      </w:r>
      <w:r w:rsidR="00A0220C">
        <w:t xml:space="preserve"> </w:t>
      </w:r>
    </w:p>
    <w:p w14:paraId="77488E07" w14:textId="45975929" w:rsidR="00A0220C" w:rsidRPr="00A0220C" w:rsidRDefault="001214A6" w:rsidP="004E62C6">
      <w:pPr>
        <w:pStyle w:val="Listaszerbekezds"/>
        <w:numPr>
          <w:ilvl w:val="1"/>
          <w:numId w:val="24"/>
        </w:numPr>
        <w:jc w:val="both"/>
      </w:pPr>
      <w:r>
        <w:t>i</w:t>
      </w:r>
      <w:r w:rsidR="00A0220C">
        <w:t xml:space="preserve">nspiráló </w:t>
      </w:r>
      <w:proofErr w:type="spellStart"/>
      <w:r w:rsidR="00A0220C">
        <w:t>alumnik</w:t>
      </w:r>
      <w:proofErr w:type="spellEnd"/>
      <w:r w:rsidR="00A0220C">
        <w:t xml:space="preserve"> bemutatása</w:t>
      </w:r>
      <w:r>
        <w:t>,</w:t>
      </w:r>
      <w:r w:rsidR="00A0220C">
        <w:t xml:space="preserve"> </w:t>
      </w:r>
    </w:p>
    <w:p w14:paraId="2F944E3D" w14:textId="159B8E33" w:rsidR="00A0220C" w:rsidRPr="00A0220C" w:rsidRDefault="001214A6" w:rsidP="004E62C6">
      <w:pPr>
        <w:pStyle w:val="Listaszerbekezds"/>
        <w:numPr>
          <w:ilvl w:val="1"/>
          <w:numId w:val="24"/>
        </w:numPr>
        <w:jc w:val="both"/>
      </w:pPr>
      <w:r>
        <w:t>m</w:t>
      </w:r>
      <w:r w:rsidR="00A0220C">
        <w:t>it csinál egy közgazdász - életpálya lehetőségek</w:t>
      </w:r>
      <w:r>
        <w:t>,</w:t>
      </w:r>
      <w:r w:rsidR="00A0220C">
        <w:t xml:space="preserve"> </w:t>
      </w:r>
    </w:p>
    <w:p w14:paraId="3F52865B" w14:textId="33426678" w:rsidR="00A0220C" w:rsidRPr="00A0220C" w:rsidRDefault="001214A6" w:rsidP="004E62C6">
      <w:pPr>
        <w:pStyle w:val="Listaszerbekezds"/>
        <w:numPr>
          <w:ilvl w:val="1"/>
          <w:numId w:val="24"/>
        </w:numPr>
        <w:jc w:val="both"/>
      </w:pPr>
      <w:r>
        <w:t>ö</w:t>
      </w:r>
      <w:r w:rsidR="2E9E2FFD">
        <w:t>sztöndíjlehetőségek</w:t>
      </w:r>
      <w:r>
        <w:t>.</w:t>
      </w:r>
    </w:p>
    <w:p w14:paraId="5BF924FA" w14:textId="77777777" w:rsidR="00A0220C" w:rsidRPr="00A0220C" w:rsidRDefault="00A0220C" w:rsidP="004E62C6">
      <w:pPr>
        <w:jc w:val="both"/>
      </w:pPr>
    </w:p>
    <w:p w14:paraId="3C2ACE59" w14:textId="14BD543E" w:rsidR="781ED005" w:rsidRDefault="781ED005" w:rsidP="004E62C6">
      <w:pPr>
        <w:pStyle w:val="Cmsor2"/>
        <w:numPr>
          <w:ilvl w:val="0"/>
          <w:numId w:val="10"/>
        </w:numPr>
        <w:jc w:val="both"/>
        <w:rPr>
          <w:sz w:val="32"/>
          <w:szCs w:val="32"/>
        </w:rPr>
      </w:pPr>
      <w:r w:rsidRPr="45358729">
        <w:rPr>
          <w:sz w:val="32"/>
          <w:szCs w:val="32"/>
        </w:rPr>
        <w:t xml:space="preserve">KTK </w:t>
      </w:r>
      <w:proofErr w:type="spellStart"/>
      <w:r w:rsidR="19563A3B" w:rsidRPr="45358729">
        <w:rPr>
          <w:sz w:val="32"/>
          <w:szCs w:val="32"/>
        </w:rPr>
        <w:t>alumni</w:t>
      </w:r>
      <w:proofErr w:type="spellEnd"/>
      <w:r w:rsidR="19563A3B" w:rsidRPr="45358729">
        <w:rPr>
          <w:sz w:val="32"/>
          <w:szCs w:val="32"/>
        </w:rPr>
        <w:t xml:space="preserve"> </w:t>
      </w:r>
      <w:r w:rsidRPr="45358729">
        <w:rPr>
          <w:sz w:val="32"/>
          <w:szCs w:val="32"/>
        </w:rPr>
        <w:t>oldal megjelenési irányelvei</w:t>
      </w:r>
    </w:p>
    <w:p w14:paraId="35F493F1" w14:textId="6AB6A14B" w:rsidR="00A70F5C" w:rsidRDefault="00A0220C" w:rsidP="004E62C6">
      <w:pPr>
        <w:ind w:left="708"/>
        <w:jc w:val="both"/>
      </w:pPr>
      <w:r>
        <w:t xml:space="preserve">Az </w:t>
      </w:r>
      <w:proofErr w:type="spellStart"/>
      <w:r>
        <w:t>Alumni</w:t>
      </w:r>
      <w:proofErr w:type="spellEnd"/>
      <w:r>
        <w:t xml:space="preserve"> oldal különálló oldalként működik</w:t>
      </w:r>
      <w:r w:rsidR="01A7A7F0">
        <w:t>, e</w:t>
      </w:r>
      <w:r>
        <w:t>lsődleges cél a regisztrációk számának növelés</w:t>
      </w:r>
      <w:r w:rsidR="650C194C">
        <w:t xml:space="preserve">ével </w:t>
      </w:r>
      <w:proofErr w:type="spellStart"/>
      <w:r w:rsidR="650C194C">
        <w:t>alumni</w:t>
      </w:r>
      <w:proofErr w:type="spellEnd"/>
      <w:r w:rsidR="650C194C">
        <w:t xml:space="preserve"> közösség kialakítása. </w:t>
      </w:r>
      <w:r>
        <w:t>Összeköttetésben áll az Openup.pte.hu-</w:t>
      </w:r>
      <w:proofErr w:type="spellStart"/>
      <w:proofErr w:type="gramStart"/>
      <w:r>
        <w:t>val</w:t>
      </w:r>
      <w:proofErr w:type="spellEnd"/>
      <w:r>
        <w:t xml:space="preserve">  -</w:t>
      </w:r>
      <w:proofErr w:type="gramEnd"/>
      <w:r>
        <w:t xml:space="preserve"> közös regisztráció</w:t>
      </w:r>
      <w:r w:rsidR="75CE6D1F">
        <w:t xml:space="preserve">val lehet használni a kétfelületet. A honlap célja </w:t>
      </w:r>
      <w:proofErr w:type="spellStart"/>
      <w:r w:rsidR="75CE6D1F">
        <w:t>a</w:t>
      </w:r>
      <w:r>
        <w:t>lumni</w:t>
      </w:r>
      <w:proofErr w:type="spellEnd"/>
      <w:r>
        <w:t xml:space="preserve"> hallgatóink számára nyújtott előnyök és szolgáltatások átadása</w:t>
      </w:r>
      <w:r w:rsidR="6D43152E">
        <w:t xml:space="preserve">, </w:t>
      </w:r>
      <w:proofErr w:type="spellStart"/>
      <w:r w:rsidR="6D43152E">
        <w:t>a</w:t>
      </w:r>
      <w:r>
        <w:t>lumni</w:t>
      </w:r>
      <w:proofErr w:type="spellEnd"/>
      <w:r>
        <w:t xml:space="preserve"> hallgatók bevonása mentorprogramokba</w:t>
      </w:r>
      <w:r w:rsidR="7D2491F4">
        <w:t xml:space="preserve">. </w:t>
      </w:r>
      <w:r w:rsidR="00DF7FA0">
        <w:t xml:space="preserve">Regisztrált </w:t>
      </w:r>
      <w:proofErr w:type="spellStart"/>
      <w:r w:rsidR="00DF7FA0">
        <w:t>alumnik</w:t>
      </w:r>
      <w:proofErr w:type="spellEnd"/>
      <w:r w:rsidR="00DF7FA0">
        <w:t xml:space="preserve"> számára itt lehetőség nyílik d</w:t>
      </w:r>
      <w:r>
        <w:t>iplomaosztó és évfolyamtalálkozó fotók letöltésé</w:t>
      </w:r>
      <w:r w:rsidR="00DF7FA0">
        <w:t>re.</w:t>
      </w:r>
    </w:p>
    <w:p w14:paraId="0A703C8B" w14:textId="77777777" w:rsidR="009C45D7" w:rsidRDefault="009C45D7" w:rsidP="004E62C6">
      <w:pPr>
        <w:ind w:left="708"/>
        <w:jc w:val="both"/>
      </w:pPr>
    </w:p>
    <w:p w14:paraId="50AB8F14" w14:textId="4BACD73F" w:rsidR="00A70F5C" w:rsidRPr="00C57602" w:rsidRDefault="511E9000" w:rsidP="004E62C6">
      <w:pPr>
        <w:pStyle w:val="Cmsor2"/>
        <w:numPr>
          <w:ilvl w:val="0"/>
          <w:numId w:val="10"/>
        </w:numPr>
        <w:jc w:val="both"/>
        <w:rPr>
          <w:sz w:val="32"/>
          <w:szCs w:val="32"/>
        </w:rPr>
      </w:pPr>
      <w:r w:rsidRPr="00C57602">
        <w:rPr>
          <w:sz w:val="32"/>
          <w:szCs w:val="32"/>
        </w:rPr>
        <w:lastRenderedPageBreak/>
        <w:t>Közösségi média felületek</w:t>
      </w:r>
      <w:r w:rsidR="78A8ACD3" w:rsidRPr="00C57602">
        <w:rPr>
          <w:sz w:val="32"/>
          <w:szCs w:val="32"/>
        </w:rPr>
        <w:t xml:space="preserve"> megjelenési irányelvei</w:t>
      </w:r>
    </w:p>
    <w:p w14:paraId="1F69A434" w14:textId="13B81BD3" w:rsidR="00A70F5C" w:rsidRDefault="53EC8272" w:rsidP="004E62C6">
      <w:pPr>
        <w:ind w:left="708"/>
        <w:jc w:val="both"/>
      </w:pPr>
      <w:r>
        <w:t xml:space="preserve">A közösségi médiafelületek megjelenéseinél a </w:t>
      </w:r>
      <w:hyperlink r:id="rId29">
        <w:r w:rsidRPr="45358729">
          <w:rPr>
            <w:rStyle w:val="Hiperhivatkozs"/>
          </w:rPr>
          <w:t>PTE vonatkozó rendelkezései</w:t>
        </w:r>
      </w:hyperlink>
      <w:r>
        <w:t xml:space="preserve"> az irányadóak.</w:t>
      </w:r>
      <w:r w:rsidR="7E2CD4E2">
        <w:t xml:space="preserve"> A megjelenések szerkesztése a saját felületeken a következő irányelvek alapján történik:</w:t>
      </w:r>
    </w:p>
    <w:p w14:paraId="408A3856" w14:textId="759BCCD6" w:rsidR="00A70F5C" w:rsidRDefault="511E9000" w:rsidP="004E62C6">
      <w:pPr>
        <w:pStyle w:val="Cmsor3"/>
        <w:ind w:firstLine="708"/>
        <w:jc w:val="both"/>
      </w:pPr>
      <w:r w:rsidRPr="4BB8326D">
        <w:t>Facebook</w:t>
      </w:r>
    </w:p>
    <w:p w14:paraId="4D9B76B2" w14:textId="49CA2325" w:rsidR="00A70F5C" w:rsidRDefault="002B7851" w:rsidP="004E62C6">
      <w:pPr>
        <w:pStyle w:val="Listaszerbekezds"/>
        <w:numPr>
          <w:ilvl w:val="1"/>
          <w:numId w:val="21"/>
        </w:numPr>
        <w:jc w:val="both"/>
        <w:rPr>
          <w:rFonts w:ascii="Calibri" w:eastAsia="Calibri" w:hAnsi="Calibri" w:cs="Calibri"/>
          <w:color w:val="000000" w:themeColor="text1"/>
        </w:rPr>
      </w:pPr>
      <w:r>
        <w:rPr>
          <w:rFonts w:ascii="Calibri" w:eastAsia="Calibri" w:hAnsi="Calibri" w:cs="Calibri"/>
          <w:color w:val="000000" w:themeColor="text1"/>
        </w:rPr>
        <w:t>k</w:t>
      </w:r>
      <w:r w:rsidR="511E9000" w:rsidRPr="4BB8326D">
        <w:rPr>
          <w:rFonts w:ascii="Calibri" w:eastAsia="Calibri" w:hAnsi="Calibri" w:cs="Calibri"/>
          <w:color w:val="000000" w:themeColor="text1"/>
        </w:rPr>
        <w:t>ari és hallgatói hírek, események kommunikálása</w:t>
      </w:r>
      <w:r>
        <w:rPr>
          <w:rFonts w:ascii="Calibri" w:eastAsia="Calibri" w:hAnsi="Calibri" w:cs="Calibri"/>
          <w:color w:val="000000" w:themeColor="text1"/>
        </w:rPr>
        <w:t>,</w:t>
      </w:r>
    </w:p>
    <w:p w14:paraId="74CC8869" w14:textId="34B4D920" w:rsidR="00A70F5C" w:rsidRDefault="002B7851" w:rsidP="004E62C6">
      <w:pPr>
        <w:pStyle w:val="Listaszerbekezds"/>
        <w:numPr>
          <w:ilvl w:val="1"/>
          <w:numId w:val="21"/>
        </w:numPr>
        <w:jc w:val="both"/>
        <w:rPr>
          <w:rFonts w:ascii="Calibri" w:eastAsia="Calibri" w:hAnsi="Calibri" w:cs="Calibri"/>
          <w:color w:val="000000" w:themeColor="text1"/>
        </w:rPr>
      </w:pPr>
      <w:r>
        <w:rPr>
          <w:rFonts w:ascii="Calibri" w:eastAsia="Calibri" w:hAnsi="Calibri" w:cs="Calibri"/>
          <w:color w:val="000000" w:themeColor="text1"/>
        </w:rPr>
        <w:t>g</w:t>
      </w:r>
      <w:r w:rsidR="511E9000" w:rsidRPr="4BB8326D">
        <w:rPr>
          <w:rFonts w:ascii="Calibri" w:eastAsia="Calibri" w:hAnsi="Calibri" w:cs="Calibri"/>
          <w:color w:val="000000" w:themeColor="text1"/>
        </w:rPr>
        <w:t>yors és fontos hírek (pl. Bombariadó, COVID rendeletek stb.)</w:t>
      </w:r>
      <w:r>
        <w:rPr>
          <w:rFonts w:ascii="Calibri" w:eastAsia="Calibri" w:hAnsi="Calibri" w:cs="Calibri"/>
          <w:color w:val="000000" w:themeColor="text1"/>
        </w:rPr>
        <w:t>,</w:t>
      </w:r>
    </w:p>
    <w:p w14:paraId="1BE7513C" w14:textId="5A3E163A" w:rsidR="00A70F5C" w:rsidRDefault="002B7851" w:rsidP="004E62C6">
      <w:pPr>
        <w:pStyle w:val="Listaszerbekezds"/>
        <w:numPr>
          <w:ilvl w:val="1"/>
          <w:numId w:val="21"/>
        </w:numPr>
        <w:jc w:val="both"/>
        <w:rPr>
          <w:rFonts w:ascii="Calibri" w:eastAsia="Calibri" w:hAnsi="Calibri" w:cs="Calibri"/>
          <w:color w:val="000000" w:themeColor="text1"/>
        </w:rPr>
      </w:pPr>
      <w:r>
        <w:rPr>
          <w:rFonts w:ascii="Calibri" w:eastAsia="Calibri" w:hAnsi="Calibri" w:cs="Calibri"/>
          <w:color w:val="000000" w:themeColor="text1"/>
        </w:rPr>
        <w:t>k</w:t>
      </w:r>
      <w:r w:rsidR="511E9000" w:rsidRPr="4BB8326D">
        <w:rPr>
          <w:rFonts w:ascii="Calibri" w:eastAsia="Calibri" w:hAnsi="Calibri" w:cs="Calibri"/>
          <w:color w:val="000000" w:themeColor="text1"/>
        </w:rPr>
        <w:t>iemelt tudományos eredmények</w:t>
      </w:r>
      <w:r>
        <w:rPr>
          <w:rFonts w:ascii="Calibri" w:eastAsia="Calibri" w:hAnsi="Calibri" w:cs="Calibri"/>
          <w:color w:val="000000" w:themeColor="text1"/>
        </w:rPr>
        <w:t>,</w:t>
      </w:r>
    </w:p>
    <w:p w14:paraId="3EFD9C10" w14:textId="21B25AC5" w:rsidR="00A70F5C" w:rsidRDefault="002B7851" w:rsidP="004E62C6">
      <w:pPr>
        <w:pStyle w:val="Listaszerbekezds"/>
        <w:numPr>
          <w:ilvl w:val="1"/>
          <w:numId w:val="21"/>
        </w:numPr>
        <w:jc w:val="both"/>
        <w:rPr>
          <w:rFonts w:ascii="Calibri" w:eastAsia="Calibri" w:hAnsi="Calibri" w:cs="Calibri"/>
          <w:color w:val="000000" w:themeColor="text1"/>
        </w:rPr>
      </w:pPr>
      <w:r>
        <w:rPr>
          <w:rFonts w:ascii="Calibri" w:eastAsia="Calibri" w:hAnsi="Calibri" w:cs="Calibri"/>
          <w:color w:val="000000" w:themeColor="text1"/>
        </w:rPr>
        <w:t>f</w:t>
      </w:r>
      <w:r w:rsidR="511E9000" w:rsidRPr="4BB8326D">
        <w:rPr>
          <w:rFonts w:ascii="Calibri" w:eastAsia="Calibri" w:hAnsi="Calibri" w:cs="Calibri"/>
          <w:color w:val="000000" w:themeColor="text1"/>
        </w:rPr>
        <w:t>ontos határidők a felvételivel kapcsolatban</w:t>
      </w:r>
      <w:r>
        <w:rPr>
          <w:rFonts w:ascii="Calibri" w:eastAsia="Calibri" w:hAnsi="Calibri" w:cs="Calibri"/>
          <w:color w:val="000000" w:themeColor="text1"/>
        </w:rPr>
        <w:t>,</w:t>
      </w:r>
    </w:p>
    <w:p w14:paraId="794157C0" w14:textId="084CB488" w:rsidR="00A70F5C" w:rsidRDefault="002B7851" w:rsidP="004E62C6">
      <w:pPr>
        <w:pStyle w:val="Listaszerbekezds"/>
        <w:numPr>
          <w:ilvl w:val="1"/>
          <w:numId w:val="21"/>
        </w:numPr>
        <w:jc w:val="both"/>
        <w:rPr>
          <w:rFonts w:ascii="Calibri" w:eastAsia="Calibri" w:hAnsi="Calibri" w:cs="Calibri"/>
          <w:color w:val="000000" w:themeColor="text1"/>
        </w:rPr>
      </w:pPr>
      <w:r>
        <w:rPr>
          <w:rFonts w:ascii="Calibri" w:eastAsia="Calibri" w:hAnsi="Calibri" w:cs="Calibri"/>
          <w:color w:val="000000" w:themeColor="text1"/>
        </w:rPr>
        <w:t>k</w:t>
      </w:r>
      <w:r w:rsidR="511E9000" w:rsidRPr="4BB8326D">
        <w:rPr>
          <w:rFonts w:ascii="Calibri" w:eastAsia="Calibri" w:hAnsi="Calibri" w:cs="Calibri"/>
          <w:color w:val="000000" w:themeColor="text1"/>
        </w:rPr>
        <w:t>iemelt események: felvételizőknek, hallgatóknak</w:t>
      </w:r>
      <w:r>
        <w:rPr>
          <w:rFonts w:ascii="Calibri" w:eastAsia="Calibri" w:hAnsi="Calibri" w:cs="Calibri"/>
          <w:color w:val="000000" w:themeColor="text1"/>
        </w:rPr>
        <w:t>,</w:t>
      </w:r>
    </w:p>
    <w:p w14:paraId="79BF2F03" w14:textId="4D597BD2" w:rsidR="00A70F5C" w:rsidRDefault="511E9000" w:rsidP="004E62C6">
      <w:pPr>
        <w:pStyle w:val="Listaszerbekezds"/>
        <w:numPr>
          <w:ilvl w:val="1"/>
          <w:numId w:val="21"/>
        </w:numPr>
        <w:jc w:val="both"/>
        <w:rPr>
          <w:rFonts w:ascii="Calibri" w:eastAsia="Calibri" w:hAnsi="Calibri" w:cs="Calibri"/>
          <w:color w:val="000000" w:themeColor="text1"/>
        </w:rPr>
      </w:pPr>
      <w:r w:rsidRPr="4BB8326D">
        <w:rPr>
          <w:rFonts w:ascii="Calibri" w:eastAsia="Calibri" w:hAnsi="Calibri" w:cs="Calibri"/>
          <w:color w:val="000000" w:themeColor="text1"/>
        </w:rPr>
        <w:t>PTE hírek</w:t>
      </w:r>
      <w:r w:rsidR="002B7851">
        <w:rPr>
          <w:rFonts w:ascii="Calibri" w:eastAsia="Calibri" w:hAnsi="Calibri" w:cs="Calibri"/>
          <w:color w:val="000000" w:themeColor="text1"/>
        </w:rPr>
        <w:t>.</w:t>
      </w:r>
    </w:p>
    <w:p w14:paraId="49081298" w14:textId="24BFF9D1" w:rsidR="00A70F5C" w:rsidRDefault="00A70F5C" w:rsidP="004E62C6">
      <w:pPr>
        <w:pStyle w:val="Listaszerbekezds"/>
        <w:numPr>
          <w:ilvl w:val="0"/>
          <w:numId w:val="37"/>
        </w:numPr>
        <w:jc w:val="both"/>
        <w:rPr>
          <w:rFonts w:ascii="Calibri" w:eastAsia="Calibri" w:hAnsi="Calibri" w:cs="Calibri"/>
          <w:color w:val="FFFFFF" w:themeColor="background1"/>
        </w:rPr>
      </w:pPr>
    </w:p>
    <w:p w14:paraId="1D1FDEEB" w14:textId="0D8E2785" w:rsidR="00A70F5C" w:rsidRDefault="511E9000" w:rsidP="004E62C6">
      <w:pPr>
        <w:pStyle w:val="Cmsor3"/>
        <w:ind w:left="708"/>
        <w:jc w:val="both"/>
        <w:rPr>
          <w:rFonts w:ascii="Calibri" w:eastAsia="Calibri" w:hAnsi="Calibri" w:cs="Calibri"/>
          <w:color w:val="000000" w:themeColor="text1"/>
          <w:sz w:val="22"/>
          <w:szCs w:val="22"/>
        </w:rPr>
      </w:pPr>
      <w:r w:rsidRPr="4BB8326D">
        <w:t>Instagram</w:t>
      </w:r>
    </w:p>
    <w:p w14:paraId="22544654" w14:textId="50EFBF34" w:rsidR="00A70F5C" w:rsidRDefault="04666C9C" w:rsidP="004E62C6">
      <w:pPr>
        <w:pStyle w:val="Listaszerbekezds"/>
        <w:numPr>
          <w:ilvl w:val="0"/>
          <w:numId w:val="20"/>
        </w:numPr>
        <w:jc w:val="both"/>
        <w:rPr>
          <w:rFonts w:ascii="Calibri" w:eastAsia="Calibri" w:hAnsi="Calibri" w:cs="Calibri"/>
          <w:color w:val="000000" w:themeColor="text1"/>
        </w:rPr>
      </w:pPr>
      <w:r w:rsidRPr="4BB8326D">
        <w:rPr>
          <w:rFonts w:ascii="Calibri" w:eastAsia="Calibri" w:hAnsi="Calibri" w:cs="Calibri"/>
          <w:color w:val="000000" w:themeColor="text1"/>
        </w:rPr>
        <w:t>elsősorban aktív hallgatóink</w:t>
      </w:r>
      <w:r w:rsidR="00C45313">
        <w:rPr>
          <w:rFonts w:ascii="Calibri" w:eastAsia="Calibri" w:hAnsi="Calibri" w:cs="Calibri"/>
          <w:color w:val="000000" w:themeColor="text1"/>
        </w:rPr>
        <w:t>,</w:t>
      </w:r>
      <w:r w:rsidRPr="4BB8326D">
        <w:rPr>
          <w:rFonts w:ascii="Calibri" w:eastAsia="Calibri" w:hAnsi="Calibri" w:cs="Calibri"/>
          <w:color w:val="000000" w:themeColor="text1"/>
        </w:rPr>
        <w:t xml:space="preserve"> másodsorban a középiskolás érdeklődők felé</w:t>
      </w:r>
      <w:r w:rsidR="00C45313">
        <w:rPr>
          <w:rFonts w:ascii="Calibri" w:eastAsia="Calibri" w:hAnsi="Calibri" w:cs="Calibri"/>
          <w:color w:val="000000" w:themeColor="text1"/>
        </w:rPr>
        <w:t xml:space="preserve"> történő kommunikáció felülete,</w:t>
      </w:r>
    </w:p>
    <w:p w14:paraId="1C194531" w14:textId="7D00074E" w:rsidR="00A70F5C" w:rsidRDefault="00C45313" w:rsidP="004E62C6">
      <w:pPr>
        <w:pStyle w:val="Listaszerbekezds"/>
        <w:numPr>
          <w:ilvl w:val="0"/>
          <w:numId w:val="20"/>
        </w:numPr>
        <w:jc w:val="both"/>
        <w:rPr>
          <w:rFonts w:ascii="Calibri" w:eastAsia="Calibri" w:hAnsi="Calibri" w:cs="Calibri"/>
          <w:color w:val="000000" w:themeColor="text1"/>
        </w:rPr>
      </w:pPr>
      <w:r>
        <w:rPr>
          <w:rFonts w:ascii="Calibri" w:eastAsia="Calibri" w:hAnsi="Calibri" w:cs="Calibri"/>
          <w:color w:val="000000" w:themeColor="text1"/>
        </w:rPr>
        <w:t>k</w:t>
      </w:r>
      <w:r w:rsidR="04666C9C" w:rsidRPr="4BB8326D">
        <w:rPr>
          <w:rFonts w:ascii="Calibri" w:eastAsia="Calibri" w:hAnsi="Calibri" w:cs="Calibri"/>
          <w:color w:val="000000" w:themeColor="text1"/>
        </w:rPr>
        <w:t>ari mindennapi élet, hangulatok, közösség</w:t>
      </w:r>
      <w:r>
        <w:rPr>
          <w:rFonts w:ascii="Calibri" w:eastAsia="Calibri" w:hAnsi="Calibri" w:cs="Calibri"/>
          <w:color w:val="000000" w:themeColor="text1"/>
        </w:rPr>
        <w:t>,</w:t>
      </w:r>
    </w:p>
    <w:p w14:paraId="245E8992" w14:textId="22F9B116" w:rsidR="00A70F5C" w:rsidRDefault="00C45313" w:rsidP="004E62C6">
      <w:pPr>
        <w:pStyle w:val="Listaszerbekezds"/>
        <w:numPr>
          <w:ilvl w:val="0"/>
          <w:numId w:val="20"/>
        </w:numPr>
        <w:jc w:val="both"/>
        <w:rPr>
          <w:rFonts w:ascii="Calibri" w:eastAsia="Calibri" w:hAnsi="Calibri" w:cs="Calibri"/>
          <w:color w:val="000000" w:themeColor="text1"/>
        </w:rPr>
      </w:pPr>
      <w:r>
        <w:rPr>
          <w:rFonts w:ascii="Calibri" w:eastAsia="Calibri" w:hAnsi="Calibri" w:cs="Calibri"/>
          <w:color w:val="000000" w:themeColor="text1"/>
        </w:rPr>
        <w:t>j</w:t>
      </w:r>
      <w:r w:rsidR="67E641BF" w:rsidRPr="4BB8326D">
        <w:rPr>
          <w:rFonts w:ascii="Calibri" w:eastAsia="Calibri" w:hAnsi="Calibri" w:cs="Calibri"/>
          <w:color w:val="000000" w:themeColor="text1"/>
        </w:rPr>
        <w:t>átékok, szavazások, aktivitásra serkentő posztok</w:t>
      </w:r>
      <w:r>
        <w:rPr>
          <w:rFonts w:ascii="Calibri" w:eastAsia="Calibri" w:hAnsi="Calibri" w:cs="Calibri"/>
          <w:color w:val="000000" w:themeColor="text1"/>
        </w:rPr>
        <w:t>,</w:t>
      </w:r>
    </w:p>
    <w:p w14:paraId="729C64FC" w14:textId="5DB374DA" w:rsidR="00A70F5C" w:rsidRDefault="00C45313" w:rsidP="004E62C6">
      <w:pPr>
        <w:pStyle w:val="Listaszerbekezds"/>
        <w:numPr>
          <w:ilvl w:val="0"/>
          <w:numId w:val="20"/>
        </w:numPr>
        <w:jc w:val="both"/>
        <w:rPr>
          <w:rFonts w:ascii="Calibri" w:eastAsia="Calibri" w:hAnsi="Calibri" w:cs="Calibri"/>
          <w:color w:val="000000" w:themeColor="text1"/>
        </w:rPr>
      </w:pPr>
      <w:r>
        <w:rPr>
          <w:rFonts w:ascii="Calibri" w:eastAsia="Calibri" w:hAnsi="Calibri" w:cs="Calibri"/>
          <w:color w:val="000000" w:themeColor="text1"/>
        </w:rPr>
        <w:t>c</w:t>
      </w:r>
      <w:r w:rsidR="04666C9C" w:rsidRPr="4BB8326D">
        <w:rPr>
          <w:rFonts w:ascii="Calibri" w:eastAsia="Calibri" w:hAnsi="Calibri" w:cs="Calibri"/>
          <w:color w:val="000000" w:themeColor="text1"/>
        </w:rPr>
        <w:t>sak kiemelten fontos hírek (nem információs felület)</w:t>
      </w:r>
      <w:r>
        <w:rPr>
          <w:rFonts w:ascii="Calibri" w:eastAsia="Calibri" w:hAnsi="Calibri" w:cs="Calibri"/>
          <w:color w:val="000000" w:themeColor="text1"/>
        </w:rPr>
        <w:t>.</w:t>
      </w:r>
    </w:p>
    <w:p w14:paraId="6477276C" w14:textId="5C7A9817" w:rsidR="00A70F5C" w:rsidRDefault="00A70F5C" w:rsidP="004E62C6">
      <w:pPr>
        <w:jc w:val="both"/>
        <w:rPr>
          <w:rFonts w:ascii="Calibri" w:eastAsia="Calibri" w:hAnsi="Calibri" w:cs="Calibri"/>
          <w:color w:val="000000" w:themeColor="text1"/>
        </w:rPr>
      </w:pPr>
    </w:p>
    <w:p w14:paraId="37A7813D" w14:textId="09EB407A" w:rsidR="00A70F5C" w:rsidRDefault="511E9000" w:rsidP="004E62C6">
      <w:pPr>
        <w:pStyle w:val="Cmsor2"/>
        <w:ind w:left="708"/>
        <w:jc w:val="both"/>
        <w:rPr>
          <w:rFonts w:ascii="Calibri" w:eastAsia="Calibri" w:hAnsi="Calibri" w:cs="Calibri"/>
          <w:color w:val="000000" w:themeColor="text1"/>
          <w:sz w:val="22"/>
          <w:szCs w:val="22"/>
        </w:rPr>
      </w:pPr>
      <w:proofErr w:type="spellStart"/>
      <w:r w:rsidRPr="4BB8326D">
        <w:t>Tiktok</w:t>
      </w:r>
      <w:proofErr w:type="spellEnd"/>
    </w:p>
    <w:p w14:paraId="5C8D2950" w14:textId="41998A61" w:rsidR="00A70F5C" w:rsidRDefault="00C45313" w:rsidP="004E62C6">
      <w:pPr>
        <w:pStyle w:val="Listaszerbekezds"/>
        <w:numPr>
          <w:ilvl w:val="0"/>
          <w:numId w:val="19"/>
        </w:numPr>
        <w:jc w:val="both"/>
        <w:rPr>
          <w:rFonts w:ascii="Calibri" w:eastAsia="Calibri" w:hAnsi="Calibri" w:cs="Calibri"/>
          <w:color w:val="000000" w:themeColor="text1"/>
        </w:rPr>
      </w:pPr>
      <w:r>
        <w:rPr>
          <w:rFonts w:ascii="Calibri" w:eastAsia="Calibri" w:hAnsi="Calibri" w:cs="Calibri"/>
          <w:color w:val="000000" w:themeColor="text1"/>
        </w:rPr>
        <w:t>e</w:t>
      </w:r>
      <w:r w:rsidR="511E9000" w:rsidRPr="4BB8326D">
        <w:rPr>
          <w:rFonts w:ascii="Calibri" w:eastAsia="Calibri" w:hAnsi="Calibri" w:cs="Calibri"/>
          <w:color w:val="000000" w:themeColor="text1"/>
        </w:rPr>
        <w:t>lsősorban felvételizőknek szól</w:t>
      </w:r>
      <w:r w:rsidR="01B036FF" w:rsidRPr="4BB8326D">
        <w:rPr>
          <w:rFonts w:ascii="Calibri" w:eastAsia="Calibri" w:hAnsi="Calibri" w:cs="Calibri"/>
          <w:color w:val="000000" w:themeColor="text1"/>
        </w:rPr>
        <w:t>ó felület</w:t>
      </w:r>
      <w:r w:rsidR="003C1779">
        <w:rPr>
          <w:rFonts w:ascii="Calibri" w:eastAsia="Calibri" w:hAnsi="Calibri" w:cs="Calibri"/>
          <w:color w:val="000000" w:themeColor="text1"/>
        </w:rPr>
        <w:t>,</w:t>
      </w:r>
    </w:p>
    <w:p w14:paraId="7F79CEBF" w14:textId="76EFD80F" w:rsidR="00A70F5C" w:rsidRDefault="003C1779" w:rsidP="004E62C6">
      <w:pPr>
        <w:pStyle w:val="Listaszerbekezds"/>
        <w:numPr>
          <w:ilvl w:val="0"/>
          <w:numId w:val="19"/>
        </w:numPr>
        <w:jc w:val="both"/>
        <w:rPr>
          <w:rFonts w:ascii="Calibri" w:eastAsia="Calibri" w:hAnsi="Calibri" w:cs="Calibri"/>
          <w:color w:val="000000" w:themeColor="text1"/>
        </w:rPr>
      </w:pPr>
      <w:r>
        <w:rPr>
          <w:rFonts w:ascii="Calibri" w:eastAsia="Calibri" w:hAnsi="Calibri" w:cs="Calibri"/>
          <w:color w:val="000000" w:themeColor="text1"/>
        </w:rPr>
        <w:t>r</w:t>
      </w:r>
      <w:r w:rsidR="511E9000" w:rsidRPr="4BB8326D">
        <w:rPr>
          <w:rFonts w:ascii="Calibri" w:eastAsia="Calibri" w:hAnsi="Calibri" w:cs="Calibri"/>
          <w:color w:val="000000" w:themeColor="text1"/>
        </w:rPr>
        <w:t>övid játékos videók, kevés és egyszerű információ</w:t>
      </w:r>
      <w:r>
        <w:rPr>
          <w:rFonts w:ascii="Calibri" w:eastAsia="Calibri" w:hAnsi="Calibri" w:cs="Calibri"/>
          <w:color w:val="000000" w:themeColor="text1"/>
        </w:rPr>
        <w:t>,</w:t>
      </w:r>
      <w:r w:rsidR="511E9000" w:rsidRPr="4BB8326D">
        <w:rPr>
          <w:rFonts w:ascii="Calibri" w:eastAsia="Calibri" w:hAnsi="Calibri" w:cs="Calibri"/>
          <w:color w:val="000000" w:themeColor="text1"/>
        </w:rPr>
        <w:t xml:space="preserve"> </w:t>
      </w:r>
    </w:p>
    <w:p w14:paraId="154D27B3" w14:textId="3FD2013A" w:rsidR="00A70F5C" w:rsidRDefault="003C1779" w:rsidP="004E62C6">
      <w:pPr>
        <w:pStyle w:val="Listaszerbekezds"/>
        <w:numPr>
          <w:ilvl w:val="0"/>
          <w:numId w:val="19"/>
        </w:numPr>
        <w:jc w:val="both"/>
        <w:rPr>
          <w:rFonts w:ascii="Calibri" w:eastAsia="Calibri" w:hAnsi="Calibri" w:cs="Calibri"/>
          <w:color w:val="000000" w:themeColor="text1"/>
        </w:rPr>
      </w:pPr>
      <w:r>
        <w:rPr>
          <w:rFonts w:ascii="Calibri" w:eastAsia="Calibri" w:hAnsi="Calibri" w:cs="Calibri"/>
          <w:color w:val="000000" w:themeColor="text1"/>
        </w:rPr>
        <w:t>m</w:t>
      </w:r>
      <w:r w:rsidR="43B6F07D" w:rsidRPr="4BB8326D">
        <w:rPr>
          <w:rFonts w:ascii="Calibri" w:eastAsia="Calibri" w:hAnsi="Calibri" w:cs="Calibri"/>
          <w:color w:val="000000" w:themeColor="text1"/>
        </w:rPr>
        <w:t>indennapi élet, fontos események, rendezvények</w:t>
      </w:r>
      <w:r>
        <w:rPr>
          <w:rFonts w:ascii="Calibri" w:eastAsia="Calibri" w:hAnsi="Calibri" w:cs="Calibri"/>
          <w:color w:val="000000" w:themeColor="text1"/>
        </w:rPr>
        <w:t>.</w:t>
      </w:r>
    </w:p>
    <w:p w14:paraId="5B4CA464" w14:textId="58F66F49" w:rsidR="00A70F5C" w:rsidRDefault="00A70F5C" w:rsidP="004E62C6">
      <w:pPr>
        <w:ind w:left="708"/>
        <w:jc w:val="both"/>
        <w:rPr>
          <w:rFonts w:ascii="Calibri" w:eastAsia="Calibri" w:hAnsi="Calibri" w:cs="Calibri"/>
          <w:color w:val="000000" w:themeColor="text1"/>
        </w:rPr>
      </w:pPr>
    </w:p>
    <w:p w14:paraId="24027736" w14:textId="40B2A8A7" w:rsidR="00A70F5C" w:rsidRDefault="511E9000" w:rsidP="004E62C6">
      <w:pPr>
        <w:pStyle w:val="Cmsor2"/>
        <w:ind w:left="708"/>
        <w:jc w:val="both"/>
        <w:rPr>
          <w:rFonts w:ascii="Calibri" w:eastAsia="Calibri" w:hAnsi="Calibri" w:cs="Calibri"/>
          <w:color w:val="000000" w:themeColor="text1"/>
          <w:sz w:val="22"/>
          <w:szCs w:val="22"/>
        </w:rPr>
      </w:pPr>
      <w:proofErr w:type="spellStart"/>
      <w:r w:rsidRPr="4BB8326D">
        <w:t>Youtube</w:t>
      </w:r>
      <w:proofErr w:type="spellEnd"/>
    </w:p>
    <w:p w14:paraId="157C8D8F" w14:textId="33795FA9" w:rsidR="00A70F5C" w:rsidRDefault="003C1779" w:rsidP="004E62C6">
      <w:pPr>
        <w:pStyle w:val="Listaszerbekezds"/>
        <w:numPr>
          <w:ilvl w:val="0"/>
          <w:numId w:val="18"/>
        </w:numPr>
        <w:jc w:val="both"/>
        <w:rPr>
          <w:rFonts w:ascii="Calibri" w:eastAsia="Calibri" w:hAnsi="Calibri" w:cs="Calibri"/>
          <w:color w:val="000000" w:themeColor="text1"/>
        </w:rPr>
      </w:pPr>
      <w:r>
        <w:rPr>
          <w:rFonts w:ascii="Calibri" w:eastAsia="Calibri" w:hAnsi="Calibri" w:cs="Calibri"/>
          <w:color w:val="000000" w:themeColor="text1"/>
        </w:rPr>
        <w:t>f</w:t>
      </w:r>
      <w:r w:rsidR="511E9000" w:rsidRPr="4BB8326D">
        <w:rPr>
          <w:rFonts w:ascii="Calibri" w:eastAsia="Calibri" w:hAnsi="Calibri" w:cs="Calibri"/>
          <w:color w:val="000000" w:themeColor="text1"/>
        </w:rPr>
        <w:t>elvételizőknek szóló videók: imázsvideó, szakok bemutatása, oktatók bemutatkozása, felvételihez kapcsolódó tartalmak</w:t>
      </w:r>
      <w:r>
        <w:rPr>
          <w:rFonts w:ascii="Calibri" w:eastAsia="Calibri" w:hAnsi="Calibri" w:cs="Calibri"/>
          <w:color w:val="000000" w:themeColor="text1"/>
        </w:rPr>
        <w:t>,</w:t>
      </w:r>
    </w:p>
    <w:p w14:paraId="1AE01BB6" w14:textId="762EB227" w:rsidR="00A70F5C" w:rsidRDefault="003C1779" w:rsidP="004E62C6">
      <w:pPr>
        <w:pStyle w:val="Listaszerbekezds"/>
        <w:numPr>
          <w:ilvl w:val="0"/>
          <w:numId w:val="18"/>
        </w:numPr>
        <w:jc w:val="both"/>
        <w:rPr>
          <w:rFonts w:ascii="Calibri" w:eastAsia="Calibri" w:hAnsi="Calibri" w:cs="Calibri"/>
          <w:color w:val="000000" w:themeColor="text1"/>
        </w:rPr>
      </w:pPr>
      <w:r>
        <w:rPr>
          <w:rFonts w:ascii="Calibri" w:eastAsia="Calibri" w:hAnsi="Calibri" w:cs="Calibri"/>
          <w:color w:val="000000" w:themeColor="text1"/>
        </w:rPr>
        <w:t>h</w:t>
      </w:r>
      <w:r w:rsidR="511E9000" w:rsidRPr="4BB8326D">
        <w:rPr>
          <w:rFonts w:ascii="Calibri" w:eastAsia="Calibri" w:hAnsi="Calibri" w:cs="Calibri"/>
          <w:color w:val="000000" w:themeColor="text1"/>
        </w:rPr>
        <w:t>allgatóknak szóló videók: oktatói videók órákhoz kapcsolódóan, eseményvideók</w:t>
      </w:r>
      <w:r>
        <w:rPr>
          <w:rFonts w:ascii="Calibri" w:eastAsia="Calibri" w:hAnsi="Calibri" w:cs="Calibri"/>
          <w:color w:val="000000" w:themeColor="text1"/>
        </w:rPr>
        <w:t>,</w:t>
      </w:r>
    </w:p>
    <w:p w14:paraId="79841069" w14:textId="16DF8D46" w:rsidR="00A70F5C" w:rsidRDefault="003C1779" w:rsidP="004E62C6">
      <w:pPr>
        <w:pStyle w:val="Listaszerbekezds"/>
        <w:numPr>
          <w:ilvl w:val="0"/>
          <w:numId w:val="18"/>
        </w:numPr>
        <w:jc w:val="both"/>
        <w:rPr>
          <w:rFonts w:ascii="Calibri" w:eastAsia="Calibri" w:hAnsi="Calibri" w:cs="Calibri"/>
          <w:color w:val="000000" w:themeColor="text1"/>
        </w:rPr>
      </w:pPr>
      <w:r>
        <w:rPr>
          <w:rFonts w:ascii="Calibri" w:eastAsia="Calibri" w:hAnsi="Calibri" w:cs="Calibri"/>
          <w:color w:val="000000" w:themeColor="text1"/>
        </w:rPr>
        <w:t>t</w:t>
      </w:r>
      <w:r w:rsidR="511E9000" w:rsidRPr="4BB8326D">
        <w:rPr>
          <w:rFonts w:ascii="Calibri" w:eastAsia="Calibri" w:hAnsi="Calibri" w:cs="Calibri"/>
          <w:color w:val="000000" w:themeColor="text1"/>
        </w:rPr>
        <w:t>udományos események, interjúk, tájékoztatások</w:t>
      </w:r>
      <w:r>
        <w:rPr>
          <w:rFonts w:ascii="Calibri" w:eastAsia="Calibri" w:hAnsi="Calibri" w:cs="Calibri"/>
          <w:color w:val="000000" w:themeColor="text1"/>
        </w:rPr>
        <w:t>,</w:t>
      </w:r>
    </w:p>
    <w:p w14:paraId="7203AB27" w14:textId="1B5FCCA8" w:rsidR="00A70F5C" w:rsidRDefault="003C1779" w:rsidP="004E62C6">
      <w:pPr>
        <w:pStyle w:val="Listaszerbekezds"/>
        <w:numPr>
          <w:ilvl w:val="0"/>
          <w:numId w:val="18"/>
        </w:numPr>
        <w:jc w:val="both"/>
        <w:rPr>
          <w:rFonts w:ascii="Calibri" w:eastAsia="Calibri" w:hAnsi="Calibri" w:cs="Calibri"/>
          <w:color w:val="000000" w:themeColor="text1"/>
        </w:rPr>
      </w:pPr>
      <w:r>
        <w:rPr>
          <w:rFonts w:ascii="Calibri" w:eastAsia="Calibri" w:hAnsi="Calibri" w:cs="Calibri"/>
          <w:color w:val="000000" w:themeColor="text1"/>
        </w:rPr>
        <w:t>b</w:t>
      </w:r>
      <w:r w:rsidR="366AC2D1" w:rsidRPr="4BB8326D">
        <w:rPr>
          <w:rFonts w:ascii="Calibri" w:eastAsia="Calibri" w:hAnsi="Calibri" w:cs="Calibri"/>
          <w:color w:val="000000" w:themeColor="text1"/>
        </w:rPr>
        <w:t>eszámolók a kari eseményekről</w:t>
      </w:r>
      <w:r>
        <w:rPr>
          <w:rFonts w:ascii="Calibri" w:eastAsia="Calibri" w:hAnsi="Calibri" w:cs="Calibri"/>
          <w:color w:val="000000" w:themeColor="text1"/>
        </w:rPr>
        <w:t>.</w:t>
      </w:r>
    </w:p>
    <w:p w14:paraId="1A23A4AE" w14:textId="6D878B07" w:rsidR="00A70F5C" w:rsidRDefault="00A70F5C" w:rsidP="004E62C6">
      <w:pPr>
        <w:jc w:val="both"/>
        <w:rPr>
          <w:rFonts w:ascii="Calibri" w:eastAsia="Calibri" w:hAnsi="Calibri" w:cs="Calibri"/>
          <w:color w:val="000000" w:themeColor="text1"/>
        </w:rPr>
      </w:pPr>
    </w:p>
    <w:p w14:paraId="37F39C1A" w14:textId="084E3DD5" w:rsidR="00A70F5C" w:rsidRDefault="511E9000" w:rsidP="004E62C6">
      <w:pPr>
        <w:pStyle w:val="Cmsor2"/>
        <w:ind w:left="720"/>
        <w:jc w:val="both"/>
        <w:rPr>
          <w:rFonts w:ascii="Calibri" w:eastAsia="Calibri" w:hAnsi="Calibri" w:cs="Calibri"/>
          <w:color w:val="000000" w:themeColor="text1"/>
          <w:sz w:val="22"/>
          <w:szCs w:val="22"/>
        </w:rPr>
      </w:pPr>
      <w:proofErr w:type="spellStart"/>
      <w:r w:rsidRPr="4BB8326D">
        <w:t>Linkedn</w:t>
      </w:r>
      <w:proofErr w:type="spellEnd"/>
    </w:p>
    <w:p w14:paraId="232C924D" w14:textId="353D61BA" w:rsidR="00A70F5C" w:rsidRDefault="003C1779" w:rsidP="004E62C6">
      <w:pPr>
        <w:pStyle w:val="Listaszerbekezds"/>
        <w:numPr>
          <w:ilvl w:val="0"/>
          <w:numId w:val="17"/>
        </w:numPr>
        <w:jc w:val="both"/>
        <w:rPr>
          <w:rFonts w:ascii="Calibri" w:eastAsia="Calibri" w:hAnsi="Calibri" w:cs="Calibri"/>
          <w:color w:val="000000" w:themeColor="text1"/>
        </w:rPr>
      </w:pPr>
      <w:r>
        <w:rPr>
          <w:rFonts w:ascii="Calibri" w:eastAsia="Calibri" w:hAnsi="Calibri" w:cs="Calibri"/>
          <w:color w:val="000000" w:themeColor="text1"/>
        </w:rPr>
        <w:t>e</w:t>
      </w:r>
      <w:r w:rsidR="511E9000" w:rsidRPr="4BB8326D">
        <w:rPr>
          <w:rFonts w:ascii="Calibri" w:eastAsia="Calibri" w:hAnsi="Calibri" w:cs="Calibri"/>
          <w:color w:val="000000" w:themeColor="text1"/>
        </w:rPr>
        <w:t xml:space="preserve">lsősorban </w:t>
      </w:r>
      <w:r>
        <w:rPr>
          <w:rFonts w:ascii="Calibri" w:eastAsia="Calibri" w:hAnsi="Calibri" w:cs="Calibri"/>
          <w:color w:val="000000" w:themeColor="text1"/>
        </w:rPr>
        <w:t xml:space="preserve">az </w:t>
      </w:r>
      <w:proofErr w:type="spellStart"/>
      <w:r w:rsidR="511E9000" w:rsidRPr="4BB8326D">
        <w:rPr>
          <w:rFonts w:ascii="Calibri" w:eastAsia="Calibri" w:hAnsi="Calibri" w:cs="Calibri"/>
          <w:color w:val="000000" w:themeColor="text1"/>
        </w:rPr>
        <w:t>Alumni</w:t>
      </w:r>
      <w:proofErr w:type="spellEnd"/>
      <w:r w:rsidR="511E9000" w:rsidRPr="4BB8326D">
        <w:rPr>
          <w:rFonts w:ascii="Calibri" w:eastAsia="Calibri" w:hAnsi="Calibri" w:cs="Calibri"/>
          <w:color w:val="000000" w:themeColor="text1"/>
        </w:rPr>
        <w:t xml:space="preserve"> és vállalati kapcsolattartás</w:t>
      </w:r>
      <w:r>
        <w:rPr>
          <w:rFonts w:ascii="Calibri" w:eastAsia="Calibri" w:hAnsi="Calibri" w:cs="Calibri"/>
          <w:color w:val="000000" w:themeColor="text1"/>
        </w:rPr>
        <w:t xml:space="preserve"> felülete,</w:t>
      </w:r>
    </w:p>
    <w:p w14:paraId="69E47A37" w14:textId="0EDAE362" w:rsidR="00A70F5C" w:rsidRDefault="511E9000" w:rsidP="004E62C6">
      <w:pPr>
        <w:pStyle w:val="Listaszerbekezds"/>
        <w:numPr>
          <w:ilvl w:val="0"/>
          <w:numId w:val="17"/>
        </w:numPr>
        <w:jc w:val="both"/>
        <w:rPr>
          <w:rFonts w:ascii="Calibri" w:eastAsia="Calibri" w:hAnsi="Calibri" w:cs="Calibri"/>
          <w:color w:val="000000" w:themeColor="text1"/>
        </w:rPr>
      </w:pPr>
      <w:r w:rsidRPr="4BB8326D">
        <w:rPr>
          <w:rFonts w:ascii="Calibri" w:eastAsia="Calibri" w:hAnsi="Calibri" w:cs="Calibri"/>
          <w:color w:val="000000" w:themeColor="text1"/>
        </w:rPr>
        <w:t>CAL eseményei, hírei</w:t>
      </w:r>
      <w:r w:rsidR="003C1779">
        <w:rPr>
          <w:rFonts w:ascii="Calibri" w:eastAsia="Calibri" w:hAnsi="Calibri" w:cs="Calibri"/>
          <w:color w:val="000000" w:themeColor="text1"/>
        </w:rPr>
        <w:t>,</w:t>
      </w:r>
    </w:p>
    <w:p w14:paraId="20EDB04A" w14:textId="1FDB2E4F" w:rsidR="00A70F5C" w:rsidRDefault="003C1779" w:rsidP="004E62C6">
      <w:pPr>
        <w:pStyle w:val="Listaszerbekezds"/>
        <w:numPr>
          <w:ilvl w:val="0"/>
          <w:numId w:val="17"/>
        </w:numPr>
        <w:jc w:val="both"/>
        <w:rPr>
          <w:rFonts w:ascii="Calibri" w:eastAsia="Calibri" w:hAnsi="Calibri" w:cs="Calibri"/>
          <w:color w:val="000000" w:themeColor="text1"/>
        </w:rPr>
      </w:pPr>
      <w:r w:rsidRPr="45358729">
        <w:rPr>
          <w:rFonts w:ascii="Calibri" w:eastAsia="Calibri" w:hAnsi="Calibri" w:cs="Calibri"/>
          <w:color w:val="000000" w:themeColor="text1"/>
        </w:rPr>
        <w:t>k</w:t>
      </w:r>
      <w:r w:rsidR="511E9000" w:rsidRPr="45358729">
        <w:rPr>
          <w:rFonts w:ascii="Calibri" w:eastAsia="Calibri" w:hAnsi="Calibri" w:cs="Calibri"/>
          <w:color w:val="000000" w:themeColor="text1"/>
        </w:rPr>
        <w:t>ar</w:t>
      </w:r>
      <w:r w:rsidR="00D612DB" w:rsidRPr="45358729">
        <w:rPr>
          <w:rFonts w:ascii="Calibri" w:eastAsia="Calibri" w:hAnsi="Calibri" w:cs="Calibri"/>
          <w:color w:val="000000" w:themeColor="text1"/>
        </w:rPr>
        <w:t>i hírek</w:t>
      </w:r>
      <w:r w:rsidR="511E9000" w:rsidRPr="45358729">
        <w:rPr>
          <w:rFonts w:ascii="Calibri" w:eastAsia="Calibri" w:hAnsi="Calibri" w:cs="Calibri"/>
          <w:color w:val="000000" w:themeColor="text1"/>
        </w:rPr>
        <w:t xml:space="preserve">, </w:t>
      </w:r>
      <w:r w:rsidR="51364CD5" w:rsidRPr="45358729">
        <w:rPr>
          <w:rFonts w:ascii="Calibri" w:eastAsia="Calibri" w:hAnsi="Calibri" w:cs="Calibri"/>
          <w:color w:val="000000" w:themeColor="text1"/>
        </w:rPr>
        <w:t>a</w:t>
      </w:r>
      <w:r w:rsidR="00D612DB" w:rsidRPr="45358729">
        <w:rPr>
          <w:rFonts w:ascii="Calibri" w:eastAsia="Calibri" w:hAnsi="Calibri" w:cs="Calibri"/>
          <w:color w:val="000000" w:themeColor="text1"/>
        </w:rPr>
        <w:t xml:space="preserve">melyek </w:t>
      </w:r>
      <w:r w:rsidR="511E9000" w:rsidRPr="45358729">
        <w:rPr>
          <w:rFonts w:ascii="Calibri" w:eastAsia="Calibri" w:hAnsi="Calibri" w:cs="Calibri"/>
          <w:color w:val="000000" w:themeColor="text1"/>
        </w:rPr>
        <w:t xml:space="preserve">az üzleti életben forgó </w:t>
      </w:r>
      <w:proofErr w:type="spellStart"/>
      <w:r w:rsidR="511E9000" w:rsidRPr="45358729">
        <w:rPr>
          <w:rFonts w:ascii="Calibri" w:eastAsia="Calibri" w:hAnsi="Calibri" w:cs="Calibri"/>
          <w:color w:val="000000" w:themeColor="text1"/>
        </w:rPr>
        <w:t>alumnik</w:t>
      </w:r>
      <w:proofErr w:type="spellEnd"/>
      <w:r w:rsidR="511E9000" w:rsidRPr="45358729">
        <w:rPr>
          <w:rFonts w:ascii="Calibri" w:eastAsia="Calibri" w:hAnsi="Calibri" w:cs="Calibri"/>
          <w:color w:val="000000" w:themeColor="text1"/>
        </w:rPr>
        <w:t xml:space="preserve"> számára érdekes</w:t>
      </w:r>
      <w:r w:rsidR="00D612DB" w:rsidRPr="45358729">
        <w:rPr>
          <w:rFonts w:ascii="Calibri" w:eastAsia="Calibri" w:hAnsi="Calibri" w:cs="Calibri"/>
          <w:color w:val="000000" w:themeColor="text1"/>
        </w:rPr>
        <w:t>ek</w:t>
      </w:r>
      <w:r w:rsidR="511E9000" w:rsidRPr="45358729">
        <w:rPr>
          <w:rFonts w:ascii="Calibri" w:eastAsia="Calibri" w:hAnsi="Calibri" w:cs="Calibri"/>
          <w:color w:val="000000" w:themeColor="text1"/>
        </w:rPr>
        <w:t xml:space="preserve"> lehet</w:t>
      </w:r>
      <w:r w:rsidR="00D612DB" w:rsidRPr="45358729">
        <w:rPr>
          <w:rFonts w:ascii="Calibri" w:eastAsia="Calibri" w:hAnsi="Calibri" w:cs="Calibri"/>
          <w:color w:val="000000" w:themeColor="text1"/>
        </w:rPr>
        <w:t>nek,</w:t>
      </w:r>
    </w:p>
    <w:p w14:paraId="2C4C9577" w14:textId="57E7A497" w:rsidR="00A70F5C" w:rsidRDefault="00D612DB" w:rsidP="004E62C6">
      <w:pPr>
        <w:pStyle w:val="Listaszerbekezds"/>
        <w:numPr>
          <w:ilvl w:val="0"/>
          <w:numId w:val="17"/>
        </w:numPr>
        <w:jc w:val="both"/>
        <w:rPr>
          <w:rFonts w:ascii="Calibri" w:eastAsia="Calibri" w:hAnsi="Calibri" w:cs="Calibri"/>
          <w:color w:val="000000" w:themeColor="text1"/>
        </w:rPr>
      </w:pPr>
      <w:r>
        <w:rPr>
          <w:rFonts w:ascii="Calibri" w:eastAsia="Calibri" w:hAnsi="Calibri" w:cs="Calibri"/>
          <w:color w:val="000000" w:themeColor="text1"/>
        </w:rPr>
        <w:t>t</w:t>
      </w:r>
      <w:r w:rsidR="511E9000" w:rsidRPr="4BB8326D">
        <w:rPr>
          <w:rFonts w:ascii="Calibri" w:eastAsia="Calibri" w:hAnsi="Calibri" w:cs="Calibri"/>
          <w:color w:val="000000" w:themeColor="text1"/>
        </w:rPr>
        <w:t>ovábbképzések és rövid ciklusú képzések kommunikációja</w:t>
      </w:r>
      <w:r>
        <w:rPr>
          <w:rFonts w:ascii="Calibri" w:eastAsia="Calibri" w:hAnsi="Calibri" w:cs="Calibri"/>
          <w:color w:val="000000" w:themeColor="text1"/>
        </w:rPr>
        <w:t>,</w:t>
      </w:r>
      <w:r w:rsidR="511E9000">
        <w:t xml:space="preserve"> </w:t>
      </w:r>
    </w:p>
    <w:p w14:paraId="1878E265" w14:textId="69EEFC0B" w:rsidR="65173DD0" w:rsidRDefault="6988E0A3" w:rsidP="004E62C6">
      <w:pPr>
        <w:pStyle w:val="Listaszerbekezds"/>
        <w:numPr>
          <w:ilvl w:val="0"/>
          <w:numId w:val="17"/>
        </w:numPr>
        <w:jc w:val="both"/>
      </w:pPr>
      <w:r>
        <w:t>KTK közösségi média</w:t>
      </w:r>
      <w:r w:rsidR="00D612DB">
        <w:t>.</w:t>
      </w:r>
    </w:p>
    <w:p w14:paraId="6F8FD37F" w14:textId="77777777" w:rsidR="00C57602" w:rsidRDefault="00C57602" w:rsidP="00C57602">
      <w:pPr>
        <w:pStyle w:val="Listaszerbekezds"/>
        <w:ind w:left="1428"/>
        <w:jc w:val="both"/>
      </w:pPr>
    </w:p>
    <w:p w14:paraId="6B3BA75E" w14:textId="77777777" w:rsidR="00C57602" w:rsidRDefault="00C57602" w:rsidP="00C57602">
      <w:pPr>
        <w:pStyle w:val="Listaszerbekezds"/>
        <w:ind w:left="1428"/>
        <w:jc w:val="both"/>
      </w:pPr>
    </w:p>
    <w:p w14:paraId="453D1F74" w14:textId="42F7C456" w:rsidR="6B8F99CA" w:rsidRDefault="6B8F99CA" w:rsidP="004E62C6">
      <w:pPr>
        <w:pStyle w:val="Cmsor1"/>
        <w:numPr>
          <w:ilvl w:val="0"/>
          <w:numId w:val="10"/>
        </w:numPr>
        <w:jc w:val="both"/>
      </w:pPr>
      <w:r w:rsidRPr="45358729">
        <w:lastRenderedPageBreak/>
        <w:t>Intézetek, szervezeti egységek közösségi média oldalai</w:t>
      </w:r>
    </w:p>
    <w:p w14:paraId="5010A6A6" w14:textId="679F159B" w:rsidR="12DD61D3" w:rsidRDefault="12DD61D3" w:rsidP="004E62C6">
      <w:pPr>
        <w:jc w:val="both"/>
      </w:pPr>
      <w:r>
        <w:t xml:space="preserve">A </w:t>
      </w:r>
      <w:r w:rsidR="2166C0B0">
        <w:t xml:space="preserve">korábban felsorolt </w:t>
      </w:r>
      <w:r>
        <w:t>PTE KTK online felülete</w:t>
      </w:r>
      <w:r w:rsidR="7F1AB7B8">
        <w:t>k kezelését</w:t>
      </w:r>
      <w:r w:rsidR="24A1286F">
        <w:t xml:space="preserve"> a </w:t>
      </w:r>
      <w:r w:rsidR="692871E2">
        <w:t>kari vezetés útmutatásai alapján,</w:t>
      </w:r>
      <w:r w:rsidR="24A1286F">
        <w:t xml:space="preserve"> a Marketing Igazgató irányítása mellett a </w:t>
      </w:r>
      <w:r w:rsidR="71680E9F">
        <w:t>Ma</w:t>
      </w:r>
      <w:r w:rsidR="24A1286F">
        <w:t>rketing Iroda munkatársai végzik.</w:t>
      </w:r>
      <w:r w:rsidR="4B71F38C">
        <w:t xml:space="preserve"> </w:t>
      </w:r>
    </w:p>
    <w:p w14:paraId="50C3DAE2" w14:textId="1F6AFD04" w:rsidR="17FBC7F2" w:rsidRDefault="17FBC7F2" w:rsidP="004E62C6">
      <w:pPr>
        <w:jc w:val="both"/>
      </w:pPr>
      <w:r>
        <w:t>A hivatalos kari felületek mellett</w:t>
      </w:r>
      <w:r w:rsidR="42988039">
        <w:t xml:space="preserve"> a Kar szervezeti egységeinek és az Intézeteknek lehetőségük van saját közösségi médiafelületek létrehozására és kezelésére</w:t>
      </w:r>
      <w:r w:rsidR="03C92B57">
        <w:t xml:space="preserve">. Ezeknek a felületeknek a kezelésénél a </w:t>
      </w:r>
      <w:r w:rsidR="12D337F8">
        <w:t xml:space="preserve">korábban </w:t>
      </w:r>
      <w:r w:rsidR="03C92B57">
        <w:t>meghatározott</w:t>
      </w:r>
      <w:r w:rsidR="5B0005D4">
        <w:t xml:space="preserve">ak </w:t>
      </w:r>
      <w:r w:rsidR="03C92B57">
        <w:t xml:space="preserve">mellett </w:t>
      </w:r>
      <w:r w:rsidR="6853AE80">
        <w:t xml:space="preserve">(Alapelvek, általános kommunikációs megfontolások) </w:t>
      </w:r>
      <w:r w:rsidR="03C92B57">
        <w:t xml:space="preserve">az alábbi </w:t>
      </w:r>
      <w:r w:rsidR="10749862">
        <w:t>irányelvek betartása elvárt:</w:t>
      </w:r>
    </w:p>
    <w:p w14:paraId="4B2283BB" w14:textId="0AD04A2B" w:rsidR="00566DC3" w:rsidRDefault="0028B471" w:rsidP="004E62C6">
      <w:pPr>
        <w:pStyle w:val="Listaszerbekezds"/>
        <w:numPr>
          <w:ilvl w:val="1"/>
          <w:numId w:val="16"/>
        </w:numPr>
        <w:jc w:val="both"/>
      </w:pPr>
      <w:r>
        <w:t>Egyértelműen, minden látogató számára ér</w:t>
      </w:r>
      <w:r w:rsidR="62E9A7C9">
        <w:t>thetően</w:t>
      </w:r>
      <w:r>
        <w:t xml:space="preserve"> fel kell tűntetni, hogy az oldal melyik szervez</w:t>
      </w:r>
      <w:r w:rsidR="6F6F74F3">
        <w:t>e</w:t>
      </w:r>
      <w:r>
        <w:t>ti egység kezelésében van és kapcsolódását a PTE KTK-hoz</w:t>
      </w:r>
      <w:r w:rsidR="00D612DB">
        <w:t>.</w:t>
      </w:r>
    </w:p>
    <w:p w14:paraId="0D148DE5" w14:textId="043D10E2" w:rsidR="004B7763" w:rsidRDefault="1B27F697" w:rsidP="004E62C6">
      <w:pPr>
        <w:pStyle w:val="Listaszerbekezds"/>
        <w:numPr>
          <w:ilvl w:val="1"/>
          <w:numId w:val="16"/>
        </w:numPr>
        <w:jc w:val="both"/>
      </w:pPr>
      <w:r>
        <w:t>Az oldalon szerepeltetni kell az egység/intézet hivatalos logóját (ha van)</w:t>
      </w:r>
      <w:r w:rsidR="5695719B">
        <w:t xml:space="preserve"> - de egyértelműen kommunikálni, hogy nem a PTE KTK hivatalos oldalán jár a látogató</w:t>
      </w:r>
      <w:r w:rsidR="00BE32BF">
        <w:t>.</w:t>
      </w:r>
    </w:p>
    <w:p w14:paraId="0707A8B0" w14:textId="35BD6BD8" w:rsidR="004B7763" w:rsidRDefault="5695719B" w:rsidP="004E62C6">
      <w:pPr>
        <w:pStyle w:val="Listaszerbekezds"/>
        <w:numPr>
          <w:ilvl w:val="1"/>
          <w:numId w:val="16"/>
        </w:numPr>
        <w:jc w:val="both"/>
      </w:pPr>
      <w:r>
        <w:t>Az oldalak publikálhatnak a saját tevékenységükhöz kapcsolódó tartalmakat, m</w:t>
      </w:r>
      <w:r w:rsidR="077D381E">
        <w:t>egoszthatna külső tartalmakat – ideértve a PTE és a PTE KTK tartalmait</w:t>
      </w:r>
      <w:r w:rsidR="34E21356">
        <w:t xml:space="preserve">, de az egész Kart érintő hírek, események közzététele a hivatalos felületek </w:t>
      </w:r>
      <w:r w:rsidR="1B64C91B">
        <w:t>kezelőinek joga és kötelessége</w:t>
      </w:r>
      <w:r w:rsidR="00BE32BF">
        <w:t>.</w:t>
      </w:r>
    </w:p>
    <w:p w14:paraId="63063F64" w14:textId="565BE6BE" w:rsidR="73158887" w:rsidRDefault="73158887" w:rsidP="004E62C6">
      <w:pPr>
        <w:pStyle w:val="Listaszerbekezds"/>
        <w:numPr>
          <w:ilvl w:val="1"/>
          <w:numId w:val="16"/>
        </w:numPr>
        <w:jc w:val="both"/>
      </w:pPr>
      <w:r>
        <w:t xml:space="preserve">A tartalomkezelői munkát a PTE KTK irányelvei alapján </w:t>
      </w:r>
      <w:r w:rsidR="00BE32BF">
        <w:t xml:space="preserve">kell </w:t>
      </w:r>
      <w:r>
        <w:t>végezni</w:t>
      </w:r>
      <w:r w:rsidR="6D6138A4">
        <w:t xml:space="preserve"> az intézeti oldalakon</w:t>
      </w:r>
      <w:r w:rsidR="00BE32BF">
        <w:t>.</w:t>
      </w:r>
    </w:p>
    <w:p w14:paraId="71ACFCF2" w14:textId="5F9E35F0" w:rsidR="004B7763" w:rsidRDefault="1B64C91B" w:rsidP="004E62C6">
      <w:pPr>
        <w:pStyle w:val="Listaszerbekezds"/>
        <w:numPr>
          <w:ilvl w:val="1"/>
          <w:numId w:val="16"/>
        </w:numPr>
        <w:jc w:val="both"/>
      </w:pPr>
      <w:r>
        <w:t>Intézményi egységek és intézetek közösségi médi</w:t>
      </w:r>
      <w:r w:rsidR="15B87E53">
        <w:t>a</w:t>
      </w:r>
      <w:r>
        <w:t xml:space="preserve"> felületei nem minősülnek a PTE KTK hivatalos felületének</w:t>
      </w:r>
      <w:r w:rsidR="00BE32BF">
        <w:t>.</w:t>
      </w:r>
    </w:p>
    <w:p w14:paraId="1CA2A38E" w14:textId="720622AF" w:rsidR="004B7763" w:rsidRDefault="6B8F99CA" w:rsidP="004E62C6">
      <w:pPr>
        <w:pStyle w:val="Listaszerbekezds"/>
        <w:numPr>
          <w:ilvl w:val="1"/>
          <w:numId w:val="16"/>
        </w:numPr>
        <w:jc w:val="both"/>
      </w:pPr>
      <w:r>
        <w:t>A közösségi média többirányú kommunikációt tesz lehetővé, a tartalmak ellentétes nézőpontokról szóló kommentekre és diszkussziókra nyújthatnak platformot. Az intézeti, tanszéki, szervezeti közösségimédia-oldal adminisztrátorának válaszolnia kell a feltett kérdésekre, annak figyelembevételével, hogy a hozzászólás milyen színben tünteti fel az adott Egyetemi egységet. Ha nem biztos egy posztban, megosztásban vagy abban, hogy egy hozzászólásra/kérdésre miként reagáljon, forduljon a közvetlen munkahelyi vezetőjéhez, a Marketing Iroda vezetőjéhez vagy a szervezeti egység vezetőjéhez.</w:t>
      </w:r>
    </w:p>
    <w:p w14:paraId="1E506D23" w14:textId="4F467C40" w:rsidR="004B7763" w:rsidRDefault="6B8F99CA" w:rsidP="004E62C6">
      <w:pPr>
        <w:pStyle w:val="Listaszerbekezds"/>
        <w:numPr>
          <w:ilvl w:val="1"/>
          <w:numId w:val="16"/>
        </w:numPr>
        <w:jc w:val="both"/>
      </w:pPr>
      <w:r>
        <w:t>Bizonyosodjon meg a tények valóságtartalmáról, mielőtt azokat közzéteszi.</w:t>
      </w:r>
      <w:r w:rsidR="001D34E2">
        <w:t xml:space="preserve"> </w:t>
      </w:r>
      <w:r>
        <w:t xml:space="preserve">Megosztásnál, amikor csak lehetséges, hivatkozzon az eredeti forrásra. Bizonyosodjon meg arról, hogy a megosztott tartalmakban nincsenek helyesírási vagy nyelvhelyességi hibák. Amennyiben észleli, hogy tartalmi hibát ejtett, gyorsan és látható módon javítsa. </w:t>
      </w:r>
    </w:p>
    <w:p w14:paraId="377FE849" w14:textId="77777777" w:rsidR="004B7763" w:rsidRDefault="6B8F99CA" w:rsidP="004E62C6">
      <w:pPr>
        <w:pStyle w:val="Listaszerbekezds"/>
        <w:numPr>
          <w:ilvl w:val="1"/>
          <w:numId w:val="16"/>
        </w:numPr>
        <w:jc w:val="both"/>
      </w:pPr>
      <w:r>
        <w:t>Fokozottan kerülje a „</w:t>
      </w:r>
      <w:proofErr w:type="spellStart"/>
      <w:r>
        <w:t>fake</w:t>
      </w:r>
      <w:proofErr w:type="spellEnd"/>
      <w:r>
        <w:t xml:space="preserve"> </w:t>
      </w:r>
      <w:proofErr w:type="spellStart"/>
      <w:r>
        <w:t>news</w:t>
      </w:r>
      <w:proofErr w:type="spellEnd"/>
      <w:r>
        <w:t xml:space="preserve">” (álhír) oldalak anyagainak megosztását. </w:t>
      </w:r>
    </w:p>
    <w:p w14:paraId="3E48505B" w14:textId="77070926" w:rsidR="004B7763" w:rsidRDefault="6B8F99CA" w:rsidP="004E62C6">
      <w:pPr>
        <w:pStyle w:val="Listaszerbekezds"/>
        <w:numPr>
          <w:ilvl w:val="1"/>
          <w:numId w:val="16"/>
        </w:numPr>
        <w:jc w:val="both"/>
      </w:pPr>
      <w:r>
        <w:t xml:space="preserve">Mivel </w:t>
      </w:r>
      <w:r w:rsidR="00922BED">
        <w:t>e</w:t>
      </w:r>
      <w:r>
        <w:t>gyetemi egységet képvisel, ne osszon meg áltudományos híreket.</w:t>
      </w:r>
    </w:p>
    <w:p w14:paraId="535E921A" w14:textId="7737D05A" w:rsidR="004B7763" w:rsidRDefault="6B8F99CA" w:rsidP="004E62C6">
      <w:pPr>
        <w:pStyle w:val="Listaszerbekezds"/>
        <w:numPr>
          <w:ilvl w:val="1"/>
          <w:numId w:val="16"/>
        </w:numPr>
        <w:jc w:val="both"/>
      </w:pPr>
      <w:r>
        <w:t>Egy intézményi közösségimédia-oldal nem reprezentálja az Egyetem teljes egészének véleményét. Ezért mindig jelölje meg pontosan, hogy saját nevében, vagy mely egység képviseletében kommunikál.</w:t>
      </w:r>
    </w:p>
    <w:p w14:paraId="1CECB7D9" w14:textId="48107D8F" w:rsidR="004B7763" w:rsidRDefault="004B7763" w:rsidP="004E62C6">
      <w:pPr>
        <w:jc w:val="both"/>
      </w:pPr>
    </w:p>
    <w:p w14:paraId="2C7A56CE" w14:textId="1A3CD20D" w:rsidR="004B7763" w:rsidRPr="00CB46C3" w:rsidRDefault="07798C1E" w:rsidP="004E62C6">
      <w:pPr>
        <w:ind w:left="708"/>
        <w:jc w:val="both"/>
      </w:pPr>
      <w:r>
        <w:t xml:space="preserve">A </w:t>
      </w:r>
      <w:r w:rsidR="4ABA1C42">
        <w:t xml:space="preserve">saját </w:t>
      </w:r>
      <w:r>
        <w:t>közösségi média felülete</w:t>
      </w:r>
      <w:r w:rsidR="2C061DD6">
        <w:t>inek</w:t>
      </w:r>
      <w:r>
        <w:t xml:space="preserve"> használata során</w:t>
      </w:r>
      <w:r w:rsidR="4CB3AB3D">
        <w:t xml:space="preserve"> ügyeljen a következőkre</w:t>
      </w:r>
      <w:r w:rsidR="00922BED">
        <w:t>:</w:t>
      </w:r>
    </w:p>
    <w:p w14:paraId="5A5D5F87" w14:textId="506EC07F" w:rsidR="004B7763" w:rsidRPr="00CB46C3" w:rsidRDefault="07798C1E" w:rsidP="004E62C6">
      <w:pPr>
        <w:pStyle w:val="Listaszerbekezds"/>
        <w:numPr>
          <w:ilvl w:val="1"/>
          <w:numId w:val="35"/>
        </w:numPr>
        <w:jc w:val="both"/>
      </w:pPr>
      <w:r>
        <w:t xml:space="preserve">Bizalmas információkat, illetve személyes adatokat ne osszon meg sem az Egyetem polgárairól (hallgatók, munkatársak, </w:t>
      </w:r>
      <w:proofErr w:type="spellStart"/>
      <w:r>
        <w:t>alumnik</w:t>
      </w:r>
      <w:proofErr w:type="spellEnd"/>
      <w:r>
        <w:t>), sem más személyekről.</w:t>
      </w:r>
    </w:p>
    <w:p w14:paraId="49BD0C93" w14:textId="702D4BB9" w:rsidR="004B7763" w:rsidRPr="00CB46C3" w:rsidRDefault="07798C1E" w:rsidP="004E62C6">
      <w:pPr>
        <w:pStyle w:val="Listaszerbekezds"/>
        <w:numPr>
          <w:ilvl w:val="1"/>
          <w:numId w:val="35"/>
        </w:numPr>
        <w:jc w:val="both"/>
      </w:pPr>
      <w:r>
        <w:t xml:space="preserve">Tartsa szem előtt a szerzői jogokat, csak olyan tartalmat vagy fotót osszon meg, amelyre engedélye van és/vagy szabadon felhasználható. </w:t>
      </w:r>
    </w:p>
    <w:p w14:paraId="0773ED6E" w14:textId="5557B807" w:rsidR="004B7763" w:rsidRPr="00CB46C3" w:rsidRDefault="07798C1E" w:rsidP="004E62C6">
      <w:pPr>
        <w:pStyle w:val="Listaszerbekezds"/>
        <w:numPr>
          <w:ilvl w:val="1"/>
          <w:numId w:val="35"/>
        </w:numPr>
        <w:jc w:val="both"/>
      </w:pPr>
      <w:r>
        <w:lastRenderedPageBreak/>
        <w:t xml:space="preserve">Tartson be minden </w:t>
      </w:r>
      <w:r w:rsidR="00922BED">
        <w:t>e</w:t>
      </w:r>
      <w:r>
        <w:t>gyetemi szabályzatot, útmutatást így különösen legyen figyelemmel az alábbiakra: A Pécsi Tudományegyetem irányelvei és útmutatója a közösségi média használatához</w:t>
      </w:r>
      <w:r w:rsidR="001F165B">
        <w:t>:</w:t>
      </w:r>
      <w:r>
        <w:t xml:space="preserve"> </w:t>
      </w:r>
      <w:hyperlink r:id="rId30">
        <w:r w:rsidRPr="65173DD0">
          <w:rPr>
            <w:rStyle w:val="Hiperhivatkozs"/>
          </w:rPr>
          <w:t>https://pte.hu/sites/pte.hu/files/page_attachment/2020-04/PTE_kozossegi_media_iranyelvek200402.pdf</w:t>
        </w:r>
      </w:hyperlink>
      <w:r>
        <w:t xml:space="preserve"> </w:t>
      </w:r>
    </w:p>
    <w:p w14:paraId="63B621AE" w14:textId="11E6EBC3" w:rsidR="00536B61" w:rsidRPr="00CB46C3" w:rsidRDefault="07798C1E" w:rsidP="00536B61">
      <w:pPr>
        <w:pStyle w:val="Listaszerbekezds"/>
        <w:numPr>
          <w:ilvl w:val="1"/>
          <w:numId w:val="35"/>
        </w:numPr>
        <w:jc w:val="both"/>
      </w:pPr>
      <w:r>
        <w:t>Az Egyetem és a PTE KTK logóját nem szabad módosítani vagy személyes reklám céljára felhasználni, illetve az Egyetem és a Kar nevét nem lehet felhasználni termékek, ügyek, politikai jelöltek és politikai pártok támogatására.</w:t>
      </w:r>
    </w:p>
    <w:p w14:paraId="033FA648" w14:textId="32C740AC" w:rsidR="004B7763" w:rsidRPr="00CB46C3" w:rsidRDefault="07798C1E" w:rsidP="004E62C6">
      <w:pPr>
        <w:pStyle w:val="Listaszerbekezds"/>
        <w:numPr>
          <w:ilvl w:val="1"/>
          <w:numId w:val="35"/>
        </w:numPr>
        <w:jc w:val="both"/>
      </w:pPr>
      <w:r>
        <w:t>Nem kell letagadnia vagy titkolnia, hogy a Pécsi Tudományegyetem polgára. A Pécsi Tudományegyetemnek a közösségi médiában sem célja korlátozni polgárainak szabad véleménynyilvánítását – hiszen az Egyetem gondolkodó, a jövőt formáló értelmiségiek közössége. Ugyanakkor, ha az Egyetem dolgozójaként, oktatójaként vagy hallgatójaként azonosítja magát egy posztban, akkor ne felejtse el megemlíteni, hogy véleménye nem reprezentálja az intézmény álláspontját.</w:t>
      </w:r>
    </w:p>
    <w:p w14:paraId="14476940" w14:textId="45621AAC" w:rsidR="004B7763" w:rsidRPr="00CB46C3" w:rsidRDefault="07798C1E" w:rsidP="004E62C6">
      <w:pPr>
        <w:pStyle w:val="Listaszerbekezds"/>
        <w:numPr>
          <w:ilvl w:val="1"/>
          <w:numId w:val="35"/>
        </w:numPr>
        <w:jc w:val="both"/>
      </w:pPr>
      <w:r>
        <w:t>Jogilag felelősségre vonható minden olyan posztért, amit a saját vagy más közösségimédia oldalán oszt meg. Szerzői jogokat sértő</w:t>
      </w:r>
      <w:r w:rsidR="00693A3A">
        <w:t>,</w:t>
      </w:r>
      <w:r>
        <w:t xml:space="preserve"> obszcén, rágalmazó, vagy becsületsértő tartalmak megjelentetése és/vagy megosztása jogi eljárást vonhat maga után akár az adott közösségi média, az érintettek vagy a hatóságok részéről.</w:t>
      </w:r>
    </w:p>
    <w:p w14:paraId="25876A16" w14:textId="5D36FBA8" w:rsidR="004B7763" w:rsidRPr="00CB46C3" w:rsidRDefault="07798C1E" w:rsidP="004E62C6">
      <w:pPr>
        <w:pStyle w:val="Listaszerbekezds"/>
        <w:numPr>
          <w:ilvl w:val="1"/>
          <w:numId w:val="35"/>
        </w:numPr>
        <w:jc w:val="both"/>
      </w:pPr>
      <w:r>
        <w:t xml:space="preserve">Ne felejtse el, hogy amit magánszemélyként nyilvánossá tesz, az a szakmai életét is </w:t>
      </w:r>
      <w:proofErr w:type="spellStart"/>
      <w:r w:rsidR="00BE56A1">
        <w:t>végigkísérheti</w:t>
      </w:r>
      <w:proofErr w:type="spellEnd"/>
      <w:r>
        <w:t>, arra is hatással lehet!</w:t>
      </w:r>
    </w:p>
    <w:sectPr w:rsidR="004B7763" w:rsidRPr="00CB46C3">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AC66" w14:textId="77777777" w:rsidR="00032B3D" w:rsidRDefault="00032B3D" w:rsidP="000B3970">
      <w:pPr>
        <w:spacing w:after="0" w:line="240" w:lineRule="auto"/>
      </w:pPr>
      <w:r>
        <w:separator/>
      </w:r>
    </w:p>
  </w:endnote>
  <w:endnote w:type="continuationSeparator" w:id="0">
    <w:p w14:paraId="4844C0D8" w14:textId="77777777" w:rsidR="00032B3D" w:rsidRDefault="00032B3D" w:rsidP="000B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441993"/>
      <w:docPartObj>
        <w:docPartGallery w:val="Page Numbers (Bottom of Page)"/>
        <w:docPartUnique/>
      </w:docPartObj>
    </w:sdtPr>
    <w:sdtContent>
      <w:p w14:paraId="11F7AF2C" w14:textId="6C6D2750" w:rsidR="000B3970" w:rsidRDefault="000B3970">
        <w:pPr>
          <w:pStyle w:val="llb"/>
          <w:jc w:val="center"/>
        </w:pPr>
        <w:r>
          <w:fldChar w:fldCharType="begin"/>
        </w:r>
        <w:r>
          <w:instrText>PAGE   \* MERGEFORMAT</w:instrText>
        </w:r>
        <w:r>
          <w:fldChar w:fldCharType="separate"/>
        </w:r>
        <w:r>
          <w:t>2</w:t>
        </w:r>
        <w:r>
          <w:fldChar w:fldCharType="end"/>
        </w:r>
      </w:p>
    </w:sdtContent>
  </w:sdt>
  <w:p w14:paraId="15605625" w14:textId="77777777" w:rsidR="000B3970" w:rsidRDefault="000B397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2A45" w14:textId="77777777" w:rsidR="00032B3D" w:rsidRDefault="00032B3D" w:rsidP="000B3970">
      <w:pPr>
        <w:spacing w:after="0" w:line="240" w:lineRule="auto"/>
      </w:pPr>
      <w:r>
        <w:separator/>
      </w:r>
    </w:p>
  </w:footnote>
  <w:footnote w:type="continuationSeparator" w:id="0">
    <w:p w14:paraId="3961CA19" w14:textId="77777777" w:rsidR="00032B3D" w:rsidRDefault="00032B3D" w:rsidP="000B3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AD68"/>
    <w:multiLevelType w:val="hybridMultilevel"/>
    <w:tmpl w:val="C74AE376"/>
    <w:lvl w:ilvl="0" w:tplc="EBC460A6">
      <w:start w:val="1"/>
      <w:numFmt w:val="bullet"/>
      <w:lvlText w:val=""/>
      <w:lvlJc w:val="left"/>
      <w:pPr>
        <w:ind w:left="720" w:hanging="360"/>
      </w:pPr>
      <w:rPr>
        <w:rFonts w:ascii="Symbol" w:hAnsi="Symbol" w:hint="default"/>
      </w:rPr>
    </w:lvl>
    <w:lvl w:ilvl="1" w:tplc="1D3CC760">
      <w:start w:val="1"/>
      <w:numFmt w:val="bullet"/>
      <w:lvlText w:val=""/>
      <w:lvlJc w:val="left"/>
      <w:pPr>
        <w:ind w:left="1440" w:hanging="360"/>
      </w:pPr>
      <w:rPr>
        <w:rFonts w:ascii="Symbol" w:hAnsi="Symbol" w:hint="default"/>
      </w:rPr>
    </w:lvl>
    <w:lvl w:ilvl="2" w:tplc="3E884EAE">
      <w:start w:val="1"/>
      <w:numFmt w:val="bullet"/>
      <w:lvlText w:val=""/>
      <w:lvlJc w:val="left"/>
      <w:pPr>
        <w:ind w:left="2160" w:hanging="360"/>
      </w:pPr>
      <w:rPr>
        <w:rFonts w:ascii="Wingdings" w:hAnsi="Wingdings" w:hint="default"/>
      </w:rPr>
    </w:lvl>
    <w:lvl w:ilvl="3" w:tplc="FED014FC">
      <w:start w:val="1"/>
      <w:numFmt w:val="bullet"/>
      <w:lvlText w:val=""/>
      <w:lvlJc w:val="left"/>
      <w:pPr>
        <w:ind w:left="2880" w:hanging="360"/>
      </w:pPr>
      <w:rPr>
        <w:rFonts w:ascii="Symbol" w:hAnsi="Symbol" w:hint="default"/>
      </w:rPr>
    </w:lvl>
    <w:lvl w:ilvl="4" w:tplc="44501FA0">
      <w:start w:val="1"/>
      <w:numFmt w:val="bullet"/>
      <w:lvlText w:val="o"/>
      <w:lvlJc w:val="left"/>
      <w:pPr>
        <w:ind w:left="3600" w:hanging="360"/>
      </w:pPr>
      <w:rPr>
        <w:rFonts w:ascii="Courier New" w:hAnsi="Courier New" w:hint="default"/>
      </w:rPr>
    </w:lvl>
    <w:lvl w:ilvl="5" w:tplc="C5340EB2">
      <w:start w:val="1"/>
      <w:numFmt w:val="bullet"/>
      <w:lvlText w:val=""/>
      <w:lvlJc w:val="left"/>
      <w:pPr>
        <w:ind w:left="4320" w:hanging="360"/>
      </w:pPr>
      <w:rPr>
        <w:rFonts w:ascii="Wingdings" w:hAnsi="Wingdings" w:hint="default"/>
      </w:rPr>
    </w:lvl>
    <w:lvl w:ilvl="6" w:tplc="2D9AC67C">
      <w:start w:val="1"/>
      <w:numFmt w:val="bullet"/>
      <w:lvlText w:val=""/>
      <w:lvlJc w:val="left"/>
      <w:pPr>
        <w:ind w:left="5040" w:hanging="360"/>
      </w:pPr>
      <w:rPr>
        <w:rFonts w:ascii="Symbol" w:hAnsi="Symbol" w:hint="default"/>
      </w:rPr>
    </w:lvl>
    <w:lvl w:ilvl="7" w:tplc="2544E672">
      <w:start w:val="1"/>
      <w:numFmt w:val="bullet"/>
      <w:lvlText w:val="o"/>
      <w:lvlJc w:val="left"/>
      <w:pPr>
        <w:ind w:left="5760" w:hanging="360"/>
      </w:pPr>
      <w:rPr>
        <w:rFonts w:ascii="Courier New" w:hAnsi="Courier New" w:hint="default"/>
      </w:rPr>
    </w:lvl>
    <w:lvl w:ilvl="8" w:tplc="4B62443E">
      <w:start w:val="1"/>
      <w:numFmt w:val="bullet"/>
      <w:lvlText w:val=""/>
      <w:lvlJc w:val="left"/>
      <w:pPr>
        <w:ind w:left="6480" w:hanging="360"/>
      </w:pPr>
      <w:rPr>
        <w:rFonts w:ascii="Wingdings" w:hAnsi="Wingdings" w:hint="default"/>
      </w:rPr>
    </w:lvl>
  </w:abstractNum>
  <w:abstractNum w:abstractNumId="1" w15:restartNumberingAfterBreak="0">
    <w:nsid w:val="078A41B9"/>
    <w:multiLevelType w:val="hybridMultilevel"/>
    <w:tmpl w:val="B16CF7BA"/>
    <w:lvl w:ilvl="0" w:tplc="46EACB2A">
      <w:start w:val="1"/>
      <w:numFmt w:val="bullet"/>
      <w:lvlText w:val="-"/>
      <w:lvlJc w:val="left"/>
      <w:pPr>
        <w:ind w:left="720" w:hanging="360"/>
      </w:pPr>
      <w:rPr>
        <w:rFonts w:ascii="Calibri" w:hAnsi="Calibri" w:hint="default"/>
      </w:rPr>
    </w:lvl>
    <w:lvl w:ilvl="1" w:tplc="878A2AD4">
      <w:start w:val="1"/>
      <w:numFmt w:val="bullet"/>
      <w:lvlText w:val="o"/>
      <w:lvlJc w:val="left"/>
      <w:pPr>
        <w:ind w:left="1440" w:hanging="360"/>
      </w:pPr>
      <w:rPr>
        <w:rFonts w:ascii="Courier New" w:hAnsi="Courier New" w:hint="default"/>
      </w:rPr>
    </w:lvl>
    <w:lvl w:ilvl="2" w:tplc="6B725E8E">
      <w:start w:val="1"/>
      <w:numFmt w:val="bullet"/>
      <w:lvlText w:val=""/>
      <w:lvlJc w:val="left"/>
      <w:pPr>
        <w:ind w:left="2160" w:hanging="360"/>
      </w:pPr>
      <w:rPr>
        <w:rFonts w:ascii="Wingdings" w:hAnsi="Wingdings" w:hint="default"/>
      </w:rPr>
    </w:lvl>
    <w:lvl w:ilvl="3" w:tplc="E9E0B3C0">
      <w:start w:val="1"/>
      <w:numFmt w:val="bullet"/>
      <w:lvlText w:val=""/>
      <w:lvlJc w:val="left"/>
      <w:pPr>
        <w:ind w:left="2880" w:hanging="360"/>
      </w:pPr>
      <w:rPr>
        <w:rFonts w:ascii="Symbol" w:hAnsi="Symbol" w:hint="default"/>
      </w:rPr>
    </w:lvl>
    <w:lvl w:ilvl="4" w:tplc="52D41656">
      <w:start w:val="1"/>
      <w:numFmt w:val="bullet"/>
      <w:lvlText w:val="o"/>
      <w:lvlJc w:val="left"/>
      <w:pPr>
        <w:ind w:left="3600" w:hanging="360"/>
      </w:pPr>
      <w:rPr>
        <w:rFonts w:ascii="Courier New" w:hAnsi="Courier New" w:hint="default"/>
      </w:rPr>
    </w:lvl>
    <w:lvl w:ilvl="5" w:tplc="528C1E26">
      <w:start w:val="1"/>
      <w:numFmt w:val="bullet"/>
      <w:lvlText w:val=""/>
      <w:lvlJc w:val="left"/>
      <w:pPr>
        <w:ind w:left="4320" w:hanging="360"/>
      </w:pPr>
      <w:rPr>
        <w:rFonts w:ascii="Wingdings" w:hAnsi="Wingdings" w:hint="default"/>
      </w:rPr>
    </w:lvl>
    <w:lvl w:ilvl="6" w:tplc="18FE1E46">
      <w:start w:val="1"/>
      <w:numFmt w:val="bullet"/>
      <w:lvlText w:val=""/>
      <w:lvlJc w:val="left"/>
      <w:pPr>
        <w:ind w:left="5040" w:hanging="360"/>
      </w:pPr>
      <w:rPr>
        <w:rFonts w:ascii="Symbol" w:hAnsi="Symbol" w:hint="default"/>
      </w:rPr>
    </w:lvl>
    <w:lvl w:ilvl="7" w:tplc="DB107986">
      <w:start w:val="1"/>
      <w:numFmt w:val="bullet"/>
      <w:lvlText w:val="o"/>
      <w:lvlJc w:val="left"/>
      <w:pPr>
        <w:ind w:left="5760" w:hanging="360"/>
      </w:pPr>
      <w:rPr>
        <w:rFonts w:ascii="Courier New" w:hAnsi="Courier New" w:hint="default"/>
      </w:rPr>
    </w:lvl>
    <w:lvl w:ilvl="8" w:tplc="AEB01AE8">
      <w:start w:val="1"/>
      <w:numFmt w:val="bullet"/>
      <w:lvlText w:val=""/>
      <w:lvlJc w:val="left"/>
      <w:pPr>
        <w:ind w:left="6480" w:hanging="360"/>
      </w:pPr>
      <w:rPr>
        <w:rFonts w:ascii="Wingdings" w:hAnsi="Wingdings" w:hint="default"/>
      </w:rPr>
    </w:lvl>
  </w:abstractNum>
  <w:abstractNum w:abstractNumId="2" w15:restartNumberingAfterBreak="0">
    <w:nsid w:val="09907532"/>
    <w:multiLevelType w:val="hybridMultilevel"/>
    <w:tmpl w:val="29A64F60"/>
    <w:lvl w:ilvl="0" w:tplc="8674706A">
      <w:start w:val="1"/>
      <w:numFmt w:val="bullet"/>
      <w:lvlText w:val="-"/>
      <w:lvlJc w:val="left"/>
      <w:pPr>
        <w:ind w:left="720" w:hanging="360"/>
      </w:pPr>
      <w:rPr>
        <w:rFonts w:ascii="Calibri" w:hAnsi="Calibri" w:hint="default"/>
      </w:rPr>
    </w:lvl>
    <w:lvl w:ilvl="1" w:tplc="EC369AA6">
      <w:start w:val="1"/>
      <w:numFmt w:val="bullet"/>
      <w:lvlText w:val="o"/>
      <w:lvlJc w:val="left"/>
      <w:pPr>
        <w:ind w:left="1440" w:hanging="360"/>
      </w:pPr>
      <w:rPr>
        <w:rFonts w:ascii="Courier New" w:hAnsi="Courier New" w:hint="default"/>
      </w:rPr>
    </w:lvl>
    <w:lvl w:ilvl="2" w:tplc="37BC78F6">
      <w:start w:val="1"/>
      <w:numFmt w:val="bullet"/>
      <w:lvlText w:val=""/>
      <w:lvlJc w:val="left"/>
      <w:pPr>
        <w:ind w:left="2160" w:hanging="360"/>
      </w:pPr>
      <w:rPr>
        <w:rFonts w:ascii="Wingdings" w:hAnsi="Wingdings" w:hint="default"/>
      </w:rPr>
    </w:lvl>
    <w:lvl w:ilvl="3" w:tplc="04B4B074">
      <w:start w:val="1"/>
      <w:numFmt w:val="bullet"/>
      <w:lvlText w:val=""/>
      <w:lvlJc w:val="left"/>
      <w:pPr>
        <w:ind w:left="2880" w:hanging="360"/>
      </w:pPr>
      <w:rPr>
        <w:rFonts w:ascii="Symbol" w:hAnsi="Symbol" w:hint="default"/>
      </w:rPr>
    </w:lvl>
    <w:lvl w:ilvl="4" w:tplc="D52A354E">
      <w:start w:val="1"/>
      <w:numFmt w:val="bullet"/>
      <w:lvlText w:val="o"/>
      <w:lvlJc w:val="left"/>
      <w:pPr>
        <w:ind w:left="3600" w:hanging="360"/>
      </w:pPr>
      <w:rPr>
        <w:rFonts w:ascii="Courier New" w:hAnsi="Courier New" w:hint="default"/>
      </w:rPr>
    </w:lvl>
    <w:lvl w:ilvl="5" w:tplc="48F438E4">
      <w:start w:val="1"/>
      <w:numFmt w:val="bullet"/>
      <w:lvlText w:val=""/>
      <w:lvlJc w:val="left"/>
      <w:pPr>
        <w:ind w:left="4320" w:hanging="360"/>
      </w:pPr>
      <w:rPr>
        <w:rFonts w:ascii="Wingdings" w:hAnsi="Wingdings" w:hint="default"/>
      </w:rPr>
    </w:lvl>
    <w:lvl w:ilvl="6" w:tplc="097ACD56">
      <w:start w:val="1"/>
      <w:numFmt w:val="bullet"/>
      <w:lvlText w:val=""/>
      <w:lvlJc w:val="left"/>
      <w:pPr>
        <w:ind w:left="5040" w:hanging="360"/>
      </w:pPr>
      <w:rPr>
        <w:rFonts w:ascii="Symbol" w:hAnsi="Symbol" w:hint="default"/>
      </w:rPr>
    </w:lvl>
    <w:lvl w:ilvl="7" w:tplc="18D4F072">
      <w:start w:val="1"/>
      <w:numFmt w:val="bullet"/>
      <w:lvlText w:val="o"/>
      <w:lvlJc w:val="left"/>
      <w:pPr>
        <w:ind w:left="5760" w:hanging="360"/>
      </w:pPr>
      <w:rPr>
        <w:rFonts w:ascii="Courier New" w:hAnsi="Courier New" w:hint="default"/>
      </w:rPr>
    </w:lvl>
    <w:lvl w:ilvl="8" w:tplc="CDF821AC">
      <w:start w:val="1"/>
      <w:numFmt w:val="bullet"/>
      <w:lvlText w:val=""/>
      <w:lvlJc w:val="left"/>
      <w:pPr>
        <w:ind w:left="6480" w:hanging="360"/>
      </w:pPr>
      <w:rPr>
        <w:rFonts w:ascii="Wingdings" w:hAnsi="Wingdings" w:hint="default"/>
      </w:rPr>
    </w:lvl>
  </w:abstractNum>
  <w:abstractNum w:abstractNumId="3" w15:restartNumberingAfterBreak="0">
    <w:nsid w:val="0AD0E690"/>
    <w:multiLevelType w:val="hybridMultilevel"/>
    <w:tmpl w:val="2362C912"/>
    <w:lvl w:ilvl="0" w:tplc="50FE8284">
      <w:start w:val="1"/>
      <w:numFmt w:val="bullet"/>
      <w:lvlText w:val="-"/>
      <w:lvlJc w:val="left"/>
      <w:pPr>
        <w:ind w:left="720" w:hanging="360"/>
      </w:pPr>
      <w:rPr>
        <w:rFonts w:ascii="Calibri" w:hAnsi="Calibri" w:hint="default"/>
      </w:rPr>
    </w:lvl>
    <w:lvl w:ilvl="1" w:tplc="A27C02C0">
      <w:start w:val="1"/>
      <w:numFmt w:val="bullet"/>
      <w:lvlText w:val="o"/>
      <w:lvlJc w:val="left"/>
      <w:pPr>
        <w:ind w:left="1440" w:hanging="360"/>
      </w:pPr>
      <w:rPr>
        <w:rFonts w:ascii="Courier New" w:hAnsi="Courier New" w:hint="default"/>
      </w:rPr>
    </w:lvl>
    <w:lvl w:ilvl="2" w:tplc="CACA5986">
      <w:start w:val="1"/>
      <w:numFmt w:val="bullet"/>
      <w:lvlText w:val=""/>
      <w:lvlJc w:val="left"/>
      <w:pPr>
        <w:ind w:left="2160" w:hanging="360"/>
      </w:pPr>
      <w:rPr>
        <w:rFonts w:ascii="Wingdings" w:hAnsi="Wingdings" w:hint="default"/>
      </w:rPr>
    </w:lvl>
    <w:lvl w:ilvl="3" w:tplc="E534BF64">
      <w:start w:val="1"/>
      <w:numFmt w:val="bullet"/>
      <w:lvlText w:val=""/>
      <w:lvlJc w:val="left"/>
      <w:pPr>
        <w:ind w:left="2880" w:hanging="360"/>
      </w:pPr>
      <w:rPr>
        <w:rFonts w:ascii="Symbol" w:hAnsi="Symbol" w:hint="default"/>
      </w:rPr>
    </w:lvl>
    <w:lvl w:ilvl="4" w:tplc="1124F1AC">
      <w:start w:val="1"/>
      <w:numFmt w:val="bullet"/>
      <w:lvlText w:val="o"/>
      <w:lvlJc w:val="left"/>
      <w:pPr>
        <w:ind w:left="3600" w:hanging="360"/>
      </w:pPr>
      <w:rPr>
        <w:rFonts w:ascii="Courier New" w:hAnsi="Courier New" w:hint="default"/>
      </w:rPr>
    </w:lvl>
    <w:lvl w:ilvl="5" w:tplc="00007476">
      <w:start w:val="1"/>
      <w:numFmt w:val="bullet"/>
      <w:lvlText w:val=""/>
      <w:lvlJc w:val="left"/>
      <w:pPr>
        <w:ind w:left="4320" w:hanging="360"/>
      </w:pPr>
      <w:rPr>
        <w:rFonts w:ascii="Wingdings" w:hAnsi="Wingdings" w:hint="default"/>
      </w:rPr>
    </w:lvl>
    <w:lvl w:ilvl="6" w:tplc="597692C4">
      <w:start w:val="1"/>
      <w:numFmt w:val="bullet"/>
      <w:lvlText w:val=""/>
      <w:lvlJc w:val="left"/>
      <w:pPr>
        <w:ind w:left="5040" w:hanging="360"/>
      </w:pPr>
      <w:rPr>
        <w:rFonts w:ascii="Symbol" w:hAnsi="Symbol" w:hint="default"/>
      </w:rPr>
    </w:lvl>
    <w:lvl w:ilvl="7" w:tplc="CE70190C">
      <w:start w:val="1"/>
      <w:numFmt w:val="bullet"/>
      <w:lvlText w:val="o"/>
      <w:lvlJc w:val="left"/>
      <w:pPr>
        <w:ind w:left="5760" w:hanging="360"/>
      </w:pPr>
      <w:rPr>
        <w:rFonts w:ascii="Courier New" w:hAnsi="Courier New" w:hint="default"/>
      </w:rPr>
    </w:lvl>
    <w:lvl w:ilvl="8" w:tplc="52BA2D0A">
      <w:start w:val="1"/>
      <w:numFmt w:val="bullet"/>
      <w:lvlText w:val=""/>
      <w:lvlJc w:val="left"/>
      <w:pPr>
        <w:ind w:left="6480" w:hanging="360"/>
      </w:pPr>
      <w:rPr>
        <w:rFonts w:ascii="Wingdings" w:hAnsi="Wingdings" w:hint="default"/>
      </w:rPr>
    </w:lvl>
  </w:abstractNum>
  <w:abstractNum w:abstractNumId="4" w15:restartNumberingAfterBreak="0">
    <w:nsid w:val="0E5E937D"/>
    <w:multiLevelType w:val="hybridMultilevel"/>
    <w:tmpl w:val="A790E312"/>
    <w:lvl w:ilvl="0" w:tplc="CC9E7368">
      <w:start w:val="1"/>
      <w:numFmt w:val="bullet"/>
      <w:lvlText w:val=""/>
      <w:lvlJc w:val="left"/>
      <w:pPr>
        <w:ind w:left="720" w:hanging="360"/>
      </w:pPr>
      <w:rPr>
        <w:rFonts w:ascii="Symbol" w:hAnsi="Symbol" w:hint="default"/>
      </w:rPr>
    </w:lvl>
    <w:lvl w:ilvl="1" w:tplc="B712D182">
      <w:numFmt w:val="bullet"/>
      <w:lvlText w:val="-"/>
      <w:lvlJc w:val="left"/>
      <w:pPr>
        <w:ind w:left="1440" w:hanging="360"/>
      </w:pPr>
      <w:rPr>
        <w:rFonts w:ascii="Calibri" w:hAnsi="Calibri" w:hint="default"/>
      </w:rPr>
    </w:lvl>
    <w:lvl w:ilvl="2" w:tplc="0E06664C">
      <w:start w:val="1"/>
      <w:numFmt w:val="bullet"/>
      <w:lvlText w:val=""/>
      <w:lvlJc w:val="left"/>
      <w:pPr>
        <w:ind w:left="2160" w:hanging="360"/>
      </w:pPr>
      <w:rPr>
        <w:rFonts w:ascii="Wingdings" w:hAnsi="Wingdings" w:hint="default"/>
      </w:rPr>
    </w:lvl>
    <w:lvl w:ilvl="3" w:tplc="E236E3FE">
      <w:start w:val="1"/>
      <w:numFmt w:val="bullet"/>
      <w:lvlText w:val=""/>
      <w:lvlJc w:val="left"/>
      <w:pPr>
        <w:ind w:left="2880" w:hanging="360"/>
      </w:pPr>
      <w:rPr>
        <w:rFonts w:ascii="Symbol" w:hAnsi="Symbol" w:hint="default"/>
      </w:rPr>
    </w:lvl>
    <w:lvl w:ilvl="4" w:tplc="189C9410">
      <w:start w:val="1"/>
      <w:numFmt w:val="bullet"/>
      <w:lvlText w:val="o"/>
      <w:lvlJc w:val="left"/>
      <w:pPr>
        <w:ind w:left="3600" w:hanging="360"/>
      </w:pPr>
      <w:rPr>
        <w:rFonts w:ascii="Courier New" w:hAnsi="Courier New" w:hint="default"/>
      </w:rPr>
    </w:lvl>
    <w:lvl w:ilvl="5" w:tplc="B6AEDEDE">
      <w:start w:val="1"/>
      <w:numFmt w:val="bullet"/>
      <w:lvlText w:val=""/>
      <w:lvlJc w:val="left"/>
      <w:pPr>
        <w:ind w:left="4320" w:hanging="360"/>
      </w:pPr>
      <w:rPr>
        <w:rFonts w:ascii="Wingdings" w:hAnsi="Wingdings" w:hint="default"/>
      </w:rPr>
    </w:lvl>
    <w:lvl w:ilvl="6" w:tplc="8BB88554">
      <w:start w:val="1"/>
      <w:numFmt w:val="bullet"/>
      <w:lvlText w:val=""/>
      <w:lvlJc w:val="left"/>
      <w:pPr>
        <w:ind w:left="5040" w:hanging="360"/>
      </w:pPr>
      <w:rPr>
        <w:rFonts w:ascii="Symbol" w:hAnsi="Symbol" w:hint="default"/>
      </w:rPr>
    </w:lvl>
    <w:lvl w:ilvl="7" w:tplc="6C9C07C2">
      <w:start w:val="1"/>
      <w:numFmt w:val="bullet"/>
      <w:lvlText w:val="o"/>
      <w:lvlJc w:val="left"/>
      <w:pPr>
        <w:ind w:left="5760" w:hanging="360"/>
      </w:pPr>
      <w:rPr>
        <w:rFonts w:ascii="Courier New" w:hAnsi="Courier New" w:hint="default"/>
      </w:rPr>
    </w:lvl>
    <w:lvl w:ilvl="8" w:tplc="FA7C2644">
      <w:start w:val="1"/>
      <w:numFmt w:val="bullet"/>
      <w:lvlText w:val=""/>
      <w:lvlJc w:val="left"/>
      <w:pPr>
        <w:ind w:left="6480" w:hanging="360"/>
      </w:pPr>
      <w:rPr>
        <w:rFonts w:ascii="Wingdings" w:hAnsi="Wingdings" w:hint="default"/>
      </w:rPr>
    </w:lvl>
  </w:abstractNum>
  <w:abstractNum w:abstractNumId="5" w15:restartNumberingAfterBreak="0">
    <w:nsid w:val="0E875A3C"/>
    <w:multiLevelType w:val="hybridMultilevel"/>
    <w:tmpl w:val="B0D45C4E"/>
    <w:lvl w:ilvl="0" w:tplc="7FBE31E8">
      <w:start w:val="1"/>
      <w:numFmt w:val="bullet"/>
      <w:lvlText w:val=""/>
      <w:lvlJc w:val="left"/>
      <w:pPr>
        <w:ind w:left="720" w:hanging="360"/>
      </w:pPr>
      <w:rPr>
        <w:rFonts w:ascii="Symbol" w:hAnsi="Symbol" w:hint="default"/>
      </w:rPr>
    </w:lvl>
    <w:lvl w:ilvl="1" w:tplc="E6EEFA9A">
      <w:start w:val="1"/>
      <w:numFmt w:val="bullet"/>
      <w:lvlText w:val="o"/>
      <w:lvlJc w:val="left"/>
      <w:pPr>
        <w:ind w:left="1440" w:hanging="360"/>
      </w:pPr>
      <w:rPr>
        <w:rFonts w:ascii="Courier New" w:hAnsi="Courier New" w:hint="default"/>
      </w:rPr>
    </w:lvl>
    <w:lvl w:ilvl="2" w:tplc="9A202852">
      <w:start w:val="1"/>
      <w:numFmt w:val="bullet"/>
      <w:lvlText w:val=""/>
      <w:lvlJc w:val="left"/>
      <w:pPr>
        <w:ind w:left="2160" w:hanging="360"/>
      </w:pPr>
      <w:rPr>
        <w:rFonts w:ascii="Wingdings" w:hAnsi="Wingdings" w:hint="default"/>
      </w:rPr>
    </w:lvl>
    <w:lvl w:ilvl="3" w:tplc="469C4242">
      <w:start w:val="1"/>
      <w:numFmt w:val="bullet"/>
      <w:lvlText w:val=""/>
      <w:lvlJc w:val="left"/>
      <w:pPr>
        <w:ind w:left="2880" w:hanging="360"/>
      </w:pPr>
      <w:rPr>
        <w:rFonts w:ascii="Symbol" w:hAnsi="Symbol" w:hint="default"/>
      </w:rPr>
    </w:lvl>
    <w:lvl w:ilvl="4" w:tplc="3F5E6D12">
      <w:start w:val="1"/>
      <w:numFmt w:val="bullet"/>
      <w:lvlText w:val="o"/>
      <w:lvlJc w:val="left"/>
      <w:pPr>
        <w:ind w:left="3600" w:hanging="360"/>
      </w:pPr>
      <w:rPr>
        <w:rFonts w:ascii="Courier New" w:hAnsi="Courier New" w:hint="default"/>
      </w:rPr>
    </w:lvl>
    <w:lvl w:ilvl="5" w:tplc="C3644952">
      <w:start w:val="1"/>
      <w:numFmt w:val="bullet"/>
      <w:lvlText w:val=""/>
      <w:lvlJc w:val="left"/>
      <w:pPr>
        <w:ind w:left="4320" w:hanging="360"/>
      </w:pPr>
      <w:rPr>
        <w:rFonts w:ascii="Wingdings" w:hAnsi="Wingdings" w:hint="default"/>
      </w:rPr>
    </w:lvl>
    <w:lvl w:ilvl="6" w:tplc="1DBE8D96">
      <w:start w:val="1"/>
      <w:numFmt w:val="bullet"/>
      <w:lvlText w:val=""/>
      <w:lvlJc w:val="left"/>
      <w:pPr>
        <w:ind w:left="5040" w:hanging="360"/>
      </w:pPr>
      <w:rPr>
        <w:rFonts w:ascii="Symbol" w:hAnsi="Symbol" w:hint="default"/>
      </w:rPr>
    </w:lvl>
    <w:lvl w:ilvl="7" w:tplc="43AC9A72">
      <w:start w:val="1"/>
      <w:numFmt w:val="bullet"/>
      <w:lvlText w:val="o"/>
      <w:lvlJc w:val="left"/>
      <w:pPr>
        <w:ind w:left="5760" w:hanging="360"/>
      </w:pPr>
      <w:rPr>
        <w:rFonts w:ascii="Courier New" w:hAnsi="Courier New" w:hint="default"/>
      </w:rPr>
    </w:lvl>
    <w:lvl w:ilvl="8" w:tplc="83EC77AA">
      <w:start w:val="1"/>
      <w:numFmt w:val="bullet"/>
      <w:lvlText w:val=""/>
      <w:lvlJc w:val="left"/>
      <w:pPr>
        <w:ind w:left="6480" w:hanging="360"/>
      </w:pPr>
      <w:rPr>
        <w:rFonts w:ascii="Wingdings" w:hAnsi="Wingdings" w:hint="default"/>
      </w:rPr>
    </w:lvl>
  </w:abstractNum>
  <w:abstractNum w:abstractNumId="6" w15:restartNumberingAfterBreak="0">
    <w:nsid w:val="10BC30AF"/>
    <w:multiLevelType w:val="multilevel"/>
    <w:tmpl w:val="1408DFD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3A3F7DE"/>
    <w:multiLevelType w:val="hybridMultilevel"/>
    <w:tmpl w:val="0658991C"/>
    <w:lvl w:ilvl="0" w:tplc="74B48FA6">
      <w:start w:val="1"/>
      <w:numFmt w:val="bullet"/>
      <w:lvlText w:val="-"/>
      <w:lvlJc w:val="left"/>
      <w:pPr>
        <w:ind w:left="720" w:hanging="360"/>
      </w:pPr>
      <w:rPr>
        <w:rFonts w:ascii="Calibri" w:hAnsi="Calibri" w:hint="default"/>
      </w:rPr>
    </w:lvl>
    <w:lvl w:ilvl="1" w:tplc="6DD4C908">
      <w:start w:val="1"/>
      <w:numFmt w:val="bullet"/>
      <w:lvlText w:val="o"/>
      <w:lvlJc w:val="left"/>
      <w:pPr>
        <w:ind w:left="1440" w:hanging="360"/>
      </w:pPr>
      <w:rPr>
        <w:rFonts w:ascii="Courier New" w:hAnsi="Courier New" w:hint="default"/>
      </w:rPr>
    </w:lvl>
    <w:lvl w:ilvl="2" w:tplc="E9085548">
      <w:start w:val="1"/>
      <w:numFmt w:val="bullet"/>
      <w:lvlText w:val=""/>
      <w:lvlJc w:val="left"/>
      <w:pPr>
        <w:ind w:left="2160" w:hanging="360"/>
      </w:pPr>
      <w:rPr>
        <w:rFonts w:ascii="Wingdings" w:hAnsi="Wingdings" w:hint="default"/>
      </w:rPr>
    </w:lvl>
    <w:lvl w:ilvl="3" w:tplc="12128692">
      <w:start w:val="1"/>
      <w:numFmt w:val="bullet"/>
      <w:lvlText w:val=""/>
      <w:lvlJc w:val="left"/>
      <w:pPr>
        <w:ind w:left="2880" w:hanging="360"/>
      </w:pPr>
      <w:rPr>
        <w:rFonts w:ascii="Symbol" w:hAnsi="Symbol" w:hint="default"/>
      </w:rPr>
    </w:lvl>
    <w:lvl w:ilvl="4" w:tplc="F6ACD60E">
      <w:start w:val="1"/>
      <w:numFmt w:val="bullet"/>
      <w:lvlText w:val="o"/>
      <w:lvlJc w:val="left"/>
      <w:pPr>
        <w:ind w:left="3600" w:hanging="360"/>
      </w:pPr>
      <w:rPr>
        <w:rFonts w:ascii="Courier New" w:hAnsi="Courier New" w:hint="default"/>
      </w:rPr>
    </w:lvl>
    <w:lvl w:ilvl="5" w:tplc="6F00BB8A">
      <w:start w:val="1"/>
      <w:numFmt w:val="bullet"/>
      <w:lvlText w:val=""/>
      <w:lvlJc w:val="left"/>
      <w:pPr>
        <w:ind w:left="4320" w:hanging="360"/>
      </w:pPr>
      <w:rPr>
        <w:rFonts w:ascii="Wingdings" w:hAnsi="Wingdings" w:hint="default"/>
      </w:rPr>
    </w:lvl>
    <w:lvl w:ilvl="6" w:tplc="21447D40">
      <w:start w:val="1"/>
      <w:numFmt w:val="bullet"/>
      <w:lvlText w:val=""/>
      <w:lvlJc w:val="left"/>
      <w:pPr>
        <w:ind w:left="5040" w:hanging="360"/>
      </w:pPr>
      <w:rPr>
        <w:rFonts w:ascii="Symbol" w:hAnsi="Symbol" w:hint="default"/>
      </w:rPr>
    </w:lvl>
    <w:lvl w:ilvl="7" w:tplc="7D406C24">
      <w:start w:val="1"/>
      <w:numFmt w:val="bullet"/>
      <w:lvlText w:val="o"/>
      <w:lvlJc w:val="left"/>
      <w:pPr>
        <w:ind w:left="5760" w:hanging="360"/>
      </w:pPr>
      <w:rPr>
        <w:rFonts w:ascii="Courier New" w:hAnsi="Courier New" w:hint="default"/>
      </w:rPr>
    </w:lvl>
    <w:lvl w:ilvl="8" w:tplc="19F2BF96">
      <w:start w:val="1"/>
      <w:numFmt w:val="bullet"/>
      <w:lvlText w:val=""/>
      <w:lvlJc w:val="left"/>
      <w:pPr>
        <w:ind w:left="6480" w:hanging="360"/>
      </w:pPr>
      <w:rPr>
        <w:rFonts w:ascii="Wingdings" w:hAnsi="Wingdings" w:hint="default"/>
      </w:rPr>
    </w:lvl>
  </w:abstractNum>
  <w:abstractNum w:abstractNumId="8" w15:restartNumberingAfterBreak="0">
    <w:nsid w:val="143FA9A2"/>
    <w:multiLevelType w:val="hybridMultilevel"/>
    <w:tmpl w:val="60867DE6"/>
    <w:lvl w:ilvl="0" w:tplc="60D67AB0">
      <w:start w:val="1"/>
      <w:numFmt w:val="bullet"/>
      <w:lvlText w:val="-"/>
      <w:lvlJc w:val="left"/>
      <w:pPr>
        <w:ind w:left="720" w:hanging="360"/>
      </w:pPr>
      <w:rPr>
        <w:rFonts w:ascii="Calibri" w:hAnsi="Calibri" w:hint="default"/>
      </w:rPr>
    </w:lvl>
    <w:lvl w:ilvl="1" w:tplc="387C7772">
      <w:start w:val="1"/>
      <w:numFmt w:val="bullet"/>
      <w:lvlText w:val="o"/>
      <w:lvlJc w:val="left"/>
      <w:pPr>
        <w:ind w:left="1440" w:hanging="360"/>
      </w:pPr>
      <w:rPr>
        <w:rFonts w:ascii="Courier New" w:hAnsi="Courier New" w:hint="default"/>
      </w:rPr>
    </w:lvl>
    <w:lvl w:ilvl="2" w:tplc="AE3CA1E2">
      <w:start w:val="1"/>
      <w:numFmt w:val="bullet"/>
      <w:lvlText w:val=""/>
      <w:lvlJc w:val="left"/>
      <w:pPr>
        <w:ind w:left="2160" w:hanging="360"/>
      </w:pPr>
      <w:rPr>
        <w:rFonts w:ascii="Wingdings" w:hAnsi="Wingdings" w:hint="default"/>
      </w:rPr>
    </w:lvl>
    <w:lvl w:ilvl="3" w:tplc="05AC07EC">
      <w:start w:val="1"/>
      <w:numFmt w:val="bullet"/>
      <w:lvlText w:val=""/>
      <w:lvlJc w:val="left"/>
      <w:pPr>
        <w:ind w:left="2880" w:hanging="360"/>
      </w:pPr>
      <w:rPr>
        <w:rFonts w:ascii="Symbol" w:hAnsi="Symbol" w:hint="default"/>
      </w:rPr>
    </w:lvl>
    <w:lvl w:ilvl="4" w:tplc="21B45604">
      <w:start w:val="1"/>
      <w:numFmt w:val="bullet"/>
      <w:lvlText w:val="o"/>
      <w:lvlJc w:val="left"/>
      <w:pPr>
        <w:ind w:left="3600" w:hanging="360"/>
      </w:pPr>
      <w:rPr>
        <w:rFonts w:ascii="Courier New" w:hAnsi="Courier New" w:hint="default"/>
      </w:rPr>
    </w:lvl>
    <w:lvl w:ilvl="5" w:tplc="56AEEC72">
      <w:start w:val="1"/>
      <w:numFmt w:val="bullet"/>
      <w:lvlText w:val=""/>
      <w:lvlJc w:val="left"/>
      <w:pPr>
        <w:ind w:left="4320" w:hanging="360"/>
      </w:pPr>
      <w:rPr>
        <w:rFonts w:ascii="Wingdings" w:hAnsi="Wingdings" w:hint="default"/>
      </w:rPr>
    </w:lvl>
    <w:lvl w:ilvl="6" w:tplc="7772F1C2">
      <w:start w:val="1"/>
      <w:numFmt w:val="bullet"/>
      <w:lvlText w:val=""/>
      <w:lvlJc w:val="left"/>
      <w:pPr>
        <w:ind w:left="5040" w:hanging="360"/>
      </w:pPr>
      <w:rPr>
        <w:rFonts w:ascii="Symbol" w:hAnsi="Symbol" w:hint="default"/>
      </w:rPr>
    </w:lvl>
    <w:lvl w:ilvl="7" w:tplc="4CB8C09C">
      <w:start w:val="1"/>
      <w:numFmt w:val="bullet"/>
      <w:lvlText w:val="o"/>
      <w:lvlJc w:val="left"/>
      <w:pPr>
        <w:ind w:left="5760" w:hanging="360"/>
      </w:pPr>
      <w:rPr>
        <w:rFonts w:ascii="Courier New" w:hAnsi="Courier New" w:hint="default"/>
      </w:rPr>
    </w:lvl>
    <w:lvl w:ilvl="8" w:tplc="DCDA1986">
      <w:start w:val="1"/>
      <w:numFmt w:val="bullet"/>
      <w:lvlText w:val=""/>
      <w:lvlJc w:val="left"/>
      <w:pPr>
        <w:ind w:left="6480" w:hanging="360"/>
      </w:pPr>
      <w:rPr>
        <w:rFonts w:ascii="Wingdings" w:hAnsi="Wingdings" w:hint="default"/>
      </w:rPr>
    </w:lvl>
  </w:abstractNum>
  <w:abstractNum w:abstractNumId="9" w15:restartNumberingAfterBreak="0">
    <w:nsid w:val="16072ADF"/>
    <w:multiLevelType w:val="hybridMultilevel"/>
    <w:tmpl w:val="5024D09A"/>
    <w:lvl w:ilvl="0" w:tplc="5B1A5FA4">
      <w:start w:val="1"/>
      <w:numFmt w:val="bullet"/>
      <w:lvlText w:val="-"/>
      <w:lvlJc w:val="left"/>
      <w:pPr>
        <w:ind w:left="720" w:hanging="360"/>
      </w:pPr>
      <w:rPr>
        <w:rFonts w:ascii="Calibri" w:hAnsi="Calibri" w:hint="default"/>
      </w:rPr>
    </w:lvl>
    <w:lvl w:ilvl="1" w:tplc="8C1C7022">
      <w:start w:val="1"/>
      <w:numFmt w:val="bullet"/>
      <w:lvlText w:val="o"/>
      <w:lvlJc w:val="left"/>
      <w:pPr>
        <w:ind w:left="1440" w:hanging="360"/>
      </w:pPr>
      <w:rPr>
        <w:rFonts w:ascii="Courier New" w:hAnsi="Courier New" w:hint="default"/>
      </w:rPr>
    </w:lvl>
    <w:lvl w:ilvl="2" w:tplc="564E6964">
      <w:start w:val="1"/>
      <w:numFmt w:val="bullet"/>
      <w:lvlText w:val=""/>
      <w:lvlJc w:val="left"/>
      <w:pPr>
        <w:ind w:left="2160" w:hanging="360"/>
      </w:pPr>
      <w:rPr>
        <w:rFonts w:ascii="Wingdings" w:hAnsi="Wingdings" w:hint="default"/>
      </w:rPr>
    </w:lvl>
    <w:lvl w:ilvl="3" w:tplc="9A1E0534">
      <w:start w:val="1"/>
      <w:numFmt w:val="bullet"/>
      <w:lvlText w:val=""/>
      <w:lvlJc w:val="left"/>
      <w:pPr>
        <w:ind w:left="2880" w:hanging="360"/>
      </w:pPr>
      <w:rPr>
        <w:rFonts w:ascii="Symbol" w:hAnsi="Symbol" w:hint="default"/>
      </w:rPr>
    </w:lvl>
    <w:lvl w:ilvl="4" w:tplc="0D4457A6">
      <w:start w:val="1"/>
      <w:numFmt w:val="bullet"/>
      <w:lvlText w:val="o"/>
      <w:lvlJc w:val="left"/>
      <w:pPr>
        <w:ind w:left="3600" w:hanging="360"/>
      </w:pPr>
      <w:rPr>
        <w:rFonts w:ascii="Courier New" w:hAnsi="Courier New" w:hint="default"/>
      </w:rPr>
    </w:lvl>
    <w:lvl w:ilvl="5" w:tplc="CCA67964">
      <w:start w:val="1"/>
      <w:numFmt w:val="bullet"/>
      <w:lvlText w:val=""/>
      <w:lvlJc w:val="left"/>
      <w:pPr>
        <w:ind w:left="4320" w:hanging="360"/>
      </w:pPr>
      <w:rPr>
        <w:rFonts w:ascii="Wingdings" w:hAnsi="Wingdings" w:hint="default"/>
      </w:rPr>
    </w:lvl>
    <w:lvl w:ilvl="6" w:tplc="564C35E4">
      <w:start w:val="1"/>
      <w:numFmt w:val="bullet"/>
      <w:lvlText w:val=""/>
      <w:lvlJc w:val="left"/>
      <w:pPr>
        <w:ind w:left="5040" w:hanging="360"/>
      </w:pPr>
      <w:rPr>
        <w:rFonts w:ascii="Symbol" w:hAnsi="Symbol" w:hint="default"/>
      </w:rPr>
    </w:lvl>
    <w:lvl w:ilvl="7" w:tplc="F81870FA">
      <w:start w:val="1"/>
      <w:numFmt w:val="bullet"/>
      <w:lvlText w:val="o"/>
      <w:lvlJc w:val="left"/>
      <w:pPr>
        <w:ind w:left="5760" w:hanging="360"/>
      </w:pPr>
      <w:rPr>
        <w:rFonts w:ascii="Courier New" w:hAnsi="Courier New" w:hint="default"/>
      </w:rPr>
    </w:lvl>
    <w:lvl w:ilvl="8" w:tplc="B36CB29C">
      <w:start w:val="1"/>
      <w:numFmt w:val="bullet"/>
      <w:lvlText w:val=""/>
      <w:lvlJc w:val="left"/>
      <w:pPr>
        <w:ind w:left="6480" w:hanging="360"/>
      </w:pPr>
      <w:rPr>
        <w:rFonts w:ascii="Wingdings" w:hAnsi="Wingdings" w:hint="default"/>
      </w:rPr>
    </w:lvl>
  </w:abstractNum>
  <w:abstractNum w:abstractNumId="10" w15:restartNumberingAfterBreak="0">
    <w:nsid w:val="1612FE80"/>
    <w:multiLevelType w:val="hybridMultilevel"/>
    <w:tmpl w:val="2F4E3956"/>
    <w:lvl w:ilvl="0" w:tplc="22CAEC4E">
      <w:start w:val="1"/>
      <w:numFmt w:val="bullet"/>
      <w:lvlText w:val="-"/>
      <w:lvlJc w:val="left"/>
      <w:pPr>
        <w:ind w:left="720" w:hanging="360"/>
      </w:pPr>
      <w:rPr>
        <w:rFonts w:ascii="Calibri" w:hAnsi="Calibri" w:hint="default"/>
      </w:rPr>
    </w:lvl>
    <w:lvl w:ilvl="1" w:tplc="EAA0AD78">
      <w:start w:val="1"/>
      <w:numFmt w:val="bullet"/>
      <w:lvlText w:val="o"/>
      <w:lvlJc w:val="left"/>
      <w:pPr>
        <w:ind w:left="1440" w:hanging="360"/>
      </w:pPr>
      <w:rPr>
        <w:rFonts w:ascii="Courier New" w:hAnsi="Courier New" w:hint="default"/>
      </w:rPr>
    </w:lvl>
    <w:lvl w:ilvl="2" w:tplc="7F3243EA">
      <w:start w:val="1"/>
      <w:numFmt w:val="bullet"/>
      <w:lvlText w:val=""/>
      <w:lvlJc w:val="left"/>
      <w:pPr>
        <w:ind w:left="2160" w:hanging="360"/>
      </w:pPr>
      <w:rPr>
        <w:rFonts w:ascii="Wingdings" w:hAnsi="Wingdings" w:hint="default"/>
      </w:rPr>
    </w:lvl>
    <w:lvl w:ilvl="3" w:tplc="CE2C0332">
      <w:start w:val="1"/>
      <w:numFmt w:val="bullet"/>
      <w:lvlText w:val=""/>
      <w:lvlJc w:val="left"/>
      <w:pPr>
        <w:ind w:left="2880" w:hanging="360"/>
      </w:pPr>
      <w:rPr>
        <w:rFonts w:ascii="Symbol" w:hAnsi="Symbol" w:hint="default"/>
      </w:rPr>
    </w:lvl>
    <w:lvl w:ilvl="4" w:tplc="E9F4E126">
      <w:start w:val="1"/>
      <w:numFmt w:val="bullet"/>
      <w:lvlText w:val="o"/>
      <w:lvlJc w:val="left"/>
      <w:pPr>
        <w:ind w:left="3600" w:hanging="360"/>
      </w:pPr>
      <w:rPr>
        <w:rFonts w:ascii="Courier New" w:hAnsi="Courier New" w:hint="default"/>
      </w:rPr>
    </w:lvl>
    <w:lvl w:ilvl="5" w:tplc="05BA27AC">
      <w:start w:val="1"/>
      <w:numFmt w:val="bullet"/>
      <w:lvlText w:val=""/>
      <w:lvlJc w:val="left"/>
      <w:pPr>
        <w:ind w:left="4320" w:hanging="360"/>
      </w:pPr>
      <w:rPr>
        <w:rFonts w:ascii="Wingdings" w:hAnsi="Wingdings" w:hint="default"/>
      </w:rPr>
    </w:lvl>
    <w:lvl w:ilvl="6" w:tplc="4594A746">
      <w:start w:val="1"/>
      <w:numFmt w:val="bullet"/>
      <w:lvlText w:val=""/>
      <w:lvlJc w:val="left"/>
      <w:pPr>
        <w:ind w:left="5040" w:hanging="360"/>
      </w:pPr>
      <w:rPr>
        <w:rFonts w:ascii="Symbol" w:hAnsi="Symbol" w:hint="default"/>
      </w:rPr>
    </w:lvl>
    <w:lvl w:ilvl="7" w:tplc="B2BEA3AA">
      <w:start w:val="1"/>
      <w:numFmt w:val="bullet"/>
      <w:lvlText w:val="o"/>
      <w:lvlJc w:val="left"/>
      <w:pPr>
        <w:ind w:left="5760" w:hanging="360"/>
      </w:pPr>
      <w:rPr>
        <w:rFonts w:ascii="Courier New" w:hAnsi="Courier New" w:hint="default"/>
      </w:rPr>
    </w:lvl>
    <w:lvl w:ilvl="8" w:tplc="2E665464">
      <w:start w:val="1"/>
      <w:numFmt w:val="bullet"/>
      <w:lvlText w:val=""/>
      <w:lvlJc w:val="left"/>
      <w:pPr>
        <w:ind w:left="6480" w:hanging="360"/>
      </w:pPr>
      <w:rPr>
        <w:rFonts w:ascii="Wingdings" w:hAnsi="Wingdings" w:hint="default"/>
      </w:rPr>
    </w:lvl>
  </w:abstractNum>
  <w:abstractNum w:abstractNumId="11" w15:restartNumberingAfterBreak="0">
    <w:nsid w:val="18CF25C3"/>
    <w:multiLevelType w:val="hybridMultilevel"/>
    <w:tmpl w:val="DC08BA4C"/>
    <w:lvl w:ilvl="0" w:tplc="683A0CF4">
      <w:start w:val="1"/>
      <w:numFmt w:val="bullet"/>
      <w:lvlText w:val=""/>
      <w:lvlJc w:val="left"/>
      <w:pPr>
        <w:ind w:left="1428" w:hanging="360"/>
      </w:pPr>
      <w:rPr>
        <w:rFonts w:ascii="Symbol" w:hAnsi="Symbol" w:hint="default"/>
      </w:rPr>
    </w:lvl>
    <w:lvl w:ilvl="1" w:tplc="6B1ECE72">
      <w:start w:val="1"/>
      <w:numFmt w:val="bullet"/>
      <w:lvlText w:val="o"/>
      <w:lvlJc w:val="left"/>
      <w:pPr>
        <w:ind w:left="2148" w:hanging="360"/>
      </w:pPr>
      <w:rPr>
        <w:rFonts w:ascii="Courier New" w:hAnsi="Courier New" w:hint="default"/>
      </w:rPr>
    </w:lvl>
    <w:lvl w:ilvl="2" w:tplc="8F042A66">
      <w:start w:val="1"/>
      <w:numFmt w:val="bullet"/>
      <w:lvlText w:val=""/>
      <w:lvlJc w:val="left"/>
      <w:pPr>
        <w:ind w:left="2868" w:hanging="360"/>
      </w:pPr>
      <w:rPr>
        <w:rFonts w:ascii="Wingdings" w:hAnsi="Wingdings" w:hint="default"/>
      </w:rPr>
    </w:lvl>
    <w:lvl w:ilvl="3" w:tplc="D2860184">
      <w:start w:val="1"/>
      <w:numFmt w:val="bullet"/>
      <w:lvlText w:val=""/>
      <w:lvlJc w:val="left"/>
      <w:pPr>
        <w:ind w:left="3588" w:hanging="360"/>
      </w:pPr>
      <w:rPr>
        <w:rFonts w:ascii="Symbol" w:hAnsi="Symbol" w:hint="default"/>
      </w:rPr>
    </w:lvl>
    <w:lvl w:ilvl="4" w:tplc="83A6074E">
      <w:start w:val="1"/>
      <w:numFmt w:val="bullet"/>
      <w:lvlText w:val="o"/>
      <w:lvlJc w:val="left"/>
      <w:pPr>
        <w:ind w:left="4308" w:hanging="360"/>
      </w:pPr>
      <w:rPr>
        <w:rFonts w:ascii="Courier New" w:hAnsi="Courier New" w:hint="default"/>
      </w:rPr>
    </w:lvl>
    <w:lvl w:ilvl="5" w:tplc="89E6A8AE">
      <w:start w:val="1"/>
      <w:numFmt w:val="bullet"/>
      <w:lvlText w:val=""/>
      <w:lvlJc w:val="left"/>
      <w:pPr>
        <w:ind w:left="5028" w:hanging="360"/>
      </w:pPr>
      <w:rPr>
        <w:rFonts w:ascii="Wingdings" w:hAnsi="Wingdings" w:hint="default"/>
      </w:rPr>
    </w:lvl>
    <w:lvl w:ilvl="6" w:tplc="98BE5A12">
      <w:start w:val="1"/>
      <w:numFmt w:val="bullet"/>
      <w:lvlText w:val=""/>
      <w:lvlJc w:val="left"/>
      <w:pPr>
        <w:ind w:left="5748" w:hanging="360"/>
      </w:pPr>
      <w:rPr>
        <w:rFonts w:ascii="Symbol" w:hAnsi="Symbol" w:hint="default"/>
      </w:rPr>
    </w:lvl>
    <w:lvl w:ilvl="7" w:tplc="CABAE7D2">
      <w:start w:val="1"/>
      <w:numFmt w:val="bullet"/>
      <w:lvlText w:val="o"/>
      <w:lvlJc w:val="left"/>
      <w:pPr>
        <w:ind w:left="6468" w:hanging="360"/>
      </w:pPr>
      <w:rPr>
        <w:rFonts w:ascii="Courier New" w:hAnsi="Courier New" w:hint="default"/>
      </w:rPr>
    </w:lvl>
    <w:lvl w:ilvl="8" w:tplc="1CDEB958">
      <w:start w:val="1"/>
      <w:numFmt w:val="bullet"/>
      <w:lvlText w:val=""/>
      <w:lvlJc w:val="left"/>
      <w:pPr>
        <w:ind w:left="7188" w:hanging="360"/>
      </w:pPr>
      <w:rPr>
        <w:rFonts w:ascii="Wingdings" w:hAnsi="Wingdings" w:hint="default"/>
      </w:rPr>
    </w:lvl>
  </w:abstractNum>
  <w:abstractNum w:abstractNumId="12" w15:restartNumberingAfterBreak="0">
    <w:nsid w:val="22BD74DA"/>
    <w:multiLevelType w:val="hybridMultilevel"/>
    <w:tmpl w:val="636CBF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4A85B0D"/>
    <w:multiLevelType w:val="hybridMultilevel"/>
    <w:tmpl w:val="4FB43864"/>
    <w:lvl w:ilvl="0" w:tplc="AB4CF674">
      <w:start w:val="1"/>
      <w:numFmt w:val="bullet"/>
      <w:lvlText w:val="-"/>
      <w:lvlJc w:val="left"/>
      <w:pPr>
        <w:ind w:left="720" w:hanging="360"/>
      </w:pPr>
      <w:rPr>
        <w:rFonts w:ascii="Calibri" w:hAnsi="Calibri" w:hint="default"/>
      </w:rPr>
    </w:lvl>
    <w:lvl w:ilvl="1" w:tplc="83222AAE">
      <w:start w:val="1"/>
      <w:numFmt w:val="bullet"/>
      <w:lvlText w:val="-"/>
      <w:lvlJc w:val="left"/>
      <w:pPr>
        <w:ind w:left="1440" w:hanging="360"/>
      </w:pPr>
      <w:rPr>
        <w:rFonts w:ascii="Calibri" w:hAnsi="Calibri" w:hint="default"/>
      </w:rPr>
    </w:lvl>
    <w:lvl w:ilvl="2" w:tplc="DE480276">
      <w:start w:val="1"/>
      <w:numFmt w:val="bullet"/>
      <w:lvlText w:val=""/>
      <w:lvlJc w:val="left"/>
      <w:pPr>
        <w:ind w:left="2160" w:hanging="360"/>
      </w:pPr>
      <w:rPr>
        <w:rFonts w:ascii="Wingdings" w:hAnsi="Wingdings" w:hint="default"/>
      </w:rPr>
    </w:lvl>
    <w:lvl w:ilvl="3" w:tplc="CC7C6526">
      <w:start w:val="1"/>
      <w:numFmt w:val="bullet"/>
      <w:lvlText w:val=""/>
      <w:lvlJc w:val="left"/>
      <w:pPr>
        <w:ind w:left="2880" w:hanging="360"/>
      </w:pPr>
      <w:rPr>
        <w:rFonts w:ascii="Symbol" w:hAnsi="Symbol" w:hint="default"/>
      </w:rPr>
    </w:lvl>
    <w:lvl w:ilvl="4" w:tplc="DC625138">
      <w:start w:val="1"/>
      <w:numFmt w:val="bullet"/>
      <w:lvlText w:val="o"/>
      <w:lvlJc w:val="left"/>
      <w:pPr>
        <w:ind w:left="3600" w:hanging="360"/>
      </w:pPr>
      <w:rPr>
        <w:rFonts w:ascii="Courier New" w:hAnsi="Courier New" w:hint="default"/>
      </w:rPr>
    </w:lvl>
    <w:lvl w:ilvl="5" w:tplc="3CF8894A">
      <w:start w:val="1"/>
      <w:numFmt w:val="bullet"/>
      <w:lvlText w:val=""/>
      <w:lvlJc w:val="left"/>
      <w:pPr>
        <w:ind w:left="4320" w:hanging="360"/>
      </w:pPr>
      <w:rPr>
        <w:rFonts w:ascii="Wingdings" w:hAnsi="Wingdings" w:hint="default"/>
      </w:rPr>
    </w:lvl>
    <w:lvl w:ilvl="6" w:tplc="499437A8">
      <w:start w:val="1"/>
      <w:numFmt w:val="bullet"/>
      <w:lvlText w:val=""/>
      <w:lvlJc w:val="left"/>
      <w:pPr>
        <w:ind w:left="5040" w:hanging="360"/>
      </w:pPr>
      <w:rPr>
        <w:rFonts w:ascii="Symbol" w:hAnsi="Symbol" w:hint="default"/>
      </w:rPr>
    </w:lvl>
    <w:lvl w:ilvl="7" w:tplc="7D6AB146">
      <w:start w:val="1"/>
      <w:numFmt w:val="bullet"/>
      <w:lvlText w:val="o"/>
      <w:lvlJc w:val="left"/>
      <w:pPr>
        <w:ind w:left="5760" w:hanging="360"/>
      </w:pPr>
      <w:rPr>
        <w:rFonts w:ascii="Courier New" w:hAnsi="Courier New" w:hint="default"/>
      </w:rPr>
    </w:lvl>
    <w:lvl w:ilvl="8" w:tplc="592AF89C">
      <w:start w:val="1"/>
      <w:numFmt w:val="bullet"/>
      <w:lvlText w:val=""/>
      <w:lvlJc w:val="left"/>
      <w:pPr>
        <w:ind w:left="6480" w:hanging="360"/>
      </w:pPr>
      <w:rPr>
        <w:rFonts w:ascii="Wingdings" w:hAnsi="Wingdings" w:hint="default"/>
      </w:rPr>
    </w:lvl>
  </w:abstractNum>
  <w:abstractNum w:abstractNumId="14" w15:restartNumberingAfterBreak="0">
    <w:nsid w:val="29A45563"/>
    <w:multiLevelType w:val="hybridMultilevel"/>
    <w:tmpl w:val="567AE9EE"/>
    <w:lvl w:ilvl="0" w:tplc="ECC25A66">
      <w:start w:val="1"/>
      <w:numFmt w:val="bullet"/>
      <w:lvlText w:val="-"/>
      <w:lvlJc w:val="left"/>
      <w:pPr>
        <w:ind w:left="1428" w:hanging="360"/>
      </w:pPr>
      <w:rPr>
        <w:rFonts w:ascii="Calibri" w:hAnsi="Calibri" w:hint="default"/>
      </w:rPr>
    </w:lvl>
    <w:lvl w:ilvl="1" w:tplc="4EB4A366">
      <w:start w:val="1"/>
      <w:numFmt w:val="bullet"/>
      <w:lvlText w:val="o"/>
      <w:lvlJc w:val="left"/>
      <w:pPr>
        <w:ind w:left="2148" w:hanging="360"/>
      </w:pPr>
      <w:rPr>
        <w:rFonts w:ascii="Courier New" w:hAnsi="Courier New" w:hint="default"/>
      </w:rPr>
    </w:lvl>
    <w:lvl w:ilvl="2" w:tplc="1430F934">
      <w:start w:val="1"/>
      <w:numFmt w:val="bullet"/>
      <w:lvlText w:val=""/>
      <w:lvlJc w:val="left"/>
      <w:pPr>
        <w:ind w:left="2868" w:hanging="360"/>
      </w:pPr>
      <w:rPr>
        <w:rFonts w:ascii="Wingdings" w:hAnsi="Wingdings" w:hint="default"/>
      </w:rPr>
    </w:lvl>
    <w:lvl w:ilvl="3" w:tplc="EBD4B786">
      <w:start w:val="1"/>
      <w:numFmt w:val="bullet"/>
      <w:lvlText w:val=""/>
      <w:lvlJc w:val="left"/>
      <w:pPr>
        <w:ind w:left="3588" w:hanging="360"/>
      </w:pPr>
      <w:rPr>
        <w:rFonts w:ascii="Symbol" w:hAnsi="Symbol" w:hint="default"/>
      </w:rPr>
    </w:lvl>
    <w:lvl w:ilvl="4" w:tplc="050A9550">
      <w:start w:val="1"/>
      <w:numFmt w:val="bullet"/>
      <w:lvlText w:val="o"/>
      <w:lvlJc w:val="left"/>
      <w:pPr>
        <w:ind w:left="4308" w:hanging="360"/>
      </w:pPr>
      <w:rPr>
        <w:rFonts w:ascii="Courier New" w:hAnsi="Courier New" w:hint="default"/>
      </w:rPr>
    </w:lvl>
    <w:lvl w:ilvl="5" w:tplc="BF9EC244">
      <w:start w:val="1"/>
      <w:numFmt w:val="bullet"/>
      <w:lvlText w:val=""/>
      <w:lvlJc w:val="left"/>
      <w:pPr>
        <w:ind w:left="5028" w:hanging="360"/>
      </w:pPr>
      <w:rPr>
        <w:rFonts w:ascii="Wingdings" w:hAnsi="Wingdings" w:hint="default"/>
      </w:rPr>
    </w:lvl>
    <w:lvl w:ilvl="6" w:tplc="206642CA">
      <w:start w:val="1"/>
      <w:numFmt w:val="bullet"/>
      <w:lvlText w:val=""/>
      <w:lvlJc w:val="left"/>
      <w:pPr>
        <w:ind w:left="5748" w:hanging="360"/>
      </w:pPr>
      <w:rPr>
        <w:rFonts w:ascii="Symbol" w:hAnsi="Symbol" w:hint="default"/>
      </w:rPr>
    </w:lvl>
    <w:lvl w:ilvl="7" w:tplc="8F228FCA">
      <w:start w:val="1"/>
      <w:numFmt w:val="bullet"/>
      <w:lvlText w:val="o"/>
      <w:lvlJc w:val="left"/>
      <w:pPr>
        <w:ind w:left="6468" w:hanging="360"/>
      </w:pPr>
      <w:rPr>
        <w:rFonts w:ascii="Courier New" w:hAnsi="Courier New" w:hint="default"/>
      </w:rPr>
    </w:lvl>
    <w:lvl w:ilvl="8" w:tplc="D0E8CB1A">
      <w:start w:val="1"/>
      <w:numFmt w:val="bullet"/>
      <w:lvlText w:val=""/>
      <w:lvlJc w:val="left"/>
      <w:pPr>
        <w:ind w:left="7188" w:hanging="360"/>
      </w:pPr>
      <w:rPr>
        <w:rFonts w:ascii="Wingdings" w:hAnsi="Wingdings" w:hint="default"/>
      </w:rPr>
    </w:lvl>
  </w:abstractNum>
  <w:abstractNum w:abstractNumId="15" w15:restartNumberingAfterBreak="0">
    <w:nsid w:val="317D4F2B"/>
    <w:multiLevelType w:val="multilevel"/>
    <w:tmpl w:val="C396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87963"/>
    <w:multiLevelType w:val="hybridMultilevel"/>
    <w:tmpl w:val="F3BE7D06"/>
    <w:lvl w:ilvl="0" w:tplc="B73AC068">
      <w:start w:val="1"/>
      <w:numFmt w:val="bullet"/>
      <w:lvlText w:val=""/>
      <w:lvlJc w:val="left"/>
      <w:pPr>
        <w:ind w:left="1428" w:hanging="360"/>
      </w:pPr>
      <w:rPr>
        <w:rFonts w:ascii="Symbol" w:hAnsi="Symbol" w:hint="default"/>
      </w:rPr>
    </w:lvl>
    <w:lvl w:ilvl="1" w:tplc="E850D774">
      <w:start w:val="1"/>
      <w:numFmt w:val="bullet"/>
      <w:lvlText w:val="o"/>
      <w:lvlJc w:val="left"/>
      <w:pPr>
        <w:ind w:left="2148" w:hanging="360"/>
      </w:pPr>
      <w:rPr>
        <w:rFonts w:ascii="Courier New" w:hAnsi="Courier New" w:hint="default"/>
      </w:rPr>
    </w:lvl>
    <w:lvl w:ilvl="2" w:tplc="02BC1DB2">
      <w:start w:val="1"/>
      <w:numFmt w:val="bullet"/>
      <w:lvlText w:val=""/>
      <w:lvlJc w:val="left"/>
      <w:pPr>
        <w:ind w:left="2868" w:hanging="360"/>
      </w:pPr>
      <w:rPr>
        <w:rFonts w:ascii="Wingdings" w:hAnsi="Wingdings" w:hint="default"/>
      </w:rPr>
    </w:lvl>
    <w:lvl w:ilvl="3" w:tplc="BEBCC6D8">
      <w:start w:val="1"/>
      <w:numFmt w:val="bullet"/>
      <w:lvlText w:val=""/>
      <w:lvlJc w:val="left"/>
      <w:pPr>
        <w:ind w:left="3588" w:hanging="360"/>
      </w:pPr>
      <w:rPr>
        <w:rFonts w:ascii="Symbol" w:hAnsi="Symbol" w:hint="default"/>
      </w:rPr>
    </w:lvl>
    <w:lvl w:ilvl="4" w:tplc="D6063978">
      <w:start w:val="1"/>
      <w:numFmt w:val="bullet"/>
      <w:lvlText w:val="o"/>
      <w:lvlJc w:val="left"/>
      <w:pPr>
        <w:ind w:left="4308" w:hanging="360"/>
      </w:pPr>
      <w:rPr>
        <w:rFonts w:ascii="Courier New" w:hAnsi="Courier New" w:hint="default"/>
      </w:rPr>
    </w:lvl>
    <w:lvl w:ilvl="5" w:tplc="FAFC48AC">
      <w:start w:val="1"/>
      <w:numFmt w:val="bullet"/>
      <w:lvlText w:val=""/>
      <w:lvlJc w:val="left"/>
      <w:pPr>
        <w:ind w:left="5028" w:hanging="360"/>
      </w:pPr>
      <w:rPr>
        <w:rFonts w:ascii="Wingdings" w:hAnsi="Wingdings" w:hint="default"/>
      </w:rPr>
    </w:lvl>
    <w:lvl w:ilvl="6" w:tplc="68E6C9EE">
      <w:start w:val="1"/>
      <w:numFmt w:val="bullet"/>
      <w:lvlText w:val=""/>
      <w:lvlJc w:val="left"/>
      <w:pPr>
        <w:ind w:left="5748" w:hanging="360"/>
      </w:pPr>
      <w:rPr>
        <w:rFonts w:ascii="Symbol" w:hAnsi="Symbol" w:hint="default"/>
      </w:rPr>
    </w:lvl>
    <w:lvl w:ilvl="7" w:tplc="61602D84">
      <w:start w:val="1"/>
      <w:numFmt w:val="bullet"/>
      <w:lvlText w:val="o"/>
      <w:lvlJc w:val="left"/>
      <w:pPr>
        <w:ind w:left="6468" w:hanging="360"/>
      </w:pPr>
      <w:rPr>
        <w:rFonts w:ascii="Courier New" w:hAnsi="Courier New" w:hint="default"/>
      </w:rPr>
    </w:lvl>
    <w:lvl w:ilvl="8" w:tplc="95F2D80A">
      <w:start w:val="1"/>
      <w:numFmt w:val="bullet"/>
      <w:lvlText w:val=""/>
      <w:lvlJc w:val="left"/>
      <w:pPr>
        <w:ind w:left="7188" w:hanging="360"/>
      </w:pPr>
      <w:rPr>
        <w:rFonts w:ascii="Wingdings" w:hAnsi="Wingdings" w:hint="default"/>
      </w:rPr>
    </w:lvl>
  </w:abstractNum>
  <w:abstractNum w:abstractNumId="17" w15:restartNumberingAfterBreak="0">
    <w:nsid w:val="3381DE07"/>
    <w:multiLevelType w:val="hybridMultilevel"/>
    <w:tmpl w:val="050A8E64"/>
    <w:lvl w:ilvl="0" w:tplc="1B3C0E62">
      <w:start w:val="1"/>
      <w:numFmt w:val="decimal"/>
      <w:lvlText w:val="%1."/>
      <w:lvlJc w:val="left"/>
      <w:pPr>
        <w:ind w:left="720" w:hanging="360"/>
      </w:pPr>
    </w:lvl>
    <w:lvl w:ilvl="1" w:tplc="2B443248">
      <w:start w:val="1"/>
      <w:numFmt w:val="lowerLetter"/>
      <w:lvlText w:val="%2."/>
      <w:lvlJc w:val="left"/>
      <w:pPr>
        <w:ind w:left="1440" w:hanging="360"/>
      </w:pPr>
    </w:lvl>
    <w:lvl w:ilvl="2" w:tplc="5A6C38F0">
      <w:start w:val="1"/>
      <w:numFmt w:val="lowerRoman"/>
      <w:lvlText w:val="%3."/>
      <w:lvlJc w:val="right"/>
      <w:pPr>
        <w:ind w:left="2160" w:hanging="180"/>
      </w:pPr>
    </w:lvl>
    <w:lvl w:ilvl="3" w:tplc="BC942BA0">
      <w:start w:val="1"/>
      <w:numFmt w:val="decimal"/>
      <w:lvlText w:val="%4."/>
      <w:lvlJc w:val="left"/>
      <w:pPr>
        <w:ind w:left="2880" w:hanging="360"/>
      </w:pPr>
    </w:lvl>
    <w:lvl w:ilvl="4" w:tplc="E8EC2BD8">
      <w:start w:val="1"/>
      <w:numFmt w:val="lowerLetter"/>
      <w:lvlText w:val="%5."/>
      <w:lvlJc w:val="left"/>
      <w:pPr>
        <w:ind w:left="3600" w:hanging="360"/>
      </w:pPr>
    </w:lvl>
    <w:lvl w:ilvl="5" w:tplc="8AFA1A04">
      <w:start w:val="1"/>
      <w:numFmt w:val="lowerRoman"/>
      <w:lvlText w:val="%6."/>
      <w:lvlJc w:val="right"/>
      <w:pPr>
        <w:ind w:left="4320" w:hanging="180"/>
      </w:pPr>
    </w:lvl>
    <w:lvl w:ilvl="6" w:tplc="53CEA074">
      <w:start w:val="1"/>
      <w:numFmt w:val="decimal"/>
      <w:lvlText w:val="%7."/>
      <w:lvlJc w:val="left"/>
      <w:pPr>
        <w:ind w:left="5040" w:hanging="360"/>
      </w:pPr>
    </w:lvl>
    <w:lvl w:ilvl="7" w:tplc="FF5294AA">
      <w:start w:val="1"/>
      <w:numFmt w:val="lowerLetter"/>
      <w:lvlText w:val="%8."/>
      <w:lvlJc w:val="left"/>
      <w:pPr>
        <w:ind w:left="5760" w:hanging="360"/>
      </w:pPr>
    </w:lvl>
    <w:lvl w:ilvl="8" w:tplc="CFC201E2">
      <w:start w:val="1"/>
      <w:numFmt w:val="lowerRoman"/>
      <w:lvlText w:val="%9."/>
      <w:lvlJc w:val="right"/>
      <w:pPr>
        <w:ind w:left="6480" w:hanging="180"/>
      </w:pPr>
    </w:lvl>
  </w:abstractNum>
  <w:abstractNum w:abstractNumId="18" w15:restartNumberingAfterBreak="0">
    <w:nsid w:val="3639669F"/>
    <w:multiLevelType w:val="hybridMultilevel"/>
    <w:tmpl w:val="7960C486"/>
    <w:lvl w:ilvl="0" w:tplc="D9CAD37A">
      <w:start w:val="7"/>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8183796"/>
    <w:multiLevelType w:val="hybridMultilevel"/>
    <w:tmpl w:val="4618628E"/>
    <w:lvl w:ilvl="0" w:tplc="FFFFFFF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89CAB58"/>
    <w:multiLevelType w:val="hybridMultilevel"/>
    <w:tmpl w:val="141AA0DA"/>
    <w:lvl w:ilvl="0" w:tplc="714AB02E">
      <w:start w:val="1"/>
      <w:numFmt w:val="decimal"/>
      <w:lvlText w:val="%1."/>
      <w:lvlJc w:val="left"/>
      <w:pPr>
        <w:ind w:left="1428" w:hanging="360"/>
      </w:pPr>
    </w:lvl>
    <w:lvl w:ilvl="1" w:tplc="6D14112E">
      <w:start w:val="1"/>
      <w:numFmt w:val="lowerLetter"/>
      <w:lvlText w:val="%2."/>
      <w:lvlJc w:val="left"/>
      <w:pPr>
        <w:ind w:left="2148" w:hanging="360"/>
      </w:pPr>
    </w:lvl>
    <w:lvl w:ilvl="2" w:tplc="97A64FC2">
      <w:start w:val="1"/>
      <w:numFmt w:val="lowerRoman"/>
      <w:lvlText w:val="%3."/>
      <w:lvlJc w:val="right"/>
      <w:pPr>
        <w:ind w:left="2868" w:hanging="180"/>
      </w:pPr>
    </w:lvl>
    <w:lvl w:ilvl="3" w:tplc="38821E2C">
      <w:start w:val="1"/>
      <w:numFmt w:val="decimal"/>
      <w:lvlText w:val="%4."/>
      <w:lvlJc w:val="left"/>
      <w:pPr>
        <w:ind w:left="3588" w:hanging="360"/>
      </w:pPr>
    </w:lvl>
    <w:lvl w:ilvl="4" w:tplc="08F864CC">
      <w:start w:val="1"/>
      <w:numFmt w:val="lowerLetter"/>
      <w:lvlText w:val="%5."/>
      <w:lvlJc w:val="left"/>
      <w:pPr>
        <w:ind w:left="4308" w:hanging="360"/>
      </w:pPr>
    </w:lvl>
    <w:lvl w:ilvl="5" w:tplc="58121BE6">
      <w:start w:val="1"/>
      <w:numFmt w:val="lowerRoman"/>
      <w:lvlText w:val="%6."/>
      <w:lvlJc w:val="right"/>
      <w:pPr>
        <w:ind w:left="5028" w:hanging="180"/>
      </w:pPr>
    </w:lvl>
    <w:lvl w:ilvl="6" w:tplc="8C4812DE">
      <w:start w:val="1"/>
      <w:numFmt w:val="decimal"/>
      <w:lvlText w:val="%7."/>
      <w:lvlJc w:val="left"/>
      <w:pPr>
        <w:ind w:left="5748" w:hanging="360"/>
      </w:pPr>
    </w:lvl>
    <w:lvl w:ilvl="7" w:tplc="36221FD4">
      <w:start w:val="1"/>
      <w:numFmt w:val="lowerLetter"/>
      <w:lvlText w:val="%8."/>
      <w:lvlJc w:val="left"/>
      <w:pPr>
        <w:ind w:left="6468" w:hanging="360"/>
      </w:pPr>
    </w:lvl>
    <w:lvl w:ilvl="8" w:tplc="5FEC7D08">
      <w:start w:val="1"/>
      <w:numFmt w:val="lowerRoman"/>
      <w:lvlText w:val="%9."/>
      <w:lvlJc w:val="right"/>
      <w:pPr>
        <w:ind w:left="7188" w:hanging="180"/>
      </w:pPr>
    </w:lvl>
  </w:abstractNum>
  <w:abstractNum w:abstractNumId="21" w15:restartNumberingAfterBreak="0">
    <w:nsid w:val="466AE208"/>
    <w:multiLevelType w:val="hybridMultilevel"/>
    <w:tmpl w:val="822AFCC8"/>
    <w:lvl w:ilvl="0" w:tplc="0D56FA42">
      <w:start w:val="1"/>
      <w:numFmt w:val="bullet"/>
      <w:lvlText w:val="-"/>
      <w:lvlJc w:val="left"/>
      <w:pPr>
        <w:ind w:left="720" w:hanging="360"/>
      </w:pPr>
      <w:rPr>
        <w:rFonts w:ascii="Calibri" w:hAnsi="Calibri" w:hint="default"/>
      </w:rPr>
    </w:lvl>
    <w:lvl w:ilvl="1" w:tplc="77A6B9F8">
      <w:start w:val="1"/>
      <w:numFmt w:val="bullet"/>
      <w:lvlText w:val="o"/>
      <w:lvlJc w:val="left"/>
      <w:pPr>
        <w:ind w:left="1440" w:hanging="360"/>
      </w:pPr>
      <w:rPr>
        <w:rFonts w:ascii="Courier New" w:hAnsi="Courier New" w:hint="default"/>
      </w:rPr>
    </w:lvl>
    <w:lvl w:ilvl="2" w:tplc="E05CE1FC">
      <w:start w:val="1"/>
      <w:numFmt w:val="bullet"/>
      <w:lvlText w:val=""/>
      <w:lvlJc w:val="left"/>
      <w:pPr>
        <w:ind w:left="2160" w:hanging="360"/>
      </w:pPr>
      <w:rPr>
        <w:rFonts w:ascii="Wingdings" w:hAnsi="Wingdings" w:hint="default"/>
      </w:rPr>
    </w:lvl>
    <w:lvl w:ilvl="3" w:tplc="03869A64">
      <w:start w:val="1"/>
      <w:numFmt w:val="bullet"/>
      <w:lvlText w:val=""/>
      <w:lvlJc w:val="left"/>
      <w:pPr>
        <w:ind w:left="2880" w:hanging="360"/>
      </w:pPr>
      <w:rPr>
        <w:rFonts w:ascii="Symbol" w:hAnsi="Symbol" w:hint="default"/>
      </w:rPr>
    </w:lvl>
    <w:lvl w:ilvl="4" w:tplc="87D457CC">
      <w:start w:val="1"/>
      <w:numFmt w:val="bullet"/>
      <w:lvlText w:val="o"/>
      <w:lvlJc w:val="left"/>
      <w:pPr>
        <w:ind w:left="3600" w:hanging="360"/>
      </w:pPr>
      <w:rPr>
        <w:rFonts w:ascii="Courier New" w:hAnsi="Courier New" w:hint="default"/>
      </w:rPr>
    </w:lvl>
    <w:lvl w:ilvl="5" w:tplc="A864A5DE">
      <w:start w:val="1"/>
      <w:numFmt w:val="bullet"/>
      <w:lvlText w:val=""/>
      <w:lvlJc w:val="left"/>
      <w:pPr>
        <w:ind w:left="4320" w:hanging="360"/>
      </w:pPr>
      <w:rPr>
        <w:rFonts w:ascii="Wingdings" w:hAnsi="Wingdings" w:hint="default"/>
      </w:rPr>
    </w:lvl>
    <w:lvl w:ilvl="6" w:tplc="CC36B114">
      <w:start w:val="1"/>
      <w:numFmt w:val="bullet"/>
      <w:lvlText w:val=""/>
      <w:lvlJc w:val="left"/>
      <w:pPr>
        <w:ind w:left="5040" w:hanging="360"/>
      </w:pPr>
      <w:rPr>
        <w:rFonts w:ascii="Symbol" w:hAnsi="Symbol" w:hint="default"/>
      </w:rPr>
    </w:lvl>
    <w:lvl w:ilvl="7" w:tplc="00703178">
      <w:start w:val="1"/>
      <w:numFmt w:val="bullet"/>
      <w:lvlText w:val="o"/>
      <w:lvlJc w:val="left"/>
      <w:pPr>
        <w:ind w:left="5760" w:hanging="360"/>
      </w:pPr>
      <w:rPr>
        <w:rFonts w:ascii="Courier New" w:hAnsi="Courier New" w:hint="default"/>
      </w:rPr>
    </w:lvl>
    <w:lvl w:ilvl="8" w:tplc="1880396C">
      <w:start w:val="1"/>
      <w:numFmt w:val="bullet"/>
      <w:lvlText w:val=""/>
      <w:lvlJc w:val="left"/>
      <w:pPr>
        <w:ind w:left="6480" w:hanging="360"/>
      </w:pPr>
      <w:rPr>
        <w:rFonts w:ascii="Wingdings" w:hAnsi="Wingdings" w:hint="default"/>
      </w:rPr>
    </w:lvl>
  </w:abstractNum>
  <w:abstractNum w:abstractNumId="22" w15:restartNumberingAfterBreak="0">
    <w:nsid w:val="48582749"/>
    <w:multiLevelType w:val="hybridMultilevel"/>
    <w:tmpl w:val="C43834F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FE981B5"/>
    <w:multiLevelType w:val="hybridMultilevel"/>
    <w:tmpl w:val="D5F80EAE"/>
    <w:lvl w:ilvl="0" w:tplc="85EA073A">
      <w:start w:val="1"/>
      <w:numFmt w:val="decimal"/>
      <w:lvlText w:val="%1."/>
      <w:lvlJc w:val="left"/>
      <w:pPr>
        <w:ind w:left="720" w:hanging="360"/>
      </w:pPr>
    </w:lvl>
    <w:lvl w:ilvl="1" w:tplc="BC9A1AEC">
      <w:start w:val="1"/>
      <w:numFmt w:val="lowerLetter"/>
      <w:lvlText w:val="%2."/>
      <w:lvlJc w:val="left"/>
      <w:pPr>
        <w:ind w:left="1440" w:hanging="360"/>
      </w:pPr>
    </w:lvl>
    <w:lvl w:ilvl="2" w:tplc="4476DA3A">
      <w:start w:val="1"/>
      <w:numFmt w:val="lowerRoman"/>
      <w:lvlText w:val="%3."/>
      <w:lvlJc w:val="right"/>
      <w:pPr>
        <w:ind w:left="2160" w:hanging="180"/>
      </w:pPr>
    </w:lvl>
    <w:lvl w:ilvl="3" w:tplc="6AFA6174">
      <w:start w:val="1"/>
      <w:numFmt w:val="decimal"/>
      <w:lvlText w:val="%4."/>
      <w:lvlJc w:val="left"/>
      <w:pPr>
        <w:ind w:left="2880" w:hanging="360"/>
      </w:pPr>
    </w:lvl>
    <w:lvl w:ilvl="4" w:tplc="14E01A56">
      <w:start w:val="1"/>
      <w:numFmt w:val="lowerLetter"/>
      <w:lvlText w:val="%5."/>
      <w:lvlJc w:val="left"/>
      <w:pPr>
        <w:ind w:left="3600" w:hanging="360"/>
      </w:pPr>
    </w:lvl>
    <w:lvl w:ilvl="5" w:tplc="ABB02B58">
      <w:start w:val="1"/>
      <w:numFmt w:val="lowerRoman"/>
      <w:lvlText w:val="%6."/>
      <w:lvlJc w:val="right"/>
      <w:pPr>
        <w:ind w:left="4320" w:hanging="180"/>
      </w:pPr>
    </w:lvl>
    <w:lvl w:ilvl="6" w:tplc="280CA3B0">
      <w:start w:val="1"/>
      <w:numFmt w:val="decimal"/>
      <w:lvlText w:val="%7."/>
      <w:lvlJc w:val="left"/>
      <w:pPr>
        <w:ind w:left="5040" w:hanging="360"/>
      </w:pPr>
    </w:lvl>
    <w:lvl w:ilvl="7" w:tplc="4ACCD404">
      <w:start w:val="1"/>
      <w:numFmt w:val="lowerLetter"/>
      <w:lvlText w:val="%8."/>
      <w:lvlJc w:val="left"/>
      <w:pPr>
        <w:ind w:left="5760" w:hanging="360"/>
      </w:pPr>
    </w:lvl>
    <w:lvl w:ilvl="8" w:tplc="1C7E8A88">
      <w:start w:val="1"/>
      <w:numFmt w:val="lowerRoman"/>
      <w:lvlText w:val="%9."/>
      <w:lvlJc w:val="right"/>
      <w:pPr>
        <w:ind w:left="6480" w:hanging="180"/>
      </w:pPr>
    </w:lvl>
  </w:abstractNum>
  <w:abstractNum w:abstractNumId="24" w15:restartNumberingAfterBreak="0">
    <w:nsid w:val="50CBEBF3"/>
    <w:multiLevelType w:val="hybridMultilevel"/>
    <w:tmpl w:val="46F46C00"/>
    <w:lvl w:ilvl="0" w:tplc="B226EE82">
      <w:start w:val="1"/>
      <w:numFmt w:val="bullet"/>
      <w:lvlText w:val=""/>
      <w:lvlJc w:val="left"/>
      <w:pPr>
        <w:ind w:left="720" w:hanging="360"/>
      </w:pPr>
      <w:rPr>
        <w:rFonts w:ascii="Symbol" w:hAnsi="Symbol" w:hint="default"/>
      </w:rPr>
    </w:lvl>
    <w:lvl w:ilvl="1" w:tplc="96301722">
      <w:start w:val="1"/>
      <w:numFmt w:val="bullet"/>
      <w:lvlText w:val="o"/>
      <w:lvlJc w:val="left"/>
      <w:pPr>
        <w:ind w:left="1440" w:hanging="360"/>
      </w:pPr>
      <w:rPr>
        <w:rFonts w:ascii="Courier New" w:hAnsi="Courier New" w:hint="default"/>
      </w:rPr>
    </w:lvl>
    <w:lvl w:ilvl="2" w:tplc="F60E3514">
      <w:start w:val="1"/>
      <w:numFmt w:val="bullet"/>
      <w:lvlText w:val=""/>
      <w:lvlJc w:val="left"/>
      <w:pPr>
        <w:ind w:left="2160" w:hanging="360"/>
      </w:pPr>
      <w:rPr>
        <w:rFonts w:ascii="Wingdings" w:hAnsi="Wingdings" w:hint="default"/>
      </w:rPr>
    </w:lvl>
    <w:lvl w:ilvl="3" w:tplc="8D22F1F6">
      <w:start w:val="1"/>
      <w:numFmt w:val="bullet"/>
      <w:lvlText w:val=""/>
      <w:lvlJc w:val="left"/>
      <w:pPr>
        <w:ind w:left="2880" w:hanging="360"/>
      </w:pPr>
      <w:rPr>
        <w:rFonts w:ascii="Symbol" w:hAnsi="Symbol" w:hint="default"/>
      </w:rPr>
    </w:lvl>
    <w:lvl w:ilvl="4" w:tplc="0D2257F2">
      <w:start w:val="1"/>
      <w:numFmt w:val="bullet"/>
      <w:lvlText w:val="o"/>
      <w:lvlJc w:val="left"/>
      <w:pPr>
        <w:ind w:left="3600" w:hanging="360"/>
      </w:pPr>
      <w:rPr>
        <w:rFonts w:ascii="Courier New" w:hAnsi="Courier New" w:hint="default"/>
      </w:rPr>
    </w:lvl>
    <w:lvl w:ilvl="5" w:tplc="36469940">
      <w:start w:val="1"/>
      <w:numFmt w:val="bullet"/>
      <w:lvlText w:val=""/>
      <w:lvlJc w:val="left"/>
      <w:pPr>
        <w:ind w:left="4320" w:hanging="360"/>
      </w:pPr>
      <w:rPr>
        <w:rFonts w:ascii="Wingdings" w:hAnsi="Wingdings" w:hint="default"/>
      </w:rPr>
    </w:lvl>
    <w:lvl w:ilvl="6" w:tplc="B3DA2CC2">
      <w:start w:val="1"/>
      <w:numFmt w:val="bullet"/>
      <w:lvlText w:val=""/>
      <w:lvlJc w:val="left"/>
      <w:pPr>
        <w:ind w:left="5040" w:hanging="360"/>
      </w:pPr>
      <w:rPr>
        <w:rFonts w:ascii="Symbol" w:hAnsi="Symbol" w:hint="default"/>
      </w:rPr>
    </w:lvl>
    <w:lvl w:ilvl="7" w:tplc="86E8DFE6">
      <w:start w:val="1"/>
      <w:numFmt w:val="bullet"/>
      <w:lvlText w:val="o"/>
      <w:lvlJc w:val="left"/>
      <w:pPr>
        <w:ind w:left="5760" w:hanging="360"/>
      </w:pPr>
      <w:rPr>
        <w:rFonts w:ascii="Courier New" w:hAnsi="Courier New" w:hint="default"/>
      </w:rPr>
    </w:lvl>
    <w:lvl w:ilvl="8" w:tplc="39E0BDEE">
      <w:start w:val="1"/>
      <w:numFmt w:val="bullet"/>
      <w:lvlText w:val=""/>
      <w:lvlJc w:val="left"/>
      <w:pPr>
        <w:ind w:left="6480" w:hanging="360"/>
      </w:pPr>
      <w:rPr>
        <w:rFonts w:ascii="Wingdings" w:hAnsi="Wingdings" w:hint="default"/>
      </w:rPr>
    </w:lvl>
  </w:abstractNum>
  <w:abstractNum w:abstractNumId="25" w15:restartNumberingAfterBreak="0">
    <w:nsid w:val="5192DF38"/>
    <w:multiLevelType w:val="hybridMultilevel"/>
    <w:tmpl w:val="5712A236"/>
    <w:lvl w:ilvl="0" w:tplc="5E28B630">
      <w:start w:val="1"/>
      <w:numFmt w:val="decimal"/>
      <w:lvlText w:val="%1."/>
      <w:lvlJc w:val="left"/>
      <w:pPr>
        <w:ind w:left="720" w:hanging="360"/>
      </w:pPr>
    </w:lvl>
    <w:lvl w:ilvl="1" w:tplc="FDD0B1B2">
      <w:start w:val="1"/>
      <w:numFmt w:val="lowerLetter"/>
      <w:lvlText w:val="%2."/>
      <w:lvlJc w:val="left"/>
      <w:pPr>
        <w:ind w:left="1440" w:hanging="360"/>
      </w:pPr>
    </w:lvl>
    <w:lvl w:ilvl="2" w:tplc="83EEE468">
      <w:start w:val="1"/>
      <w:numFmt w:val="lowerRoman"/>
      <w:lvlText w:val="%3."/>
      <w:lvlJc w:val="right"/>
      <w:pPr>
        <w:ind w:left="2160" w:hanging="180"/>
      </w:pPr>
    </w:lvl>
    <w:lvl w:ilvl="3" w:tplc="EDE07380">
      <w:start w:val="1"/>
      <w:numFmt w:val="decimal"/>
      <w:lvlText w:val="%4."/>
      <w:lvlJc w:val="left"/>
      <w:pPr>
        <w:ind w:left="2880" w:hanging="360"/>
      </w:pPr>
    </w:lvl>
    <w:lvl w:ilvl="4" w:tplc="9A6A4CEE">
      <w:start w:val="1"/>
      <w:numFmt w:val="lowerLetter"/>
      <w:lvlText w:val="%5."/>
      <w:lvlJc w:val="left"/>
      <w:pPr>
        <w:ind w:left="3600" w:hanging="360"/>
      </w:pPr>
    </w:lvl>
    <w:lvl w:ilvl="5" w:tplc="97AAF68E">
      <w:start w:val="1"/>
      <w:numFmt w:val="lowerRoman"/>
      <w:lvlText w:val="%6."/>
      <w:lvlJc w:val="right"/>
      <w:pPr>
        <w:ind w:left="4320" w:hanging="180"/>
      </w:pPr>
    </w:lvl>
    <w:lvl w:ilvl="6" w:tplc="38B27826">
      <w:start w:val="1"/>
      <w:numFmt w:val="decimal"/>
      <w:lvlText w:val="%7."/>
      <w:lvlJc w:val="left"/>
      <w:pPr>
        <w:ind w:left="5040" w:hanging="360"/>
      </w:pPr>
    </w:lvl>
    <w:lvl w:ilvl="7" w:tplc="A6E07C58">
      <w:start w:val="1"/>
      <w:numFmt w:val="lowerLetter"/>
      <w:lvlText w:val="%8."/>
      <w:lvlJc w:val="left"/>
      <w:pPr>
        <w:ind w:left="5760" w:hanging="360"/>
      </w:pPr>
    </w:lvl>
    <w:lvl w:ilvl="8" w:tplc="DE2A9A7E">
      <w:start w:val="1"/>
      <w:numFmt w:val="lowerRoman"/>
      <w:lvlText w:val="%9."/>
      <w:lvlJc w:val="right"/>
      <w:pPr>
        <w:ind w:left="6480" w:hanging="180"/>
      </w:pPr>
    </w:lvl>
  </w:abstractNum>
  <w:abstractNum w:abstractNumId="26" w15:restartNumberingAfterBreak="0">
    <w:nsid w:val="51C02337"/>
    <w:multiLevelType w:val="hybridMultilevel"/>
    <w:tmpl w:val="732E19B2"/>
    <w:lvl w:ilvl="0" w:tplc="2550CDDE">
      <w:start w:val="1"/>
      <w:numFmt w:val="bullet"/>
      <w:lvlText w:val=""/>
      <w:lvlJc w:val="left"/>
      <w:pPr>
        <w:ind w:left="720" w:hanging="360"/>
      </w:pPr>
      <w:rPr>
        <w:rFonts w:ascii="Symbol" w:hAnsi="Symbol" w:hint="default"/>
      </w:rPr>
    </w:lvl>
    <w:lvl w:ilvl="1" w:tplc="79C4D5DE">
      <w:start w:val="1"/>
      <w:numFmt w:val="bullet"/>
      <w:lvlText w:val="o"/>
      <w:lvlJc w:val="left"/>
      <w:pPr>
        <w:ind w:left="1440" w:hanging="360"/>
      </w:pPr>
      <w:rPr>
        <w:rFonts w:ascii="Courier New" w:hAnsi="Courier New" w:hint="default"/>
      </w:rPr>
    </w:lvl>
    <w:lvl w:ilvl="2" w:tplc="53C29C92">
      <w:start w:val="1"/>
      <w:numFmt w:val="bullet"/>
      <w:lvlText w:val=""/>
      <w:lvlJc w:val="left"/>
      <w:pPr>
        <w:ind w:left="2160" w:hanging="360"/>
      </w:pPr>
      <w:rPr>
        <w:rFonts w:ascii="Wingdings" w:hAnsi="Wingdings" w:hint="default"/>
      </w:rPr>
    </w:lvl>
    <w:lvl w:ilvl="3" w:tplc="F9C6C0A6">
      <w:start w:val="1"/>
      <w:numFmt w:val="bullet"/>
      <w:lvlText w:val=""/>
      <w:lvlJc w:val="left"/>
      <w:pPr>
        <w:ind w:left="2880" w:hanging="360"/>
      </w:pPr>
      <w:rPr>
        <w:rFonts w:ascii="Symbol" w:hAnsi="Symbol" w:hint="default"/>
      </w:rPr>
    </w:lvl>
    <w:lvl w:ilvl="4" w:tplc="21541244">
      <w:start w:val="1"/>
      <w:numFmt w:val="bullet"/>
      <w:lvlText w:val="o"/>
      <w:lvlJc w:val="left"/>
      <w:pPr>
        <w:ind w:left="3600" w:hanging="360"/>
      </w:pPr>
      <w:rPr>
        <w:rFonts w:ascii="Courier New" w:hAnsi="Courier New" w:hint="default"/>
      </w:rPr>
    </w:lvl>
    <w:lvl w:ilvl="5" w:tplc="386AB18A">
      <w:start w:val="1"/>
      <w:numFmt w:val="bullet"/>
      <w:lvlText w:val=""/>
      <w:lvlJc w:val="left"/>
      <w:pPr>
        <w:ind w:left="4320" w:hanging="360"/>
      </w:pPr>
      <w:rPr>
        <w:rFonts w:ascii="Wingdings" w:hAnsi="Wingdings" w:hint="default"/>
      </w:rPr>
    </w:lvl>
    <w:lvl w:ilvl="6" w:tplc="B20AD9F4">
      <w:start w:val="1"/>
      <w:numFmt w:val="bullet"/>
      <w:lvlText w:val=""/>
      <w:lvlJc w:val="left"/>
      <w:pPr>
        <w:ind w:left="5040" w:hanging="360"/>
      </w:pPr>
      <w:rPr>
        <w:rFonts w:ascii="Symbol" w:hAnsi="Symbol" w:hint="default"/>
      </w:rPr>
    </w:lvl>
    <w:lvl w:ilvl="7" w:tplc="F252E24A">
      <w:start w:val="1"/>
      <w:numFmt w:val="bullet"/>
      <w:lvlText w:val="o"/>
      <w:lvlJc w:val="left"/>
      <w:pPr>
        <w:ind w:left="5760" w:hanging="360"/>
      </w:pPr>
      <w:rPr>
        <w:rFonts w:ascii="Courier New" w:hAnsi="Courier New" w:hint="default"/>
      </w:rPr>
    </w:lvl>
    <w:lvl w:ilvl="8" w:tplc="ADEA5618">
      <w:start w:val="1"/>
      <w:numFmt w:val="bullet"/>
      <w:lvlText w:val=""/>
      <w:lvlJc w:val="left"/>
      <w:pPr>
        <w:ind w:left="6480" w:hanging="360"/>
      </w:pPr>
      <w:rPr>
        <w:rFonts w:ascii="Wingdings" w:hAnsi="Wingdings" w:hint="default"/>
      </w:rPr>
    </w:lvl>
  </w:abstractNum>
  <w:abstractNum w:abstractNumId="27" w15:restartNumberingAfterBreak="0">
    <w:nsid w:val="53134A86"/>
    <w:multiLevelType w:val="multilevel"/>
    <w:tmpl w:val="68DC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3E83C0"/>
    <w:multiLevelType w:val="hybridMultilevel"/>
    <w:tmpl w:val="8FD8DA5A"/>
    <w:lvl w:ilvl="0" w:tplc="3B824BFC">
      <w:start w:val="1"/>
      <w:numFmt w:val="bullet"/>
      <w:lvlText w:val=""/>
      <w:lvlJc w:val="left"/>
      <w:pPr>
        <w:ind w:left="720" w:hanging="360"/>
      </w:pPr>
      <w:rPr>
        <w:rFonts w:ascii="Symbol" w:hAnsi="Symbol" w:hint="default"/>
      </w:rPr>
    </w:lvl>
    <w:lvl w:ilvl="1" w:tplc="93745BF0">
      <w:start w:val="1"/>
      <w:numFmt w:val="bullet"/>
      <w:lvlText w:val=""/>
      <w:lvlJc w:val="left"/>
      <w:pPr>
        <w:ind w:left="1440" w:hanging="360"/>
      </w:pPr>
      <w:rPr>
        <w:rFonts w:ascii="Symbol" w:hAnsi="Symbol" w:hint="default"/>
      </w:rPr>
    </w:lvl>
    <w:lvl w:ilvl="2" w:tplc="5BAA1CA6">
      <w:start w:val="1"/>
      <w:numFmt w:val="bullet"/>
      <w:lvlText w:val=""/>
      <w:lvlJc w:val="left"/>
      <w:pPr>
        <w:ind w:left="2160" w:hanging="360"/>
      </w:pPr>
      <w:rPr>
        <w:rFonts w:ascii="Wingdings" w:hAnsi="Wingdings" w:hint="default"/>
      </w:rPr>
    </w:lvl>
    <w:lvl w:ilvl="3" w:tplc="7E4EE17C">
      <w:start w:val="1"/>
      <w:numFmt w:val="bullet"/>
      <w:lvlText w:val=""/>
      <w:lvlJc w:val="left"/>
      <w:pPr>
        <w:ind w:left="2880" w:hanging="360"/>
      </w:pPr>
      <w:rPr>
        <w:rFonts w:ascii="Symbol" w:hAnsi="Symbol" w:hint="default"/>
      </w:rPr>
    </w:lvl>
    <w:lvl w:ilvl="4" w:tplc="152EF022">
      <w:start w:val="1"/>
      <w:numFmt w:val="bullet"/>
      <w:lvlText w:val="o"/>
      <w:lvlJc w:val="left"/>
      <w:pPr>
        <w:ind w:left="3600" w:hanging="360"/>
      </w:pPr>
      <w:rPr>
        <w:rFonts w:ascii="Courier New" w:hAnsi="Courier New" w:hint="default"/>
      </w:rPr>
    </w:lvl>
    <w:lvl w:ilvl="5" w:tplc="D62A9782">
      <w:start w:val="1"/>
      <w:numFmt w:val="bullet"/>
      <w:lvlText w:val=""/>
      <w:lvlJc w:val="left"/>
      <w:pPr>
        <w:ind w:left="4320" w:hanging="360"/>
      </w:pPr>
      <w:rPr>
        <w:rFonts w:ascii="Wingdings" w:hAnsi="Wingdings" w:hint="default"/>
      </w:rPr>
    </w:lvl>
    <w:lvl w:ilvl="6" w:tplc="D980AA84">
      <w:start w:val="1"/>
      <w:numFmt w:val="bullet"/>
      <w:lvlText w:val=""/>
      <w:lvlJc w:val="left"/>
      <w:pPr>
        <w:ind w:left="5040" w:hanging="360"/>
      </w:pPr>
      <w:rPr>
        <w:rFonts w:ascii="Symbol" w:hAnsi="Symbol" w:hint="default"/>
      </w:rPr>
    </w:lvl>
    <w:lvl w:ilvl="7" w:tplc="1B6C774A">
      <w:start w:val="1"/>
      <w:numFmt w:val="bullet"/>
      <w:lvlText w:val="o"/>
      <w:lvlJc w:val="left"/>
      <w:pPr>
        <w:ind w:left="5760" w:hanging="360"/>
      </w:pPr>
      <w:rPr>
        <w:rFonts w:ascii="Courier New" w:hAnsi="Courier New" w:hint="default"/>
      </w:rPr>
    </w:lvl>
    <w:lvl w:ilvl="8" w:tplc="B55AE210">
      <w:start w:val="1"/>
      <w:numFmt w:val="bullet"/>
      <w:lvlText w:val=""/>
      <w:lvlJc w:val="left"/>
      <w:pPr>
        <w:ind w:left="6480" w:hanging="360"/>
      </w:pPr>
      <w:rPr>
        <w:rFonts w:ascii="Wingdings" w:hAnsi="Wingdings" w:hint="default"/>
      </w:rPr>
    </w:lvl>
  </w:abstractNum>
  <w:abstractNum w:abstractNumId="29" w15:restartNumberingAfterBreak="0">
    <w:nsid w:val="592C257F"/>
    <w:multiLevelType w:val="multilevel"/>
    <w:tmpl w:val="7CC2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0C6054"/>
    <w:multiLevelType w:val="hybridMultilevel"/>
    <w:tmpl w:val="DC6809CC"/>
    <w:lvl w:ilvl="0" w:tplc="3CA2948C">
      <w:start w:val="1"/>
      <w:numFmt w:val="bullet"/>
      <w:lvlText w:val=""/>
      <w:lvlJc w:val="left"/>
      <w:pPr>
        <w:ind w:left="1428" w:hanging="360"/>
      </w:pPr>
      <w:rPr>
        <w:rFonts w:ascii="Symbol" w:hAnsi="Symbol" w:hint="default"/>
      </w:rPr>
    </w:lvl>
    <w:lvl w:ilvl="1" w:tplc="4AF03B40">
      <w:start w:val="1"/>
      <w:numFmt w:val="bullet"/>
      <w:lvlText w:val="o"/>
      <w:lvlJc w:val="left"/>
      <w:pPr>
        <w:ind w:left="2148" w:hanging="360"/>
      </w:pPr>
      <w:rPr>
        <w:rFonts w:ascii="Courier New" w:hAnsi="Courier New" w:hint="default"/>
      </w:rPr>
    </w:lvl>
    <w:lvl w:ilvl="2" w:tplc="795EAFAE">
      <w:start w:val="1"/>
      <w:numFmt w:val="bullet"/>
      <w:lvlText w:val=""/>
      <w:lvlJc w:val="left"/>
      <w:pPr>
        <w:ind w:left="2868" w:hanging="360"/>
      </w:pPr>
      <w:rPr>
        <w:rFonts w:ascii="Wingdings" w:hAnsi="Wingdings" w:hint="default"/>
      </w:rPr>
    </w:lvl>
    <w:lvl w:ilvl="3" w:tplc="577481CA">
      <w:start w:val="1"/>
      <w:numFmt w:val="bullet"/>
      <w:lvlText w:val=""/>
      <w:lvlJc w:val="left"/>
      <w:pPr>
        <w:ind w:left="3588" w:hanging="360"/>
      </w:pPr>
      <w:rPr>
        <w:rFonts w:ascii="Symbol" w:hAnsi="Symbol" w:hint="default"/>
      </w:rPr>
    </w:lvl>
    <w:lvl w:ilvl="4" w:tplc="A1F477C4">
      <w:start w:val="1"/>
      <w:numFmt w:val="bullet"/>
      <w:lvlText w:val="o"/>
      <w:lvlJc w:val="left"/>
      <w:pPr>
        <w:ind w:left="4308" w:hanging="360"/>
      </w:pPr>
      <w:rPr>
        <w:rFonts w:ascii="Courier New" w:hAnsi="Courier New" w:hint="default"/>
      </w:rPr>
    </w:lvl>
    <w:lvl w:ilvl="5" w:tplc="2B06F834">
      <w:start w:val="1"/>
      <w:numFmt w:val="bullet"/>
      <w:lvlText w:val=""/>
      <w:lvlJc w:val="left"/>
      <w:pPr>
        <w:ind w:left="5028" w:hanging="360"/>
      </w:pPr>
      <w:rPr>
        <w:rFonts w:ascii="Wingdings" w:hAnsi="Wingdings" w:hint="default"/>
      </w:rPr>
    </w:lvl>
    <w:lvl w:ilvl="6" w:tplc="9E128302">
      <w:start w:val="1"/>
      <w:numFmt w:val="bullet"/>
      <w:lvlText w:val=""/>
      <w:lvlJc w:val="left"/>
      <w:pPr>
        <w:ind w:left="5748" w:hanging="360"/>
      </w:pPr>
      <w:rPr>
        <w:rFonts w:ascii="Symbol" w:hAnsi="Symbol" w:hint="default"/>
      </w:rPr>
    </w:lvl>
    <w:lvl w:ilvl="7" w:tplc="7FEC0138">
      <w:start w:val="1"/>
      <w:numFmt w:val="bullet"/>
      <w:lvlText w:val="o"/>
      <w:lvlJc w:val="left"/>
      <w:pPr>
        <w:ind w:left="6468" w:hanging="360"/>
      </w:pPr>
      <w:rPr>
        <w:rFonts w:ascii="Courier New" w:hAnsi="Courier New" w:hint="default"/>
      </w:rPr>
    </w:lvl>
    <w:lvl w:ilvl="8" w:tplc="0B38D06A">
      <w:start w:val="1"/>
      <w:numFmt w:val="bullet"/>
      <w:lvlText w:val=""/>
      <w:lvlJc w:val="left"/>
      <w:pPr>
        <w:ind w:left="7188" w:hanging="360"/>
      </w:pPr>
      <w:rPr>
        <w:rFonts w:ascii="Wingdings" w:hAnsi="Wingdings" w:hint="default"/>
      </w:rPr>
    </w:lvl>
  </w:abstractNum>
  <w:abstractNum w:abstractNumId="31" w15:restartNumberingAfterBreak="0">
    <w:nsid w:val="5A97E23C"/>
    <w:multiLevelType w:val="hybridMultilevel"/>
    <w:tmpl w:val="29A06320"/>
    <w:lvl w:ilvl="0" w:tplc="473E944A">
      <w:start w:val="1"/>
      <w:numFmt w:val="bullet"/>
      <w:lvlText w:val="-"/>
      <w:lvlJc w:val="left"/>
      <w:pPr>
        <w:ind w:left="720" w:hanging="360"/>
      </w:pPr>
      <w:rPr>
        <w:rFonts w:ascii="Calibri" w:hAnsi="Calibri" w:hint="default"/>
      </w:rPr>
    </w:lvl>
    <w:lvl w:ilvl="1" w:tplc="7892D958">
      <w:start w:val="1"/>
      <w:numFmt w:val="bullet"/>
      <w:lvlText w:val="o"/>
      <w:lvlJc w:val="left"/>
      <w:pPr>
        <w:ind w:left="1440" w:hanging="360"/>
      </w:pPr>
      <w:rPr>
        <w:rFonts w:ascii="Courier New" w:hAnsi="Courier New" w:hint="default"/>
      </w:rPr>
    </w:lvl>
    <w:lvl w:ilvl="2" w:tplc="8CE25F1C">
      <w:start w:val="1"/>
      <w:numFmt w:val="bullet"/>
      <w:lvlText w:val=""/>
      <w:lvlJc w:val="left"/>
      <w:pPr>
        <w:ind w:left="2160" w:hanging="360"/>
      </w:pPr>
      <w:rPr>
        <w:rFonts w:ascii="Wingdings" w:hAnsi="Wingdings" w:hint="default"/>
      </w:rPr>
    </w:lvl>
    <w:lvl w:ilvl="3" w:tplc="1AE29E28">
      <w:start w:val="1"/>
      <w:numFmt w:val="bullet"/>
      <w:lvlText w:val=""/>
      <w:lvlJc w:val="left"/>
      <w:pPr>
        <w:ind w:left="2880" w:hanging="360"/>
      </w:pPr>
      <w:rPr>
        <w:rFonts w:ascii="Symbol" w:hAnsi="Symbol" w:hint="default"/>
      </w:rPr>
    </w:lvl>
    <w:lvl w:ilvl="4" w:tplc="0C709FEA">
      <w:start w:val="1"/>
      <w:numFmt w:val="bullet"/>
      <w:lvlText w:val="o"/>
      <w:lvlJc w:val="left"/>
      <w:pPr>
        <w:ind w:left="3600" w:hanging="360"/>
      </w:pPr>
      <w:rPr>
        <w:rFonts w:ascii="Courier New" w:hAnsi="Courier New" w:hint="default"/>
      </w:rPr>
    </w:lvl>
    <w:lvl w:ilvl="5" w:tplc="4C026D5E">
      <w:start w:val="1"/>
      <w:numFmt w:val="bullet"/>
      <w:lvlText w:val=""/>
      <w:lvlJc w:val="left"/>
      <w:pPr>
        <w:ind w:left="4320" w:hanging="360"/>
      </w:pPr>
      <w:rPr>
        <w:rFonts w:ascii="Wingdings" w:hAnsi="Wingdings" w:hint="default"/>
      </w:rPr>
    </w:lvl>
    <w:lvl w:ilvl="6" w:tplc="415A6B6A">
      <w:start w:val="1"/>
      <w:numFmt w:val="bullet"/>
      <w:lvlText w:val=""/>
      <w:lvlJc w:val="left"/>
      <w:pPr>
        <w:ind w:left="5040" w:hanging="360"/>
      </w:pPr>
      <w:rPr>
        <w:rFonts w:ascii="Symbol" w:hAnsi="Symbol" w:hint="default"/>
      </w:rPr>
    </w:lvl>
    <w:lvl w:ilvl="7" w:tplc="4C98B0EA">
      <w:start w:val="1"/>
      <w:numFmt w:val="bullet"/>
      <w:lvlText w:val="o"/>
      <w:lvlJc w:val="left"/>
      <w:pPr>
        <w:ind w:left="5760" w:hanging="360"/>
      </w:pPr>
      <w:rPr>
        <w:rFonts w:ascii="Courier New" w:hAnsi="Courier New" w:hint="default"/>
      </w:rPr>
    </w:lvl>
    <w:lvl w:ilvl="8" w:tplc="9D22CF44">
      <w:start w:val="1"/>
      <w:numFmt w:val="bullet"/>
      <w:lvlText w:val=""/>
      <w:lvlJc w:val="left"/>
      <w:pPr>
        <w:ind w:left="6480" w:hanging="360"/>
      </w:pPr>
      <w:rPr>
        <w:rFonts w:ascii="Wingdings" w:hAnsi="Wingdings" w:hint="default"/>
      </w:rPr>
    </w:lvl>
  </w:abstractNum>
  <w:abstractNum w:abstractNumId="32" w15:restartNumberingAfterBreak="0">
    <w:nsid w:val="5BCA21AD"/>
    <w:multiLevelType w:val="multilevel"/>
    <w:tmpl w:val="60B2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198BF9"/>
    <w:multiLevelType w:val="hybridMultilevel"/>
    <w:tmpl w:val="E4008020"/>
    <w:lvl w:ilvl="0" w:tplc="AE6A9172">
      <w:start w:val="1"/>
      <w:numFmt w:val="bullet"/>
      <w:lvlText w:val=""/>
      <w:lvlJc w:val="left"/>
      <w:pPr>
        <w:ind w:left="1428" w:hanging="360"/>
      </w:pPr>
      <w:rPr>
        <w:rFonts w:ascii="Symbol" w:hAnsi="Symbol" w:hint="default"/>
      </w:rPr>
    </w:lvl>
    <w:lvl w:ilvl="1" w:tplc="6526DE42">
      <w:start w:val="1"/>
      <w:numFmt w:val="bullet"/>
      <w:lvlText w:val="o"/>
      <w:lvlJc w:val="left"/>
      <w:pPr>
        <w:ind w:left="2148" w:hanging="360"/>
      </w:pPr>
      <w:rPr>
        <w:rFonts w:ascii="Courier New" w:hAnsi="Courier New" w:hint="default"/>
      </w:rPr>
    </w:lvl>
    <w:lvl w:ilvl="2" w:tplc="4D10ED94">
      <w:start w:val="1"/>
      <w:numFmt w:val="bullet"/>
      <w:lvlText w:val=""/>
      <w:lvlJc w:val="left"/>
      <w:pPr>
        <w:ind w:left="2868" w:hanging="360"/>
      </w:pPr>
      <w:rPr>
        <w:rFonts w:ascii="Wingdings" w:hAnsi="Wingdings" w:hint="default"/>
      </w:rPr>
    </w:lvl>
    <w:lvl w:ilvl="3" w:tplc="0780FCE6">
      <w:start w:val="1"/>
      <w:numFmt w:val="bullet"/>
      <w:lvlText w:val=""/>
      <w:lvlJc w:val="left"/>
      <w:pPr>
        <w:ind w:left="3588" w:hanging="360"/>
      </w:pPr>
      <w:rPr>
        <w:rFonts w:ascii="Symbol" w:hAnsi="Symbol" w:hint="default"/>
      </w:rPr>
    </w:lvl>
    <w:lvl w:ilvl="4" w:tplc="920ECABC">
      <w:start w:val="1"/>
      <w:numFmt w:val="bullet"/>
      <w:lvlText w:val="o"/>
      <w:lvlJc w:val="left"/>
      <w:pPr>
        <w:ind w:left="4308" w:hanging="360"/>
      </w:pPr>
      <w:rPr>
        <w:rFonts w:ascii="Courier New" w:hAnsi="Courier New" w:hint="default"/>
      </w:rPr>
    </w:lvl>
    <w:lvl w:ilvl="5" w:tplc="3B160A2E">
      <w:start w:val="1"/>
      <w:numFmt w:val="bullet"/>
      <w:lvlText w:val=""/>
      <w:lvlJc w:val="left"/>
      <w:pPr>
        <w:ind w:left="5028" w:hanging="360"/>
      </w:pPr>
      <w:rPr>
        <w:rFonts w:ascii="Wingdings" w:hAnsi="Wingdings" w:hint="default"/>
      </w:rPr>
    </w:lvl>
    <w:lvl w:ilvl="6" w:tplc="D7DCC27E">
      <w:start w:val="1"/>
      <w:numFmt w:val="bullet"/>
      <w:lvlText w:val=""/>
      <w:lvlJc w:val="left"/>
      <w:pPr>
        <w:ind w:left="5748" w:hanging="360"/>
      </w:pPr>
      <w:rPr>
        <w:rFonts w:ascii="Symbol" w:hAnsi="Symbol" w:hint="default"/>
      </w:rPr>
    </w:lvl>
    <w:lvl w:ilvl="7" w:tplc="D3D04A3A">
      <w:start w:val="1"/>
      <w:numFmt w:val="bullet"/>
      <w:lvlText w:val="o"/>
      <w:lvlJc w:val="left"/>
      <w:pPr>
        <w:ind w:left="6468" w:hanging="360"/>
      </w:pPr>
      <w:rPr>
        <w:rFonts w:ascii="Courier New" w:hAnsi="Courier New" w:hint="default"/>
      </w:rPr>
    </w:lvl>
    <w:lvl w:ilvl="8" w:tplc="01C0787C">
      <w:start w:val="1"/>
      <w:numFmt w:val="bullet"/>
      <w:lvlText w:val=""/>
      <w:lvlJc w:val="left"/>
      <w:pPr>
        <w:ind w:left="7188" w:hanging="360"/>
      </w:pPr>
      <w:rPr>
        <w:rFonts w:ascii="Wingdings" w:hAnsi="Wingdings" w:hint="default"/>
      </w:rPr>
    </w:lvl>
  </w:abstractNum>
  <w:abstractNum w:abstractNumId="34" w15:restartNumberingAfterBreak="0">
    <w:nsid w:val="60654B86"/>
    <w:multiLevelType w:val="hybridMultilevel"/>
    <w:tmpl w:val="04101B5C"/>
    <w:lvl w:ilvl="0" w:tplc="1B20E83C">
      <w:start w:val="1"/>
      <w:numFmt w:val="bullet"/>
      <w:lvlText w:val=""/>
      <w:lvlJc w:val="left"/>
      <w:pPr>
        <w:ind w:left="1428" w:hanging="360"/>
      </w:pPr>
      <w:rPr>
        <w:rFonts w:ascii="Symbol" w:hAnsi="Symbol" w:hint="default"/>
      </w:rPr>
    </w:lvl>
    <w:lvl w:ilvl="1" w:tplc="E86E48CE">
      <w:start w:val="1"/>
      <w:numFmt w:val="bullet"/>
      <w:lvlText w:val="o"/>
      <w:lvlJc w:val="left"/>
      <w:pPr>
        <w:ind w:left="2148" w:hanging="360"/>
      </w:pPr>
      <w:rPr>
        <w:rFonts w:ascii="Courier New" w:hAnsi="Courier New" w:hint="default"/>
      </w:rPr>
    </w:lvl>
    <w:lvl w:ilvl="2" w:tplc="7B723F92">
      <w:start w:val="1"/>
      <w:numFmt w:val="bullet"/>
      <w:lvlText w:val=""/>
      <w:lvlJc w:val="left"/>
      <w:pPr>
        <w:ind w:left="2868" w:hanging="360"/>
      </w:pPr>
      <w:rPr>
        <w:rFonts w:ascii="Wingdings" w:hAnsi="Wingdings" w:hint="default"/>
      </w:rPr>
    </w:lvl>
    <w:lvl w:ilvl="3" w:tplc="3CF29F30">
      <w:start w:val="1"/>
      <w:numFmt w:val="bullet"/>
      <w:lvlText w:val=""/>
      <w:lvlJc w:val="left"/>
      <w:pPr>
        <w:ind w:left="3588" w:hanging="360"/>
      </w:pPr>
      <w:rPr>
        <w:rFonts w:ascii="Symbol" w:hAnsi="Symbol" w:hint="default"/>
      </w:rPr>
    </w:lvl>
    <w:lvl w:ilvl="4" w:tplc="6D5A702E">
      <w:start w:val="1"/>
      <w:numFmt w:val="bullet"/>
      <w:lvlText w:val="o"/>
      <w:lvlJc w:val="left"/>
      <w:pPr>
        <w:ind w:left="4308" w:hanging="360"/>
      </w:pPr>
      <w:rPr>
        <w:rFonts w:ascii="Courier New" w:hAnsi="Courier New" w:hint="default"/>
      </w:rPr>
    </w:lvl>
    <w:lvl w:ilvl="5" w:tplc="1DDA89B8">
      <w:start w:val="1"/>
      <w:numFmt w:val="bullet"/>
      <w:lvlText w:val=""/>
      <w:lvlJc w:val="left"/>
      <w:pPr>
        <w:ind w:left="5028" w:hanging="360"/>
      </w:pPr>
      <w:rPr>
        <w:rFonts w:ascii="Wingdings" w:hAnsi="Wingdings" w:hint="default"/>
      </w:rPr>
    </w:lvl>
    <w:lvl w:ilvl="6" w:tplc="DEA033CC">
      <w:start w:val="1"/>
      <w:numFmt w:val="bullet"/>
      <w:lvlText w:val=""/>
      <w:lvlJc w:val="left"/>
      <w:pPr>
        <w:ind w:left="5748" w:hanging="360"/>
      </w:pPr>
      <w:rPr>
        <w:rFonts w:ascii="Symbol" w:hAnsi="Symbol" w:hint="default"/>
      </w:rPr>
    </w:lvl>
    <w:lvl w:ilvl="7" w:tplc="8166C4C0">
      <w:start w:val="1"/>
      <w:numFmt w:val="bullet"/>
      <w:lvlText w:val="o"/>
      <w:lvlJc w:val="left"/>
      <w:pPr>
        <w:ind w:left="6468" w:hanging="360"/>
      </w:pPr>
      <w:rPr>
        <w:rFonts w:ascii="Courier New" w:hAnsi="Courier New" w:hint="default"/>
      </w:rPr>
    </w:lvl>
    <w:lvl w:ilvl="8" w:tplc="A050A638">
      <w:start w:val="1"/>
      <w:numFmt w:val="bullet"/>
      <w:lvlText w:val=""/>
      <w:lvlJc w:val="left"/>
      <w:pPr>
        <w:ind w:left="7188" w:hanging="360"/>
      </w:pPr>
      <w:rPr>
        <w:rFonts w:ascii="Wingdings" w:hAnsi="Wingdings" w:hint="default"/>
      </w:rPr>
    </w:lvl>
  </w:abstractNum>
  <w:abstractNum w:abstractNumId="35" w15:restartNumberingAfterBreak="0">
    <w:nsid w:val="646CB880"/>
    <w:multiLevelType w:val="hybridMultilevel"/>
    <w:tmpl w:val="1C3C813E"/>
    <w:lvl w:ilvl="0" w:tplc="A634BCDA">
      <w:start w:val="1"/>
      <w:numFmt w:val="bullet"/>
      <w:lvlText w:val="-"/>
      <w:lvlJc w:val="left"/>
      <w:pPr>
        <w:ind w:left="720" w:hanging="360"/>
      </w:pPr>
      <w:rPr>
        <w:rFonts w:ascii="Calibri" w:hAnsi="Calibri" w:hint="default"/>
      </w:rPr>
    </w:lvl>
    <w:lvl w:ilvl="1" w:tplc="8EB8BCEC">
      <w:start w:val="1"/>
      <w:numFmt w:val="bullet"/>
      <w:lvlText w:val="o"/>
      <w:lvlJc w:val="left"/>
      <w:pPr>
        <w:ind w:left="1440" w:hanging="360"/>
      </w:pPr>
      <w:rPr>
        <w:rFonts w:ascii="Courier New" w:hAnsi="Courier New" w:hint="default"/>
      </w:rPr>
    </w:lvl>
    <w:lvl w:ilvl="2" w:tplc="632E6AD6">
      <w:start w:val="1"/>
      <w:numFmt w:val="bullet"/>
      <w:lvlText w:val=""/>
      <w:lvlJc w:val="left"/>
      <w:pPr>
        <w:ind w:left="2160" w:hanging="360"/>
      </w:pPr>
      <w:rPr>
        <w:rFonts w:ascii="Wingdings" w:hAnsi="Wingdings" w:hint="default"/>
      </w:rPr>
    </w:lvl>
    <w:lvl w:ilvl="3" w:tplc="2DB866F2">
      <w:start w:val="1"/>
      <w:numFmt w:val="bullet"/>
      <w:lvlText w:val=""/>
      <w:lvlJc w:val="left"/>
      <w:pPr>
        <w:ind w:left="2880" w:hanging="360"/>
      </w:pPr>
      <w:rPr>
        <w:rFonts w:ascii="Symbol" w:hAnsi="Symbol" w:hint="default"/>
      </w:rPr>
    </w:lvl>
    <w:lvl w:ilvl="4" w:tplc="C644B288">
      <w:start w:val="1"/>
      <w:numFmt w:val="bullet"/>
      <w:lvlText w:val="o"/>
      <w:lvlJc w:val="left"/>
      <w:pPr>
        <w:ind w:left="3600" w:hanging="360"/>
      </w:pPr>
      <w:rPr>
        <w:rFonts w:ascii="Courier New" w:hAnsi="Courier New" w:hint="default"/>
      </w:rPr>
    </w:lvl>
    <w:lvl w:ilvl="5" w:tplc="ACCEEBB6">
      <w:start w:val="1"/>
      <w:numFmt w:val="bullet"/>
      <w:lvlText w:val=""/>
      <w:lvlJc w:val="left"/>
      <w:pPr>
        <w:ind w:left="4320" w:hanging="360"/>
      </w:pPr>
      <w:rPr>
        <w:rFonts w:ascii="Wingdings" w:hAnsi="Wingdings" w:hint="default"/>
      </w:rPr>
    </w:lvl>
    <w:lvl w:ilvl="6" w:tplc="319CA36E">
      <w:start w:val="1"/>
      <w:numFmt w:val="bullet"/>
      <w:lvlText w:val=""/>
      <w:lvlJc w:val="left"/>
      <w:pPr>
        <w:ind w:left="5040" w:hanging="360"/>
      </w:pPr>
      <w:rPr>
        <w:rFonts w:ascii="Symbol" w:hAnsi="Symbol" w:hint="default"/>
      </w:rPr>
    </w:lvl>
    <w:lvl w:ilvl="7" w:tplc="48F8D866">
      <w:start w:val="1"/>
      <w:numFmt w:val="bullet"/>
      <w:lvlText w:val="o"/>
      <w:lvlJc w:val="left"/>
      <w:pPr>
        <w:ind w:left="5760" w:hanging="360"/>
      </w:pPr>
      <w:rPr>
        <w:rFonts w:ascii="Courier New" w:hAnsi="Courier New" w:hint="default"/>
      </w:rPr>
    </w:lvl>
    <w:lvl w:ilvl="8" w:tplc="4CB4E7E8">
      <w:start w:val="1"/>
      <w:numFmt w:val="bullet"/>
      <w:lvlText w:val=""/>
      <w:lvlJc w:val="left"/>
      <w:pPr>
        <w:ind w:left="6480" w:hanging="360"/>
      </w:pPr>
      <w:rPr>
        <w:rFonts w:ascii="Wingdings" w:hAnsi="Wingdings" w:hint="default"/>
      </w:rPr>
    </w:lvl>
  </w:abstractNum>
  <w:abstractNum w:abstractNumId="36" w15:restartNumberingAfterBreak="0">
    <w:nsid w:val="6A8C4E34"/>
    <w:multiLevelType w:val="hybridMultilevel"/>
    <w:tmpl w:val="65D04552"/>
    <w:lvl w:ilvl="0" w:tplc="180E1880">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A8C76DC"/>
    <w:multiLevelType w:val="hybridMultilevel"/>
    <w:tmpl w:val="18106F3A"/>
    <w:lvl w:ilvl="0" w:tplc="7FD22EB4">
      <w:start w:val="1"/>
      <w:numFmt w:val="bullet"/>
      <w:lvlText w:val="-"/>
      <w:lvlJc w:val="left"/>
      <w:pPr>
        <w:ind w:left="1428" w:hanging="360"/>
      </w:pPr>
      <w:rPr>
        <w:rFonts w:ascii="Calibri" w:hAnsi="Calibri" w:hint="default"/>
      </w:rPr>
    </w:lvl>
    <w:lvl w:ilvl="1" w:tplc="3CFCE100">
      <w:start w:val="1"/>
      <w:numFmt w:val="bullet"/>
      <w:lvlText w:val="o"/>
      <w:lvlJc w:val="left"/>
      <w:pPr>
        <w:ind w:left="2148" w:hanging="360"/>
      </w:pPr>
      <w:rPr>
        <w:rFonts w:ascii="Courier New" w:hAnsi="Courier New" w:hint="default"/>
      </w:rPr>
    </w:lvl>
    <w:lvl w:ilvl="2" w:tplc="4F3C1372">
      <w:start w:val="1"/>
      <w:numFmt w:val="bullet"/>
      <w:lvlText w:val=""/>
      <w:lvlJc w:val="left"/>
      <w:pPr>
        <w:ind w:left="2868" w:hanging="360"/>
      </w:pPr>
      <w:rPr>
        <w:rFonts w:ascii="Wingdings" w:hAnsi="Wingdings" w:hint="default"/>
      </w:rPr>
    </w:lvl>
    <w:lvl w:ilvl="3" w:tplc="4B4AD358">
      <w:start w:val="1"/>
      <w:numFmt w:val="bullet"/>
      <w:lvlText w:val=""/>
      <w:lvlJc w:val="left"/>
      <w:pPr>
        <w:ind w:left="3588" w:hanging="360"/>
      </w:pPr>
      <w:rPr>
        <w:rFonts w:ascii="Symbol" w:hAnsi="Symbol" w:hint="default"/>
      </w:rPr>
    </w:lvl>
    <w:lvl w:ilvl="4" w:tplc="59E4FA78">
      <w:start w:val="1"/>
      <w:numFmt w:val="bullet"/>
      <w:lvlText w:val="o"/>
      <w:lvlJc w:val="left"/>
      <w:pPr>
        <w:ind w:left="4308" w:hanging="360"/>
      </w:pPr>
      <w:rPr>
        <w:rFonts w:ascii="Courier New" w:hAnsi="Courier New" w:hint="default"/>
      </w:rPr>
    </w:lvl>
    <w:lvl w:ilvl="5" w:tplc="625CFF46">
      <w:start w:val="1"/>
      <w:numFmt w:val="bullet"/>
      <w:lvlText w:val=""/>
      <w:lvlJc w:val="left"/>
      <w:pPr>
        <w:ind w:left="5028" w:hanging="360"/>
      </w:pPr>
      <w:rPr>
        <w:rFonts w:ascii="Wingdings" w:hAnsi="Wingdings" w:hint="default"/>
      </w:rPr>
    </w:lvl>
    <w:lvl w:ilvl="6" w:tplc="A82C1C26">
      <w:start w:val="1"/>
      <w:numFmt w:val="bullet"/>
      <w:lvlText w:val=""/>
      <w:lvlJc w:val="left"/>
      <w:pPr>
        <w:ind w:left="5748" w:hanging="360"/>
      </w:pPr>
      <w:rPr>
        <w:rFonts w:ascii="Symbol" w:hAnsi="Symbol" w:hint="default"/>
      </w:rPr>
    </w:lvl>
    <w:lvl w:ilvl="7" w:tplc="3B20BDCA">
      <w:start w:val="1"/>
      <w:numFmt w:val="bullet"/>
      <w:lvlText w:val="o"/>
      <w:lvlJc w:val="left"/>
      <w:pPr>
        <w:ind w:left="6468" w:hanging="360"/>
      </w:pPr>
      <w:rPr>
        <w:rFonts w:ascii="Courier New" w:hAnsi="Courier New" w:hint="default"/>
      </w:rPr>
    </w:lvl>
    <w:lvl w:ilvl="8" w:tplc="71CAF456">
      <w:start w:val="1"/>
      <w:numFmt w:val="bullet"/>
      <w:lvlText w:val=""/>
      <w:lvlJc w:val="left"/>
      <w:pPr>
        <w:ind w:left="7188" w:hanging="360"/>
      </w:pPr>
      <w:rPr>
        <w:rFonts w:ascii="Wingdings" w:hAnsi="Wingdings" w:hint="default"/>
      </w:rPr>
    </w:lvl>
  </w:abstractNum>
  <w:abstractNum w:abstractNumId="38" w15:restartNumberingAfterBreak="0">
    <w:nsid w:val="6AD26D96"/>
    <w:multiLevelType w:val="hybridMultilevel"/>
    <w:tmpl w:val="313ACD3E"/>
    <w:lvl w:ilvl="0" w:tplc="5AC0DAA6">
      <w:start w:val="1"/>
      <w:numFmt w:val="bullet"/>
      <w:lvlText w:val="-"/>
      <w:lvlJc w:val="left"/>
      <w:pPr>
        <w:ind w:left="720" w:hanging="360"/>
      </w:pPr>
      <w:rPr>
        <w:rFonts w:ascii="Calibri" w:hAnsi="Calibri" w:hint="default"/>
      </w:rPr>
    </w:lvl>
    <w:lvl w:ilvl="1" w:tplc="978653E0">
      <w:start w:val="1"/>
      <w:numFmt w:val="bullet"/>
      <w:lvlText w:val="o"/>
      <w:lvlJc w:val="left"/>
      <w:pPr>
        <w:ind w:left="1440" w:hanging="360"/>
      </w:pPr>
      <w:rPr>
        <w:rFonts w:ascii="Courier New" w:hAnsi="Courier New" w:hint="default"/>
      </w:rPr>
    </w:lvl>
    <w:lvl w:ilvl="2" w:tplc="485C4B76">
      <w:start w:val="1"/>
      <w:numFmt w:val="bullet"/>
      <w:lvlText w:val=""/>
      <w:lvlJc w:val="left"/>
      <w:pPr>
        <w:ind w:left="2160" w:hanging="360"/>
      </w:pPr>
      <w:rPr>
        <w:rFonts w:ascii="Wingdings" w:hAnsi="Wingdings" w:hint="default"/>
      </w:rPr>
    </w:lvl>
    <w:lvl w:ilvl="3" w:tplc="789A38C6">
      <w:start w:val="1"/>
      <w:numFmt w:val="bullet"/>
      <w:lvlText w:val=""/>
      <w:lvlJc w:val="left"/>
      <w:pPr>
        <w:ind w:left="2880" w:hanging="360"/>
      </w:pPr>
      <w:rPr>
        <w:rFonts w:ascii="Symbol" w:hAnsi="Symbol" w:hint="default"/>
      </w:rPr>
    </w:lvl>
    <w:lvl w:ilvl="4" w:tplc="667E7962">
      <w:start w:val="1"/>
      <w:numFmt w:val="bullet"/>
      <w:lvlText w:val="o"/>
      <w:lvlJc w:val="left"/>
      <w:pPr>
        <w:ind w:left="3600" w:hanging="360"/>
      </w:pPr>
      <w:rPr>
        <w:rFonts w:ascii="Courier New" w:hAnsi="Courier New" w:hint="default"/>
      </w:rPr>
    </w:lvl>
    <w:lvl w:ilvl="5" w:tplc="4B789050">
      <w:start w:val="1"/>
      <w:numFmt w:val="bullet"/>
      <w:lvlText w:val=""/>
      <w:lvlJc w:val="left"/>
      <w:pPr>
        <w:ind w:left="4320" w:hanging="360"/>
      </w:pPr>
      <w:rPr>
        <w:rFonts w:ascii="Wingdings" w:hAnsi="Wingdings" w:hint="default"/>
      </w:rPr>
    </w:lvl>
    <w:lvl w:ilvl="6" w:tplc="D0A8411E">
      <w:start w:val="1"/>
      <w:numFmt w:val="bullet"/>
      <w:lvlText w:val=""/>
      <w:lvlJc w:val="left"/>
      <w:pPr>
        <w:ind w:left="5040" w:hanging="360"/>
      </w:pPr>
      <w:rPr>
        <w:rFonts w:ascii="Symbol" w:hAnsi="Symbol" w:hint="default"/>
      </w:rPr>
    </w:lvl>
    <w:lvl w:ilvl="7" w:tplc="7EF4C3B0">
      <w:start w:val="1"/>
      <w:numFmt w:val="bullet"/>
      <w:lvlText w:val="o"/>
      <w:lvlJc w:val="left"/>
      <w:pPr>
        <w:ind w:left="5760" w:hanging="360"/>
      </w:pPr>
      <w:rPr>
        <w:rFonts w:ascii="Courier New" w:hAnsi="Courier New" w:hint="default"/>
      </w:rPr>
    </w:lvl>
    <w:lvl w:ilvl="8" w:tplc="E9AC1EF2">
      <w:start w:val="1"/>
      <w:numFmt w:val="bullet"/>
      <w:lvlText w:val=""/>
      <w:lvlJc w:val="left"/>
      <w:pPr>
        <w:ind w:left="6480" w:hanging="360"/>
      </w:pPr>
      <w:rPr>
        <w:rFonts w:ascii="Wingdings" w:hAnsi="Wingdings" w:hint="default"/>
      </w:rPr>
    </w:lvl>
  </w:abstractNum>
  <w:abstractNum w:abstractNumId="39" w15:restartNumberingAfterBreak="0">
    <w:nsid w:val="6DB8089A"/>
    <w:multiLevelType w:val="hybridMultilevel"/>
    <w:tmpl w:val="15B40A18"/>
    <w:lvl w:ilvl="0" w:tplc="BA68D63E">
      <w:start w:val="1"/>
      <w:numFmt w:val="bullet"/>
      <w:lvlText w:val="-"/>
      <w:lvlJc w:val="left"/>
      <w:pPr>
        <w:ind w:left="720" w:hanging="360"/>
      </w:pPr>
      <w:rPr>
        <w:rFonts w:ascii="Calibri" w:hAnsi="Calibri" w:hint="default"/>
      </w:rPr>
    </w:lvl>
    <w:lvl w:ilvl="1" w:tplc="9EEE8AA6">
      <w:start w:val="1"/>
      <w:numFmt w:val="bullet"/>
      <w:lvlText w:val="o"/>
      <w:lvlJc w:val="left"/>
      <w:pPr>
        <w:ind w:left="1440" w:hanging="360"/>
      </w:pPr>
      <w:rPr>
        <w:rFonts w:ascii="Courier New" w:hAnsi="Courier New" w:hint="default"/>
      </w:rPr>
    </w:lvl>
    <w:lvl w:ilvl="2" w:tplc="8424BDF8">
      <w:start w:val="1"/>
      <w:numFmt w:val="bullet"/>
      <w:lvlText w:val=""/>
      <w:lvlJc w:val="left"/>
      <w:pPr>
        <w:ind w:left="2160" w:hanging="360"/>
      </w:pPr>
      <w:rPr>
        <w:rFonts w:ascii="Wingdings" w:hAnsi="Wingdings" w:hint="default"/>
      </w:rPr>
    </w:lvl>
    <w:lvl w:ilvl="3" w:tplc="60646BD4">
      <w:start w:val="1"/>
      <w:numFmt w:val="bullet"/>
      <w:lvlText w:val=""/>
      <w:lvlJc w:val="left"/>
      <w:pPr>
        <w:ind w:left="2880" w:hanging="360"/>
      </w:pPr>
      <w:rPr>
        <w:rFonts w:ascii="Symbol" w:hAnsi="Symbol" w:hint="default"/>
      </w:rPr>
    </w:lvl>
    <w:lvl w:ilvl="4" w:tplc="1EA05052">
      <w:start w:val="1"/>
      <w:numFmt w:val="bullet"/>
      <w:lvlText w:val="o"/>
      <w:lvlJc w:val="left"/>
      <w:pPr>
        <w:ind w:left="3600" w:hanging="360"/>
      </w:pPr>
      <w:rPr>
        <w:rFonts w:ascii="Courier New" w:hAnsi="Courier New" w:hint="default"/>
      </w:rPr>
    </w:lvl>
    <w:lvl w:ilvl="5" w:tplc="D714C438">
      <w:start w:val="1"/>
      <w:numFmt w:val="bullet"/>
      <w:lvlText w:val=""/>
      <w:lvlJc w:val="left"/>
      <w:pPr>
        <w:ind w:left="4320" w:hanging="360"/>
      </w:pPr>
      <w:rPr>
        <w:rFonts w:ascii="Wingdings" w:hAnsi="Wingdings" w:hint="default"/>
      </w:rPr>
    </w:lvl>
    <w:lvl w:ilvl="6" w:tplc="36F6C2EA">
      <w:start w:val="1"/>
      <w:numFmt w:val="bullet"/>
      <w:lvlText w:val=""/>
      <w:lvlJc w:val="left"/>
      <w:pPr>
        <w:ind w:left="5040" w:hanging="360"/>
      </w:pPr>
      <w:rPr>
        <w:rFonts w:ascii="Symbol" w:hAnsi="Symbol" w:hint="default"/>
      </w:rPr>
    </w:lvl>
    <w:lvl w:ilvl="7" w:tplc="15E2D670">
      <w:start w:val="1"/>
      <w:numFmt w:val="bullet"/>
      <w:lvlText w:val="o"/>
      <w:lvlJc w:val="left"/>
      <w:pPr>
        <w:ind w:left="5760" w:hanging="360"/>
      </w:pPr>
      <w:rPr>
        <w:rFonts w:ascii="Courier New" w:hAnsi="Courier New" w:hint="default"/>
      </w:rPr>
    </w:lvl>
    <w:lvl w:ilvl="8" w:tplc="1068E680">
      <w:start w:val="1"/>
      <w:numFmt w:val="bullet"/>
      <w:lvlText w:val=""/>
      <w:lvlJc w:val="left"/>
      <w:pPr>
        <w:ind w:left="6480" w:hanging="360"/>
      </w:pPr>
      <w:rPr>
        <w:rFonts w:ascii="Wingdings" w:hAnsi="Wingdings" w:hint="default"/>
      </w:rPr>
    </w:lvl>
  </w:abstractNum>
  <w:abstractNum w:abstractNumId="40" w15:restartNumberingAfterBreak="0">
    <w:nsid w:val="6E163302"/>
    <w:multiLevelType w:val="hybridMultilevel"/>
    <w:tmpl w:val="38E4001E"/>
    <w:lvl w:ilvl="0" w:tplc="F47CBEF4">
      <w:start w:val="1"/>
      <w:numFmt w:val="bullet"/>
      <w:lvlText w:val="-"/>
      <w:lvlJc w:val="left"/>
      <w:pPr>
        <w:ind w:left="720" w:hanging="360"/>
      </w:pPr>
      <w:rPr>
        <w:rFonts w:ascii="Calibri" w:hAnsi="Calibri" w:hint="default"/>
      </w:rPr>
    </w:lvl>
    <w:lvl w:ilvl="1" w:tplc="49C2024E">
      <w:start w:val="1"/>
      <w:numFmt w:val="bullet"/>
      <w:lvlText w:val="o"/>
      <w:lvlJc w:val="left"/>
      <w:pPr>
        <w:ind w:left="1440" w:hanging="360"/>
      </w:pPr>
      <w:rPr>
        <w:rFonts w:ascii="Courier New" w:hAnsi="Courier New" w:hint="default"/>
      </w:rPr>
    </w:lvl>
    <w:lvl w:ilvl="2" w:tplc="A43E80C6">
      <w:start w:val="1"/>
      <w:numFmt w:val="bullet"/>
      <w:lvlText w:val=""/>
      <w:lvlJc w:val="left"/>
      <w:pPr>
        <w:ind w:left="2160" w:hanging="360"/>
      </w:pPr>
      <w:rPr>
        <w:rFonts w:ascii="Wingdings" w:hAnsi="Wingdings" w:hint="default"/>
      </w:rPr>
    </w:lvl>
    <w:lvl w:ilvl="3" w:tplc="CB24DDBC">
      <w:start w:val="1"/>
      <w:numFmt w:val="bullet"/>
      <w:lvlText w:val=""/>
      <w:lvlJc w:val="left"/>
      <w:pPr>
        <w:ind w:left="2880" w:hanging="360"/>
      </w:pPr>
      <w:rPr>
        <w:rFonts w:ascii="Symbol" w:hAnsi="Symbol" w:hint="default"/>
      </w:rPr>
    </w:lvl>
    <w:lvl w:ilvl="4" w:tplc="1D826182">
      <w:start w:val="1"/>
      <w:numFmt w:val="bullet"/>
      <w:lvlText w:val="o"/>
      <w:lvlJc w:val="left"/>
      <w:pPr>
        <w:ind w:left="3600" w:hanging="360"/>
      </w:pPr>
      <w:rPr>
        <w:rFonts w:ascii="Courier New" w:hAnsi="Courier New" w:hint="default"/>
      </w:rPr>
    </w:lvl>
    <w:lvl w:ilvl="5" w:tplc="38B28D1C">
      <w:start w:val="1"/>
      <w:numFmt w:val="bullet"/>
      <w:lvlText w:val=""/>
      <w:lvlJc w:val="left"/>
      <w:pPr>
        <w:ind w:left="4320" w:hanging="360"/>
      </w:pPr>
      <w:rPr>
        <w:rFonts w:ascii="Wingdings" w:hAnsi="Wingdings" w:hint="default"/>
      </w:rPr>
    </w:lvl>
    <w:lvl w:ilvl="6" w:tplc="D21047B2">
      <w:start w:val="1"/>
      <w:numFmt w:val="bullet"/>
      <w:lvlText w:val=""/>
      <w:lvlJc w:val="left"/>
      <w:pPr>
        <w:ind w:left="5040" w:hanging="360"/>
      </w:pPr>
      <w:rPr>
        <w:rFonts w:ascii="Symbol" w:hAnsi="Symbol" w:hint="default"/>
      </w:rPr>
    </w:lvl>
    <w:lvl w:ilvl="7" w:tplc="F670F020">
      <w:start w:val="1"/>
      <w:numFmt w:val="bullet"/>
      <w:lvlText w:val="o"/>
      <w:lvlJc w:val="left"/>
      <w:pPr>
        <w:ind w:left="5760" w:hanging="360"/>
      </w:pPr>
      <w:rPr>
        <w:rFonts w:ascii="Courier New" w:hAnsi="Courier New" w:hint="default"/>
      </w:rPr>
    </w:lvl>
    <w:lvl w:ilvl="8" w:tplc="8EEED436">
      <w:start w:val="1"/>
      <w:numFmt w:val="bullet"/>
      <w:lvlText w:val=""/>
      <w:lvlJc w:val="left"/>
      <w:pPr>
        <w:ind w:left="6480" w:hanging="360"/>
      </w:pPr>
      <w:rPr>
        <w:rFonts w:ascii="Wingdings" w:hAnsi="Wingdings" w:hint="default"/>
      </w:rPr>
    </w:lvl>
  </w:abstractNum>
  <w:abstractNum w:abstractNumId="41" w15:restartNumberingAfterBreak="0">
    <w:nsid w:val="752F84AC"/>
    <w:multiLevelType w:val="hybridMultilevel"/>
    <w:tmpl w:val="56EC09E6"/>
    <w:lvl w:ilvl="0" w:tplc="084A6F32">
      <w:start w:val="1"/>
      <w:numFmt w:val="bullet"/>
      <w:lvlText w:val="-"/>
      <w:lvlJc w:val="left"/>
      <w:pPr>
        <w:ind w:left="720" w:hanging="360"/>
      </w:pPr>
      <w:rPr>
        <w:rFonts w:ascii="Calibri" w:hAnsi="Calibri" w:hint="default"/>
      </w:rPr>
    </w:lvl>
    <w:lvl w:ilvl="1" w:tplc="2F564E82">
      <w:start w:val="1"/>
      <w:numFmt w:val="bullet"/>
      <w:lvlText w:val="o"/>
      <w:lvlJc w:val="left"/>
      <w:pPr>
        <w:ind w:left="1440" w:hanging="360"/>
      </w:pPr>
      <w:rPr>
        <w:rFonts w:ascii="Courier New" w:hAnsi="Courier New" w:hint="default"/>
      </w:rPr>
    </w:lvl>
    <w:lvl w:ilvl="2" w:tplc="2AF201C2">
      <w:start w:val="1"/>
      <w:numFmt w:val="bullet"/>
      <w:lvlText w:val=""/>
      <w:lvlJc w:val="left"/>
      <w:pPr>
        <w:ind w:left="2160" w:hanging="360"/>
      </w:pPr>
      <w:rPr>
        <w:rFonts w:ascii="Wingdings" w:hAnsi="Wingdings" w:hint="default"/>
      </w:rPr>
    </w:lvl>
    <w:lvl w:ilvl="3" w:tplc="B7523E48">
      <w:start w:val="1"/>
      <w:numFmt w:val="bullet"/>
      <w:lvlText w:val=""/>
      <w:lvlJc w:val="left"/>
      <w:pPr>
        <w:ind w:left="2880" w:hanging="360"/>
      </w:pPr>
      <w:rPr>
        <w:rFonts w:ascii="Symbol" w:hAnsi="Symbol" w:hint="default"/>
      </w:rPr>
    </w:lvl>
    <w:lvl w:ilvl="4" w:tplc="DB840DDE">
      <w:start w:val="1"/>
      <w:numFmt w:val="bullet"/>
      <w:lvlText w:val="o"/>
      <w:lvlJc w:val="left"/>
      <w:pPr>
        <w:ind w:left="3600" w:hanging="360"/>
      </w:pPr>
      <w:rPr>
        <w:rFonts w:ascii="Courier New" w:hAnsi="Courier New" w:hint="default"/>
      </w:rPr>
    </w:lvl>
    <w:lvl w:ilvl="5" w:tplc="4B042BA0">
      <w:start w:val="1"/>
      <w:numFmt w:val="bullet"/>
      <w:lvlText w:val=""/>
      <w:lvlJc w:val="left"/>
      <w:pPr>
        <w:ind w:left="4320" w:hanging="360"/>
      </w:pPr>
      <w:rPr>
        <w:rFonts w:ascii="Wingdings" w:hAnsi="Wingdings" w:hint="default"/>
      </w:rPr>
    </w:lvl>
    <w:lvl w:ilvl="6" w:tplc="17B6E4EC">
      <w:start w:val="1"/>
      <w:numFmt w:val="bullet"/>
      <w:lvlText w:val=""/>
      <w:lvlJc w:val="left"/>
      <w:pPr>
        <w:ind w:left="5040" w:hanging="360"/>
      </w:pPr>
      <w:rPr>
        <w:rFonts w:ascii="Symbol" w:hAnsi="Symbol" w:hint="default"/>
      </w:rPr>
    </w:lvl>
    <w:lvl w:ilvl="7" w:tplc="C9428A82">
      <w:start w:val="1"/>
      <w:numFmt w:val="bullet"/>
      <w:lvlText w:val="o"/>
      <w:lvlJc w:val="left"/>
      <w:pPr>
        <w:ind w:left="5760" w:hanging="360"/>
      </w:pPr>
      <w:rPr>
        <w:rFonts w:ascii="Courier New" w:hAnsi="Courier New" w:hint="default"/>
      </w:rPr>
    </w:lvl>
    <w:lvl w:ilvl="8" w:tplc="4912AB34">
      <w:start w:val="1"/>
      <w:numFmt w:val="bullet"/>
      <w:lvlText w:val=""/>
      <w:lvlJc w:val="left"/>
      <w:pPr>
        <w:ind w:left="6480" w:hanging="360"/>
      </w:pPr>
      <w:rPr>
        <w:rFonts w:ascii="Wingdings" w:hAnsi="Wingdings" w:hint="default"/>
      </w:rPr>
    </w:lvl>
  </w:abstractNum>
  <w:abstractNum w:abstractNumId="42" w15:restartNumberingAfterBreak="0">
    <w:nsid w:val="7AE872DB"/>
    <w:multiLevelType w:val="hybridMultilevel"/>
    <w:tmpl w:val="52B0A020"/>
    <w:lvl w:ilvl="0" w:tplc="93F6A6D8">
      <w:start w:val="1"/>
      <w:numFmt w:val="bullet"/>
      <w:lvlText w:val="-"/>
      <w:lvlJc w:val="left"/>
      <w:pPr>
        <w:ind w:left="720" w:hanging="360"/>
      </w:pPr>
      <w:rPr>
        <w:rFonts w:ascii="Calibri" w:hAnsi="Calibri" w:hint="default"/>
      </w:rPr>
    </w:lvl>
    <w:lvl w:ilvl="1" w:tplc="37CE431C">
      <w:start w:val="1"/>
      <w:numFmt w:val="bullet"/>
      <w:lvlText w:val="o"/>
      <w:lvlJc w:val="left"/>
      <w:pPr>
        <w:ind w:left="1440" w:hanging="360"/>
      </w:pPr>
      <w:rPr>
        <w:rFonts w:ascii="Courier New" w:hAnsi="Courier New" w:hint="default"/>
      </w:rPr>
    </w:lvl>
    <w:lvl w:ilvl="2" w:tplc="ED824B16">
      <w:start w:val="1"/>
      <w:numFmt w:val="bullet"/>
      <w:lvlText w:val=""/>
      <w:lvlJc w:val="left"/>
      <w:pPr>
        <w:ind w:left="2160" w:hanging="360"/>
      </w:pPr>
      <w:rPr>
        <w:rFonts w:ascii="Wingdings" w:hAnsi="Wingdings" w:hint="default"/>
      </w:rPr>
    </w:lvl>
    <w:lvl w:ilvl="3" w:tplc="FCA01DB0">
      <w:start w:val="1"/>
      <w:numFmt w:val="bullet"/>
      <w:lvlText w:val=""/>
      <w:lvlJc w:val="left"/>
      <w:pPr>
        <w:ind w:left="2880" w:hanging="360"/>
      </w:pPr>
      <w:rPr>
        <w:rFonts w:ascii="Symbol" w:hAnsi="Symbol" w:hint="default"/>
      </w:rPr>
    </w:lvl>
    <w:lvl w:ilvl="4" w:tplc="38D248E4">
      <w:start w:val="1"/>
      <w:numFmt w:val="bullet"/>
      <w:lvlText w:val="o"/>
      <w:lvlJc w:val="left"/>
      <w:pPr>
        <w:ind w:left="3600" w:hanging="360"/>
      </w:pPr>
      <w:rPr>
        <w:rFonts w:ascii="Courier New" w:hAnsi="Courier New" w:hint="default"/>
      </w:rPr>
    </w:lvl>
    <w:lvl w:ilvl="5" w:tplc="C8C6070A">
      <w:start w:val="1"/>
      <w:numFmt w:val="bullet"/>
      <w:lvlText w:val=""/>
      <w:lvlJc w:val="left"/>
      <w:pPr>
        <w:ind w:left="4320" w:hanging="360"/>
      </w:pPr>
      <w:rPr>
        <w:rFonts w:ascii="Wingdings" w:hAnsi="Wingdings" w:hint="default"/>
      </w:rPr>
    </w:lvl>
    <w:lvl w:ilvl="6" w:tplc="5162762A">
      <w:start w:val="1"/>
      <w:numFmt w:val="bullet"/>
      <w:lvlText w:val=""/>
      <w:lvlJc w:val="left"/>
      <w:pPr>
        <w:ind w:left="5040" w:hanging="360"/>
      </w:pPr>
      <w:rPr>
        <w:rFonts w:ascii="Symbol" w:hAnsi="Symbol" w:hint="default"/>
      </w:rPr>
    </w:lvl>
    <w:lvl w:ilvl="7" w:tplc="9686FECA">
      <w:start w:val="1"/>
      <w:numFmt w:val="bullet"/>
      <w:lvlText w:val="o"/>
      <w:lvlJc w:val="left"/>
      <w:pPr>
        <w:ind w:left="5760" w:hanging="360"/>
      </w:pPr>
      <w:rPr>
        <w:rFonts w:ascii="Courier New" w:hAnsi="Courier New" w:hint="default"/>
      </w:rPr>
    </w:lvl>
    <w:lvl w:ilvl="8" w:tplc="52DAF144">
      <w:start w:val="1"/>
      <w:numFmt w:val="bullet"/>
      <w:lvlText w:val=""/>
      <w:lvlJc w:val="left"/>
      <w:pPr>
        <w:ind w:left="6480" w:hanging="360"/>
      </w:pPr>
      <w:rPr>
        <w:rFonts w:ascii="Wingdings" w:hAnsi="Wingdings" w:hint="default"/>
      </w:rPr>
    </w:lvl>
  </w:abstractNum>
  <w:abstractNum w:abstractNumId="43" w15:restartNumberingAfterBreak="0">
    <w:nsid w:val="7C474FEA"/>
    <w:multiLevelType w:val="hybridMultilevel"/>
    <w:tmpl w:val="FE84A6A8"/>
    <w:lvl w:ilvl="0" w:tplc="FFFFFFFF">
      <w:start w:val="1"/>
      <w:numFmt w:val="bullet"/>
      <w:lvlText w:val="-"/>
      <w:lvlJc w:val="left"/>
      <w:pPr>
        <w:ind w:left="720" w:hanging="360"/>
      </w:pPr>
      <w:rPr>
        <w:rFonts w:ascii="Calibri" w:hAnsi="Calibri" w:hint="default"/>
      </w:rPr>
    </w:lvl>
    <w:lvl w:ilvl="1" w:tplc="32A0A148">
      <w:start w:val="1"/>
      <w:numFmt w:val="bullet"/>
      <w:lvlText w:val="o"/>
      <w:lvlJc w:val="left"/>
      <w:pPr>
        <w:ind w:left="1440" w:hanging="360"/>
      </w:pPr>
      <w:rPr>
        <w:rFonts w:ascii="Courier New" w:hAnsi="Courier New" w:hint="default"/>
      </w:rPr>
    </w:lvl>
    <w:lvl w:ilvl="2" w:tplc="CF9C2D54">
      <w:start w:val="1"/>
      <w:numFmt w:val="bullet"/>
      <w:lvlText w:val=""/>
      <w:lvlJc w:val="left"/>
      <w:pPr>
        <w:ind w:left="2160" w:hanging="360"/>
      </w:pPr>
      <w:rPr>
        <w:rFonts w:ascii="Wingdings" w:hAnsi="Wingdings" w:hint="default"/>
      </w:rPr>
    </w:lvl>
    <w:lvl w:ilvl="3" w:tplc="6194F984">
      <w:start w:val="1"/>
      <w:numFmt w:val="bullet"/>
      <w:lvlText w:val=""/>
      <w:lvlJc w:val="left"/>
      <w:pPr>
        <w:ind w:left="2880" w:hanging="360"/>
      </w:pPr>
      <w:rPr>
        <w:rFonts w:ascii="Symbol" w:hAnsi="Symbol" w:hint="default"/>
      </w:rPr>
    </w:lvl>
    <w:lvl w:ilvl="4" w:tplc="E48EAD08">
      <w:start w:val="1"/>
      <w:numFmt w:val="bullet"/>
      <w:lvlText w:val="o"/>
      <w:lvlJc w:val="left"/>
      <w:pPr>
        <w:ind w:left="3600" w:hanging="360"/>
      </w:pPr>
      <w:rPr>
        <w:rFonts w:ascii="Courier New" w:hAnsi="Courier New" w:hint="default"/>
      </w:rPr>
    </w:lvl>
    <w:lvl w:ilvl="5" w:tplc="88DCF0B2">
      <w:start w:val="1"/>
      <w:numFmt w:val="bullet"/>
      <w:lvlText w:val=""/>
      <w:lvlJc w:val="left"/>
      <w:pPr>
        <w:ind w:left="4320" w:hanging="360"/>
      </w:pPr>
      <w:rPr>
        <w:rFonts w:ascii="Wingdings" w:hAnsi="Wingdings" w:hint="default"/>
      </w:rPr>
    </w:lvl>
    <w:lvl w:ilvl="6" w:tplc="877E595E">
      <w:start w:val="1"/>
      <w:numFmt w:val="bullet"/>
      <w:lvlText w:val=""/>
      <w:lvlJc w:val="left"/>
      <w:pPr>
        <w:ind w:left="5040" w:hanging="360"/>
      </w:pPr>
      <w:rPr>
        <w:rFonts w:ascii="Symbol" w:hAnsi="Symbol" w:hint="default"/>
      </w:rPr>
    </w:lvl>
    <w:lvl w:ilvl="7" w:tplc="F120EE82">
      <w:start w:val="1"/>
      <w:numFmt w:val="bullet"/>
      <w:lvlText w:val="o"/>
      <w:lvlJc w:val="left"/>
      <w:pPr>
        <w:ind w:left="5760" w:hanging="360"/>
      </w:pPr>
      <w:rPr>
        <w:rFonts w:ascii="Courier New" w:hAnsi="Courier New" w:hint="default"/>
      </w:rPr>
    </w:lvl>
    <w:lvl w:ilvl="8" w:tplc="AE1E2E62">
      <w:start w:val="1"/>
      <w:numFmt w:val="bullet"/>
      <w:lvlText w:val=""/>
      <w:lvlJc w:val="left"/>
      <w:pPr>
        <w:ind w:left="6480" w:hanging="360"/>
      </w:pPr>
      <w:rPr>
        <w:rFonts w:ascii="Wingdings" w:hAnsi="Wingdings" w:hint="default"/>
      </w:rPr>
    </w:lvl>
  </w:abstractNum>
  <w:num w:numId="1" w16cid:durableId="1663661264">
    <w:abstractNumId w:val="24"/>
  </w:num>
  <w:num w:numId="2" w16cid:durableId="1715234340">
    <w:abstractNumId w:val="11"/>
  </w:num>
  <w:num w:numId="3" w16cid:durableId="2018843996">
    <w:abstractNumId w:val="5"/>
  </w:num>
  <w:num w:numId="4" w16cid:durableId="490023243">
    <w:abstractNumId w:val="3"/>
  </w:num>
  <w:num w:numId="5" w16cid:durableId="1327248388">
    <w:abstractNumId w:val="13"/>
  </w:num>
  <w:num w:numId="6" w16cid:durableId="1344435686">
    <w:abstractNumId w:val="10"/>
  </w:num>
  <w:num w:numId="7" w16cid:durableId="20787733">
    <w:abstractNumId w:val="20"/>
  </w:num>
  <w:num w:numId="8" w16cid:durableId="1153906634">
    <w:abstractNumId w:val="7"/>
  </w:num>
  <w:num w:numId="9" w16cid:durableId="1101296247">
    <w:abstractNumId w:val="9"/>
  </w:num>
  <w:num w:numId="10" w16cid:durableId="304550880">
    <w:abstractNumId w:val="17"/>
  </w:num>
  <w:num w:numId="11" w16cid:durableId="1953707902">
    <w:abstractNumId w:val="4"/>
  </w:num>
  <w:num w:numId="12" w16cid:durableId="1425683457">
    <w:abstractNumId w:val="25"/>
  </w:num>
  <w:num w:numId="13" w16cid:durableId="1793556409">
    <w:abstractNumId w:val="42"/>
  </w:num>
  <w:num w:numId="14" w16cid:durableId="621032614">
    <w:abstractNumId w:val="21"/>
  </w:num>
  <w:num w:numId="15" w16cid:durableId="1685857495">
    <w:abstractNumId w:val="39"/>
  </w:num>
  <w:num w:numId="16" w16cid:durableId="488910262">
    <w:abstractNumId w:val="0"/>
  </w:num>
  <w:num w:numId="17" w16cid:durableId="182866429">
    <w:abstractNumId w:val="34"/>
  </w:num>
  <w:num w:numId="18" w16cid:durableId="408576973">
    <w:abstractNumId w:val="33"/>
  </w:num>
  <w:num w:numId="19" w16cid:durableId="367143505">
    <w:abstractNumId w:val="30"/>
  </w:num>
  <w:num w:numId="20" w16cid:durableId="1563715830">
    <w:abstractNumId w:val="16"/>
  </w:num>
  <w:num w:numId="21" w16cid:durableId="776409103">
    <w:abstractNumId w:val="28"/>
  </w:num>
  <w:num w:numId="22" w16cid:durableId="673269089">
    <w:abstractNumId w:val="37"/>
  </w:num>
  <w:num w:numId="23" w16cid:durableId="620845376">
    <w:abstractNumId w:val="14"/>
  </w:num>
  <w:num w:numId="24" w16cid:durableId="1964843433">
    <w:abstractNumId w:val="26"/>
  </w:num>
  <w:num w:numId="25" w16cid:durableId="2054688235">
    <w:abstractNumId w:val="38"/>
  </w:num>
  <w:num w:numId="26" w16cid:durableId="468012431">
    <w:abstractNumId w:val="41"/>
  </w:num>
  <w:num w:numId="27" w16cid:durableId="1909994252">
    <w:abstractNumId w:val="2"/>
  </w:num>
  <w:num w:numId="28" w16cid:durableId="1142652315">
    <w:abstractNumId w:val="1"/>
  </w:num>
  <w:num w:numId="29" w16cid:durableId="862521393">
    <w:abstractNumId w:val="40"/>
  </w:num>
  <w:num w:numId="30" w16cid:durableId="482241578">
    <w:abstractNumId w:val="31"/>
  </w:num>
  <w:num w:numId="31" w16cid:durableId="1684211811">
    <w:abstractNumId w:val="8"/>
  </w:num>
  <w:num w:numId="32" w16cid:durableId="1259294683">
    <w:abstractNumId w:val="43"/>
  </w:num>
  <w:num w:numId="33" w16cid:durableId="527917532">
    <w:abstractNumId w:val="35"/>
  </w:num>
  <w:num w:numId="34" w16cid:durableId="1017120168">
    <w:abstractNumId w:val="23"/>
  </w:num>
  <w:num w:numId="35" w16cid:durableId="465900949">
    <w:abstractNumId w:val="18"/>
  </w:num>
  <w:num w:numId="36" w16cid:durableId="116605192">
    <w:abstractNumId w:val="36"/>
  </w:num>
  <w:num w:numId="37" w16cid:durableId="184682309">
    <w:abstractNumId w:val="19"/>
  </w:num>
  <w:num w:numId="38" w16cid:durableId="481577425">
    <w:abstractNumId w:val="6"/>
  </w:num>
  <w:num w:numId="39" w16cid:durableId="1499812004">
    <w:abstractNumId w:val="12"/>
  </w:num>
  <w:num w:numId="40" w16cid:durableId="2006321224">
    <w:abstractNumId w:val="22"/>
  </w:num>
  <w:num w:numId="41" w16cid:durableId="1025986727">
    <w:abstractNumId w:val="27"/>
  </w:num>
  <w:num w:numId="42" w16cid:durableId="2034190399">
    <w:abstractNumId w:val="32"/>
  </w:num>
  <w:num w:numId="43" w16cid:durableId="1133017363">
    <w:abstractNumId w:val="29"/>
  </w:num>
  <w:num w:numId="44" w16cid:durableId="1078596641">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D66"/>
    <w:rsid w:val="00017689"/>
    <w:rsid w:val="00022A7E"/>
    <w:rsid w:val="00032B3D"/>
    <w:rsid w:val="000520AC"/>
    <w:rsid w:val="00054B6A"/>
    <w:rsid w:val="000571CD"/>
    <w:rsid w:val="000A6997"/>
    <w:rsid w:val="000B2C32"/>
    <w:rsid w:val="000B3970"/>
    <w:rsid w:val="000D5FF9"/>
    <w:rsid w:val="000E689B"/>
    <w:rsid w:val="0010210C"/>
    <w:rsid w:val="00105652"/>
    <w:rsid w:val="001214A6"/>
    <w:rsid w:val="00123A4A"/>
    <w:rsid w:val="0012646C"/>
    <w:rsid w:val="001309D8"/>
    <w:rsid w:val="001504FE"/>
    <w:rsid w:val="00161F44"/>
    <w:rsid w:val="00166BBC"/>
    <w:rsid w:val="001B3900"/>
    <w:rsid w:val="001C2028"/>
    <w:rsid w:val="001D34E2"/>
    <w:rsid w:val="001D6A39"/>
    <w:rsid w:val="001E2957"/>
    <w:rsid w:val="001F165B"/>
    <w:rsid w:val="00221DDA"/>
    <w:rsid w:val="00224F24"/>
    <w:rsid w:val="00241D39"/>
    <w:rsid w:val="002655CB"/>
    <w:rsid w:val="002743B7"/>
    <w:rsid w:val="00275D61"/>
    <w:rsid w:val="00275F4A"/>
    <w:rsid w:val="00282B1C"/>
    <w:rsid w:val="0028365D"/>
    <w:rsid w:val="0028B471"/>
    <w:rsid w:val="002905CF"/>
    <w:rsid w:val="00293780"/>
    <w:rsid w:val="002A4E7D"/>
    <w:rsid w:val="002A63FD"/>
    <w:rsid w:val="002B6DDD"/>
    <w:rsid w:val="002B7851"/>
    <w:rsid w:val="002D7928"/>
    <w:rsid w:val="002E7351"/>
    <w:rsid w:val="002F60DA"/>
    <w:rsid w:val="00341987"/>
    <w:rsid w:val="00347888"/>
    <w:rsid w:val="00362AFF"/>
    <w:rsid w:val="003A2AB6"/>
    <w:rsid w:val="003A38AE"/>
    <w:rsid w:val="003A4D66"/>
    <w:rsid w:val="003A7251"/>
    <w:rsid w:val="003B115B"/>
    <w:rsid w:val="003C1779"/>
    <w:rsid w:val="003F04F1"/>
    <w:rsid w:val="003F60B8"/>
    <w:rsid w:val="0040569B"/>
    <w:rsid w:val="00420F64"/>
    <w:rsid w:val="00425852"/>
    <w:rsid w:val="00434F40"/>
    <w:rsid w:val="00451139"/>
    <w:rsid w:val="00461AD5"/>
    <w:rsid w:val="004624BF"/>
    <w:rsid w:val="00465769"/>
    <w:rsid w:val="004702DE"/>
    <w:rsid w:val="004910ED"/>
    <w:rsid w:val="004B1EA5"/>
    <w:rsid w:val="004B7763"/>
    <w:rsid w:val="004C5DA0"/>
    <w:rsid w:val="004E62C6"/>
    <w:rsid w:val="00504A21"/>
    <w:rsid w:val="005168BF"/>
    <w:rsid w:val="00536B61"/>
    <w:rsid w:val="005457C1"/>
    <w:rsid w:val="00561CD1"/>
    <w:rsid w:val="00566DC3"/>
    <w:rsid w:val="00574278"/>
    <w:rsid w:val="00575E22"/>
    <w:rsid w:val="00580FD9"/>
    <w:rsid w:val="005B4C41"/>
    <w:rsid w:val="005C270F"/>
    <w:rsid w:val="005F3B0E"/>
    <w:rsid w:val="0060352A"/>
    <w:rsid w:val="00616A64"/>
    <w:rsid w:val="00617225"/>
    <w:rsid w:val="00622C34"/>
    <w:rsid w:val="006339B5"/>
    <w:rsid w:val="00644107"/>
    <w:rsid w:val="006619E2"/>
    <w:rsid w:val="0066534B"/>
    <w:rsid w:val="00672219"/>
    <w:rsid w:val="00693A3A"/>
    <w:rsid w:val="006A5228"/>
    <w:rsid w:val="006B1B98"/>
    <w:rsid w:val="006C133B"/>
    <w:rsid w:val="006C1DCF"/>
    <w:rsid w:val="006D020C"/>
    <w:rsid w:val="006D1178"/>
    <w:rsid w:val="006E1604"/>
    <w:rsid w:val="00731F82"/>
    <w:rsid w:val="00745EA0"/>
    <w:rsid w:val="00770E68"/>
    <w:rsid w:val="00776CE4"/>
    <w:rsid w:val="00793614"/>
    <w:rsid w:val="007B016B"/>
    <w:rsid w:val="007B714D"/>
    <w:rsid w:val="007C4FD5"/>
    <w:rsid w:val="00803F9A"/>
    <w:rsid w:val="00845A88"/>
    <w:rsid w:val="00860849"/>
    <w:rsid w:val="00866AC5"/>
    <w:rsid w:val="00872E63"/>
    <w:rsid w:val="0088782E"/>
    <w:rsid w:val="008D2BB4"/>
    <w:rsid w:val="008F650E"/>
    <w:rsid w:val="00904585"/>
    <w:rsid w:val="00922BED"/>
    <w:rsid w:val="00930EB5"/>
    <w:rsid w:val="00935406"/>
    <w:rsid w:val="00966821"/>
    <w:rsid w:val="009677C1"/>
    <w:rsid w:val="00967BEE"/>
    <w:rsid w:val="009858D0"/>
    <w:rsid w:val="00986916"/>
    <w:rsid w:val="009B50E6"/>
    <w:rsid w:val="009C45D7"/>
    <w:rsid w:val="009E14C3"/>
    <w:rsid w:val="009E5130"/>
    <w:rsid w:val="00A0220C"/>
    <w:rsid w:val="00A32A5A"/>
    <w:rsid w:val="00A519F3"/>
    <w:rsid w:val="00A52F05"/>
    <w:rsid w:val="00A62657"/>
    <w:rsid w:val="00A70F5C"/>
    <w:rsid w:val="00A76AE2"/>
    <w:rsid w:val="00A77983"/>
    <w:rsid w:val="00A85478"/>
    <w:rsid w:val="00A87AA7"/>
    <w:rsid w:val="00A92AA4"/>
    <w:rsid w:val="00AA5C8C"/>
    <w:rsid w:val="00AC2DDF"/>
    <w:rsid w:val="00AF5259"/>
    <w:rsid w:val="00B31565"/>
    <w:rsid w:val="00B5237D"/>
    <w:rsid w:val="00B577BC"/>
    <w:rsid w:val="00B7271C"/>
    <w:rsid w:val="00B72F3F"/>
    <w:rsid w:val="00B76583"/>
    <w:rsid w:val="00B835D6"/>
    <w:rsid w:val="00BB3237"/>
    <w:rsid w:val="00BC2257"/>
    <w:rsid w:val="00BD4B4E"/>
    <w:rsid w:val="00BE20B0"/>
    <w:rsid w:val="00BE2348"/>
    <w:rsid w:val="00BE32BF"/>
    <w:rsid w:val="00BE3981"/>
    <w:rsid w:val="00BE56A1"/>
    <w:rsid w:val="00C23313"/>
    <w:rsid w:val="00C27FAF"/>
    <w:rsid w:val="00C45313"/>
    <w:rsid w:val="00C57602"/>
    <w:rsid w:val="00C57FFC"/>
    <w:rsid w:val="00C768F2"/>
    <w:rsid w:val="00CB45DE"/>
    <w:rsid w:val="00CB46C3"/>
    <w:rsid w:val="00CC1E36"/>
    <w:rsid w:val="00CC713D"/>
    <w:rsid w:val="00CC7B1A"/>
    <w:rsid w:val="00CE352B"/>
    <w:rsid w:val="00CE6BBF"/>
    <w:rsid w:val="00D03D87"/>
    <w:rsid w:val="00D15757"/>
    <w:rsid w:val="00D2633A"/>
    <w:rsid w:val="00D33A31"/>
    <w:rsid w:val="00D40612"/>
    <w:rsid w:val="00D43041"/>
    <w:rsid w:val="00D52045"/>
    <w:rsid w:val="00D5481D"/>
    <w:rsid w:val="00D612DB"/>
    <w:rsid w:val="00D86BED"/>
    <w:rsid w:val="00D96AC8"/>
    <w:rsid w:val="00DA0C11"/>
    <w:rsid w:val="00DA693F"/>
    <w:rsid w:val="00DD108D"/>
    <w:rsid w:val="00DF7FA0"/>
    <w:rsid w:val="00E1325D"/>
    <w:rsid w:val="00E3401B"/>
    <w:rsid w:val="00E521A3"/>
    <w:rsid w:val="00E82A22"/>
    <w:rsid w:val="00E859AA"/>
    <w:rsid w:val="00EB5896"/>
    <w:rsid w:val="00EC15C1"/>
    <w:rsid w:val="00EC6BD5"/>
    <w:rsid w:val="00ED674B"/>
    <w:rsid w:val="00EE251E"/>
    <w:rsid w:val="00EE3E9A"/>
    <w:rsid w:val="00EE77F9"/>
    <w:rsid w:val="00F14749"/>
    <w:rsid w:val="00F17DDC"/>
    <w:rsid w:val="00F2316B"/>
    <w:rsid w:val="00F54D90"/>
    <w:rsid w:val="00F70638"/>
    <w:rsid w:val="00F84E36"/>
    <w:rsid w:val="00F976FB"/>
    <w:rsid w:val="00FB0E29"/>
    <w:rsid w:val="00FE1A30"/>
    <w:rsid w:val="00FF2E05"/>
    <w:rsid w:val="013D656B"/>
    <w:rsid w:val="01A5573F"/>
    <w:rsid w:val="01A7A7F0"/>
    <w:rsid w:val="01B036FF"/>
    <w:rsid w:val="01D6AB1F"/>
    <w:rsid w:val="025ED295"/>
    <w:rsid w:val="026C51AD"/>
    <w:rsid w:val="029470DD"/>
    <w:rsid w:val="02CF8B39"/>
    <w:rsid w:val="03727B80"/>
    <w:rsid w:val="03C92B57"/>
    <w:rsid w:val="040B670A"/>
    <w:rsid w:val="045DDD8D"/>
    <w:rsid w:val="04666C9C"/>
    <w:rsid w:val="04FB9727"/>
    <w:rsid w:val="050E4BE1"/>
    <w:rsid w:val="05560C10"/>
    <w:rsid w:val="05CE1331"/>
    <w:rsid w:val="06A9C51A"/>
    <w:rsid w:val="06AA4EF3"/>
    <w:rsid w:val="06C3449F"/>
    <w:rsid w:val="06C56EC2"/>
    <w:rsid w:val="06CBFA4D"/>
    <w:rsid w:val="07334F88"/>
    <w:rsid w:val="07798C1E"/>
    <w:rsid w:val="077D381E"/>
    <w:rsid w:val="07A2FC5C"/>
    <w:rsid w:val="07E10524"/>
    <w:rsid w:val="08136CFA"/>
    <w:rsid w:val="0845957B"/>
    <w:rsid w:val="088CC66B"/>
    <w:rsid w:val="08BE8EB1"/>
    <w:rsid w:val="08CE3AAA"/>
    <w:rsid w:val="0925F621"/>
    <w:rsid w:val="093ECCBD"/>
    <w:rsid w:val="0941923F"/>
    <w:rsid w:val="09B06924"/>
    <w:rsid w:val="0A1D12EF"/>
    <w:rsid w:val="0A3D76C7"/>
    <w:rsid w:val="0A9EA4EC"/>
    <w:rsid w:val="0AA01218"/>
    <w:rsid w:val="0ADDA9AB"/>
    <w:rsid w:val="0B648B99"/>
    <w:rsid w:val="0B8A4048"/>
    <w:rsid w:val="0B8EC83C"/>
    <w:rsid w:val="0BA21463"/>
    <w:rsid w:val="0BD08780"/>
    <w:rsid w:val="0BD45F28"/>
    <w:rsid w:val="0C099C70"/>
    <w:rsid w:val="0C15D1DA"/>
    <w:rsid w:val="0C346C85"/>
    <w:rsid w:val="0C34A995"/>
    <w:rsid w:val="0C486625"/>
    <w:rsid w:val="0C823407"/>
    <w:rsid w:val="0C940656"/>
    <w:rsid w:val="0CE2AE07"/>
    <w:rsid w:val="0CFBD664"/>
    <w:rsid w:val="0DFE43BE"/>
    <w:rsid w:val="0E089D95"/>
    <w:rsid w:val="0E6B6E9B"/>
    <w:rsid w:val="0E899EEA"/>
    <w:rsid w:val="0E95209C"/>
    <w:rsid w:val="0F011FDA"/>
    <w:rsid w:val="101FAAA8"/>
    <w:rsid w:val="10749862"/>
    <w:rsid w:val="1086F048"/>
    <w:rsid w:val="109636EC"/>
    <w:rsid w:val="10C72417"/>
    <w:rsid w:val="10CF0D51"/>
    <w:rsid w:val="112BECCC"/>
    <w:rsid w:val="116F5A1F"/>
    <w:rsid w:val="117C3A2F"/>
    <w:rsid w:val="11A9926C"/>
    <w:rsid w:val="11BB7B09"/>
    <w:rsid w:val="11D4A366"/>
    <w:rsid w:val="11F0394B"/>
    <w:rsid w:val="1205F746"/>
    <w:rsid w:val="1213C10D"/>
    <w:rsid w:val="125FC553"/>
    <w:rsid w:val="12A82D2E"/>
    <w:rsid w:val="12AFFAAD"/>
    <w:rsid w:val="12D337F8"/>
    <w:rsid w:val="12D84D2E"/>
    <w:rsid w:val="12DBAA11"/>
    <w:rsid w:val="12DD61D3"/>
    <w:rsid w:val="1311BB40"/>
    <w:rsid w:val="13501D52"/>
    <w:rsid w:val="138C09AC"/>
    <w:rsid w:val="13A1C7A7"/>
    <w:rsid w:val="14188135"/>
    <w:rsid w:val="146297D0"/>
    <w:rsid w:val="14EB6156"/>
    <w:rsid w:val="14EBEDB3"/>
    <w:rsid w:val="14F64D91"/>
    <w:rsid w:val="14F8E06E"/>
    <w:rsid w:val="159D3A74"/>
    <w:rsid w:val="15AC6410"/>
    <w:rsid w:val="15B87E53"/>
    <w:rsid w:val="167F68B1"/>
    <w:rsid w:val="1689904D"/>
    <w:rsid w:val="168C81AF"/>
    <w:rsid w:val="168EEC2C"/>
    <w:rsid w:val="16FCCD50"/>
    <w:rsid w:val="1737571E"/>
    <w:rsid w:val="176A3A73"/>
    <w:rsid w:val="177C7055"/>
    <w:rsid w:val="17DE9BA3"/>
    <w:rsid w:val="17FBC7F2"/>
    <w:rsid w:val="180DBEF2"/>
    <w:rsid w:val="1811A697"/>
    <w:rsid w:val="18238E75"/>
    <w:rsid w:val="18317E4A"/>
    <w:rsid w:val="1853B144"/>
    <w:rsid w:val="187538CA"/>
    <w:rsid w:val="18C8B0A1"/>
    <w:rsid w:val="1944B740"/>
    <w:rsid w:val="19563A3B"/>
    <w:rsid w:val="195E0E47"/>
    <w:rsid w:val="197A6C04"/>
    <w:rsid w:val="198FD079"/>
    <w:rsid w:val="19CC5191"/>
    <w:rsid w:val="1A091BA5"/>
    <w:rsid w:val="1A11092B"/>
    <w:rsid w:val="1A4CE3A4"/>
    <w:rsid w:val="1A6DE769"/>
    <w:rsid w:val="1AD144E9"/>
    <w:rsid w:val="1AE3B63B"/>
    <w:rsid w:val="1B137E0B"/>
    <w:rsid w:val="1B163C65"/>
    <w:rsid w:val="1B27F697"/>
    <w:rsid w:val="1B602EFA"/>
    <w:rsid w:val="1B64C91B"/>
    <w:rsid w:val="1BA4EC06"/>
    <w:rsid w:val="1C41691B"/>
    <w:rsid w:val="1C52B9A6"/>
    <w:rsid w:val="1CF70D9A"/>
    <w:rsid w:val="1D3D8AA1"/>
    <w:rsid w:val="1D734A45"/>
    <w:rsid w:val="1D7D5691"/>
    <w:rsid w:val="1DCE7290"/>
    <w:rsid w:val="1DE5F191"/>
    <w:rsid w:val="1DEA26A9"/>
    <w:rsid w:val="1DFDC4FB"/>
    <w:rsid w:val="1E234483"/>
    <w:rsid w:val="1E51A21E"/>
    <w:rsid w:val="1E6209BC"/>
    <w:rsid w:val="1E92DDFB"/>
    <w:rsid w:val="1E99FE11"/>
    <w:rsid w:val="1E9FC2B4"/>
    <w:rsid w:val="1EA4D490"/>
    <w:rsid w:val="1EF79EB8"/>
    <w:rsid w:val="1F1503A5"/>
    <w:rsid w:val="1F68E605"/>
    <w:rsid w:val="1FA5EC87"/>
    <w:rsid w:val="202EAE5C"/>
    <w:rsid w:val="205AACD8"/>
    <w:rsid w:val="20B897AB"/>
    <w:rsid w:val="214787D4"/>
    <w:rsid w:val="2166C0B0"/>
    <w:rsid w:val="2169202C"/>
    <w:rsid w:val="21C38D11"/>
    <w:rsid w:val="21D76376"/>
    <w:rsid w:val="220387E6"/>
    <w:rsid w:val="223D9F6C"/>
    <w:rsid w:val="226CF759"/>
    <w:rsid w:val="22DD8D49"/>
    <w:rsid w:val="2307EB5C"/>
    <w:rsid w:val="230E3104"/>
    <w:rsid w:val="23ACCC25"/>
    <w:rsid w:val="24795DAA"/>
    <w:rsid w:val="2479C2AE"/>
    <w:rsid w:val="249F2CAA"/>
    <w:rsid w:val="24A1286F"/>
    <w:rsid w:val="24B5BDD0"/>
    <w:rsid w:val="24C50C31"/>
    <w:rsid w:val="24DAEF0C"/>
    <w:rsid w:val="25093F95"/>
    <w:rsid w:val="260BE58E"/>
    <w:rsid w:val="26152E0B"/>
    <w:rsid w:val="26A54307"/>
    <w:rsid w:val="2752BAE7"/>
    <w:rsid w:val="279F86E2"/>
    <w:rsid w:val="27B0FE6C"/>
    <w:rsid w:val="27F9D2CE"/>
    <w:rsid w:val="28146AB9"/>
    <w:rsid w:val="2840E057"/>
    <w:rsid w:val="28411368"/>
    <w:rsid w:val="28A777A8"/>
    <w:rsid w:val="29161F0E"/>
    <w:rsid w:val="295CE607"/>
    <w:rsid w:val="29659339"/>
    <w:rsid w:val="2975A3CF"/>
    <w:rsid w:val="29987D54"/>
    <w:rsid w:val="29DCB0B8"/>
    <w:rsid w:val="2A144AE0"/>
    <w:rsid w:val="2A164F39"/>
    <w:rsid w:val="2ABF38D4"/>
    <w:rsid w:val="2AD269E4"/>
    <w:rsid w:val="2AE3FB72"/>
    <w:rsid w:val="2B1C5434"/>
    <w:rsid w:val="2B4C3253"/>
    <w:rsid w:val="2B6483BB"/>
    <w:rsid w:val="2B78B42A"/>
    <w:rsid w:val="2B863342"/>
    <w:rsid w:val="2BE59233"/>
    <w:rsid w:val="2C061DD6"/>
    <w:rsid w:val="2C467786"/>
    <w:rsid w:val="2C4F4671"/>
    <w:rsid w:val="2C8140F7"/>
    <w:rsid w:val="2D46DEA2"/>
    <w:rsid w:val="2DD289D1"/>
    <w:rsid w:val="2DEEEC10"/>
    <w:rsid w:val="2E9E2FFD"/>
    <w:rsid w:val="2F1831C3"/>
    <w:rsid w:val="2FA287CF"/>
    <w:rsid w:val="2FB7FD49"/>
    <w:rsid w:val="2FC76D06"/>
    <w:rsid w:val="2FCD4B28"/>
    <w:rsid w:val="2FEFC6CA"/>
    <w:rsid w:val="305066AC"/>
    <w:rsid w:val="311551FB"/>
    <w:rsid w:val="3154659A"/>
    <w:rsid w:val="31557FA6"/>
    <w:rsid w:val="3155F289"/>
    <w:rsid w:val="3157898A"/>
    <w:rsid w:val="31691B89"/>
    <w:rsid w:val="31A72FC2"/>
    <w:rsid w:val="31E7C29D"/>
    <w:rsid w:val="31F574C6"/>
    <w:rsid w:val="32157E68"/>
    <w:rsid w:val="328B272D"/>
    <w:rsid w:val="32B1225C"/>
    <w:rsid w:val="32CA4AB9"/>
    <w:rsid w:val="32D32CA5"/>
    <w:rsid w:val="333721EA"/>
    <w:rsid w:val="33414145"/>
    <w:rsid w:val="33671FB3"/>
    <w:rsid w:val="3378F2F1"/>
    <w:rsid w:val="33AAE3B3"/>
    <w:rsid w:val="33C6532B"/>
    <w:rsid w:val="33F5AEED"/>
    <w:rsid w:val="33F89466"/>
    <w:rsid w:val="3400C773"/>
    <w:rsid w:val="340BB543"/>
    <w:rsid w:val="3468E3CD"/>
    <w:rsid w:val="348F2A4C"/>
    <w:rsid w:val="349EB7B5"/>
    <w:rsid w:val="34E21356"/>
    <w:rsid w:val="34FAFF7E"/>
    <w:rsid w:val="351F9670"/>
    <w:rsid w:val="352D1588"/>
    <w:rsid w:val="35388BBC"/>
    <w:rsid w:val="355A750E"/>
    <w:rsid w:val="359B417F"/>
    <w:rsid w:val="3604EB58"/>
    <w:rsid w:val="362AFAAD"/>
    <w:rsid w:val="362DA01F"/>
    <w:rsid w:val="36333F5B"/>
    <w:rsid w:val="366AC2D1"/>
    <w:rsid w:val="36750389"/>
    <w:rsid w:val="36764944"/>
    <w:rsid w:val="368B4E69"/>
    <w:rsid w:val="36AD2AAF"/>
    <w:rsid w:val="36C58791"/>
    <w:rsid w:val="370561E2"/>
    <w:rsid w:val="37139AFC"/>
    <w:rsid w:val="373194BA"/>
    <w:rsid w:val="376D46BC"/>
    <w:rsid w:val="3784937F"/>
    <w:rsid w:val="37985FFD"/>
    <w:rsid w:val="37CEB894"/>
    <w:rsid w:val="37D43F26"/>
    <w:rsid w:val="37E04A93"/>
    <w:rsid w:val="37F67300"/>
    <w:rsid w:val="3835673D"/>
    <w:rsid w:val="38398415"/>
    <w:rsid w:val="38570421"/>
    <w:rsid w:val="38573732"/>
    <w:rsid w:val="38FFF0EB"/>
    <w:rsid w:val="391F3817"/>
    <w:rsid w:val="39319EB7"/>
    <w:rsid w:val="3934305E"/>
    <w:rsid w:val="394AC714"/>
    <w:rsid w:val="3970FBA8"/>
    <w:rsid w:val="39B6D1D0"/>
    <w:rsid w:val="39E38F72"/>
    <w:rsid w:val="3A0086AB"/>
    <w:rsid w:val="3A03C7A2"/>
    <w:rsid w:val="3A2561AA"/>
    <w:rsid w:val="3A635C2D"/>
    <w:rsid w:val="3A66CCC4"/>
    <w:rsid w:val="3A724BA7"/>
    <w:rsid w:val="3B065956"/>
    <w:rsid w:val="3B4184F6"/>
    <w:rsid w:val="3B7ED250"/>
    <w:rsid w:val="3B8EA4E3"/>
    <w:rsid w:val="3BB80256"/>
    <w:rsid w:val="3BD9A07F"/>
    <w:rsid w:val="3BF14F70"/>
    <w:rsid w:val="3C029D25"/>
    <w:rsid w:val="3C868181"/>
    <w:rsid w:val="3CA229B7"/>
    <w:rsid w:val="3D2B6563"/>
    <w:rsid w:val="3D55D454"/>
    <w:rsid w:val="3D8C6823"/>
    <w:rsid w:val="3D9E6D86"/>
    <w:rsid w:val="3DB6A368"/>
    <w:rsid w:val="3E12C203"/>
    <w:rsid w:val="3E1E3837"/>
    <w:rsid w:val="3E360C92"/>
    <w:rsid w:val="3E4ACE12"/>
    <w:rsid w:val="3E4F8C17"/>
    <w:rsid w:val="3E80156E"/>
    <w:rsid w:val="3EE2552D"/>
    <w:rsid w:val="3F386194"/>
    <w:rsid w:val="3F60FA63"/>
    <w:rsid w:val="3F7A954F"/>
    <w:rsid w:val="3F8E7B3C"/>
    <w:rsid w:val="3FD1DCF3"/>
    <w:rsid w:val="3FD9CA79"/>
    <w:rsid w:val="40A0F16A"/>
    <w:rsid w:val="40B074E8"/>
    <w:rsid w:val="411CD6C6"/>
    <w:rsid w:val="413F4243"/>
    <w:rsid w:val="4146C9BD"/>
    <w:rsid w:val="4147CFE8"/>
    <w:rsid w:val="41560C0A"/>
    <w:rsid w:val="4175F202"/>
    <w:rsid w:val="41DFCF6A"/>
    <w:rsid w:val="422028D7"/>
    <w:rsid w:val="42988039"/>
    <w:rsid w:val="42DB12A4"/>
    <w:rsid w:val="42F1BE9C"/>
    <w:rsid w:val="42FFF7B6"/>
    <w:rsid w:val="43054CE9"/>
    <w:rsid w:val="43B6F07D"/>
    <w:rsid w:val="43EBBAE9"/>
    <w:rsid w:val="443C2A38"/>
    <w:rsid w:val="449B9E51"/>
    <w:rsid w:val="44FF95AA"/>
    <w:rsid w:val="450B1F83"/>
    <w:rsid w:val="45358729"/>
    <w:rsid w:val="45634B37"/>
    <w:rsid w:val="45D7FA99"/>
    <w:rsid w:val="461054D0"/>
    <w:rsid w:val="462C265B"/>
    <w:rsid w:val="463CEDAB"/>
    <w:rsid w:val="46B32385"/>
    <w:rsid w:val="46D528C2"/>
    <w:rsid w:val="46FF3B08"/>
    <w:rsid w:val="4708376A"/>
    <w:rsid w:val="475B726A"/>
    <w:rsid w:val="4796E20B"/>
    <w:rsid w:val="486F9F28"/>
    <w:rsid w:val="48B7896E"/>
    <w:rsid w:val="48BB4AF8"/>
    <w:rsid w:val="48C1F820"/>
    <w:rsid w:val="48D4A6EC"/>
    <w:rsid w:val="48E52700"/>
    <w:rsid w:val="490F9B5B"/>
    <w:rsid w:val="4913ABFE"/>
    <w:rsid w:val="4936295F"/>
    <w:rsid w:val="49488FF1"/>
    <w:rsid w:val="496A3B99"/>
    <w:rsid w:val="49748E6D"/>
    <w:rsid w:val="49A810AA"/>
    <w:rsid w:val="49AAC33D"/>
    <w:rsid w:val="49C4CC9C"/>
    <w:rsid w:val="49C5F958"/>
    <w:rsid w:val="4A479347"/>
    <w:rsid w:val="4A48D79C"/>
    <w:rsid w:val="4A8C1DF2"/>
    <w:rsid w:val="4A9F5F7E"/>
    <w:rsid w:val="4ABA1C42"/>
    <w:rsid w:val="4AEA1580"/>
    <w:rsid w:val="4B0879EC"/>
    <w:rsid w:val="4B320986"/>
    <w:rsid w:val="4B71F38C"/>
    <w:rsid w:val="4BB8326D"/>
    <w:rsid w:val="4BDDA471"/>
    <w:rsid w:val="4BFABE00"/>
    <w:rsid w:val="4C281DCE"/>
    <w:rsid w:val="4C997BBF"/>
    <w:rsid w:val="4CAC2F2F"/>
    <w:rsid w:val="4CB3AB3D"/>
    <w:rsid w:val="4CFC6D5E"/>
    <w:rsid w:val="4E1B33A4"/>
    <w:rsid w:val="4E754C15"/>
    <w:rsid w:val="4E7B5853"/>
    <w:rsid w:val="4E983DBF"/>
    <w:rsid w:val="4EB9B4F0"/>
    <w:rsid w:val="4EF85FE1"/>
    <w:rsid w:val="4F39E543"/>
    <w:rsid w:val="4F404A77"/>
    <w:rsid w:val="4FB73716"/>
    <w:rsid w:val="4FB7D175"/>
    <w:rsid w:val="4FBEF18B"/>
    <w:rsid w:val="50340E20"/>
    <w:rsid w:val="50B11594"/>
    <w:rsid w:val="50BBF308"/>
    <w:rsid w:val="50DBC3B0"/>
    <w:rsid w:val="51000532"/>
    <w:rsid w:val="511E9000"/>
    <w:rsid w:val="51359861"/>
    <w:rsid w:val="51364CD5"/>
    <w:rsid w:val="515AC1EC"/>
    <w:rsid w:val="51818C50"/>
    <w:rsid w:val="51AA97BE"/>
    <w:rsid w:val="51C65B58"/>
    <w:rsid w:val="51CFDE81"/>
    <w:rsid w:val="51D73D4E"/>
    <w:rsid w:val="52030D0D"/>
    <w:rsid w:val="526B5109"/>
    <w:rsid w:val="528743FD"/>
    <w:rsid w:val="528E13A6"/>
    <w:rsid w:val="529128E3"/>
    <w:rsid w:val="529BD593"/>
    <w:rsid w:val="52A87490"/>
    <w:rsid w:val="52D00CDB"/>
    <w:rsid w:val="52E42BAD"/>
    <w:rsid w:val="52EEA4C7"/>
    <w:rsid w:val="5346681F"/>
    <w:rsid w:val="53566EC8"/>
    <w:rsid w:val="53E6CC1B"/>
    <w:rsid w:val="53E8B656"/>
    <w:rsid w:val="53EC8272"/>
    <w:rsid w:val="5413BB9A"/>
    <w:rsid w:val="544444F1"/>
    <w:rsid w:val="54666D78"/>
    <w:rsid w:val="54982751"/>
    <w:rsid w:val="54EDFF08"/>
    <w:rsid w:val="54FF9107"/>
    <w:rsid w:val="554EF9B1"/>
    <w:rsid w:val="5553D4E7"/>
    <w:rsid w:val="5567A165"/>
    <w:rsid w:val="55960C76"/>
    <w:rsid w:val="5596A48A"/>
    <w:rsid w:val="55AE2153"/>
    <w:rsid w:val="55C2D822"/>
    <w:rsid w:val="55C46692"/>
    <w:rsid w:val="55EB5B2F"/>
    <w:rsid w:val="564797DA"/>
    <w:rsid w:val="567E08E1"/>
    <w:rsid w:val="5695719B"/>
    <w:rsid w:val="56A2B80F"/>
    <w:rsid w:val="57011330"/>
    <w:rsid w:val="5739CA5D"/>
    <w:rsid w:val="579CE339"/>
    <w:rsid w:val="57C215EA"/>
    <w:rsid w:val="5831339A"/>
    <w:rsid w:val="5841364E"/>
    <w:rsid w:val="58B60BEE"/>
    <w:rsid w:val="58CF013A"/>
    <w:rsid w:val="58CFF291"/>
    <w:rsid w:val="58E72CBD"/>
    <w:rsid w:val="590F8A0D"/>
    <w:rsid w:val="5964BB4B"/>
    <w:rsid w:val="59D5723F"/>
    <w:rsid w:val="59F44D7D"/>
    <w:rsid w:val="5A46330A"/>
    <w:rsid w:val="5A654CCD"/>
    <w:rsid w:val="5A90B91C"/>
    <w:rsid w:val="5AC230E9"/>
    <w:rsid w:val="5AED5708"/>
    <w:rsid w:val="5B0005D4"/>
    <w:rsid w:val="5B609D6F"/>
    <w:rsid w:val="5B8DC0C0"/>
    <w:rsid w:val="5BB55279"/>
    <w:rsid w:val="5C0D92A8"/>
    <w:rsid w:val="5C6501AF"/>
    <w:rsid w:val="5C654D6D"/>
    <w:rsid w:val="5C70C5E6"/>
    <w:rsid w:val="5C881658"/>
    <w:rsid w:val="5C9D7493"/>
    <w:rsid w:val="5CB63549"/>
    <w:rsid w:val="5CFD8AB5"/>
    <w:rsid w:val="5D2BEE3F"/>
    <w:rsid w:val="5D574F08"/>
    <w:rsid w:val="5D67DD37"/>
    <w:rsid w:val="5D727D7E"/>
    <w:rsid w:val="5D8FE384"/>
    <w:rsid w:val="5DA96309"/>
    <w:rsid w:val="5E5205AA"/>
    <w:rsid w:val="5F19A42D"/>
    <w:rsid w:val="5F45336A"/>
    <w:rsid w:val="5F50920B"/>
    <w:rsid w:val="5FCE6D2A"/>
    <w:rsid w:val="5FEE7A20"/>
    <w:rsid w:val="5FF2D8D1"/>
    <w:rsid w:val="603108D7"/>
    <w:rsid w:val="60515387"/>
    <w:rsid w:val="60687242"/>
    <w:rsid w:val="608EF7A0"/>
    <w:rsid w:val="60A7EC32"/>
    <w:rsid w:val="60A7F576"/>
    <w:rsid w:val="60D48E51"/>
    <w:rsid w:val="60E103CB"/>
    <w:rsid w:val="60F1128F"/>
    <w:rsid w:val="6138BE90"/>
    <w:rsid w:val="6170E5B6"/>
    <w:rsid w:val="6175E35A"/>
    <w:rsid w:val="61A85D74"/>
    <w:rsid w:val="622E82B1"/>
    <w:rsid w:val="624B804C"/>
    <w:rsid w:val="62671631"/>
    <w:rsid w:val="627CD42C"/>
    <w:rsid w:val="62DF905C"/>
    <w:rsid w:val="62E9A7C9"/>
    <w:rsid w:val="6352EB9E"/>
    <w:rsid w:val="6381D1F6"/>
    <w:rsid w:val="6387F5D4"/>
    <w:rsid w:val="63D4EA0D"/>
    <w:rsid w:val="640C2F13"/>
    <w:rsid w:val="64196B96"/>
    <w:rsid w:val="645319F1"/>
    <w:rsid w:val="64705F52"/>
    <w:rsid w:val="64950562"/>
    <w:rsid w:val="64A88678"/>
    <w:rsid w:val="650C194C"/>
    <w:rsid w:val="65173DD0"/>
    <w:rsid w:val="65492BB8"/>
    <w:rsid w:val="6617311E"/>
    <w:rsid w:val="6617E15A"/>
    <w:rsid w:val="6640A5F2"/>
    <w:rsid w:val="66771959"/>
    <w:rsid w:val="66B6D6C2"/>
    <w:rsid w:val="6701F3D4"/>
    <w:rsid w:val="674FEE27"/>
    <w:rsid w:val="67936E41"/>
    <w:rsid w:val="67B48B80"/>
    <w:rsid w:val="67D72E80"/>
    <w:rsid w:val="67E11759"/>
    <w:rsid w:val="67E641BF"/>
    <w:rsid w:val="67F6CB73"/>
    <w:rsid w:val="6853AE80"/>
    <w:rsid w:val="68A85B30"/>
    <w:rsid w:val="68EBBE88"/>
    <w:rsid w:val="68FA1EC1"/>
    <w:rsid w:val="692871E2"/>
    <w:rsid w:val="694A9B8A"/>
    <w:rsid w:val="69853E43"/>
    <w:rsid w:val="6988E0A3"/>
    <w:rsid w:val="69C13965"/>
    <w:rsid w:val="69F11784"/>
    <w:rsid w:val="69FB374B"/>
    <w:rsid w:val="6A3D69D4"/>
    <w:rsid w:val="6A4A9FF5"/>
    <w:rsid w:val="6A970C39"/>
    <w:rsid w:val="6B074AD0"/>
    <w:rsid w:val="6B8F99CA"/>
    <w:rsid w:val="6CCCFD28"/>
    <w:rsid w:val="6D11AD34"/>
    <w:rsid w:val="6D3E4E21"/>
    <w:rsid w:val="6D43152E"/>
    <w:rsid w:val="6D6138A4"/>
    <w:rsid w:val="6D62A3F6"/>
    <w:rsid w:val="6D81D774"/>
    <w:rsid w:val="6D8E32F3"/>
    <w:rsid w:val="6DBAFEDF"/>
    <w:rsid w:val="6DBF86D3"/>
    <w:rsid w:val="6E68CD89"/>
    <w:rsid w:val="6E6D5378"/>
    <w:rsid w:val="6E81F5E6"/>
    <w:rsid w:val="6E9790F5"/>
    <w:rsid w:val="6EB07B39"/>
    <w:rsid w:val="6F16BA54"/>
    <w:rsid w:val="6F18C87D"/>
    <w:rsid w:val="6F1E95CC"/>
    <w:rsid w:val="6F2FC7F7"/>
    <w:rsid w:val="6F5B000C"/>
    <w:rsid w:val="6F6F74F3"/>
    <w:rsid w:val="6FA39DA7"/>
    <w:rsid w:val="6FEB391F"/>
    <w:rsid w:val="70176E41"/>
    <w:rsid w:val="70297C50"/>
    <w:rsid w:val="70D10B88"/>
    <w:rsid w:val="70EC0849"/>
    <w:rsid w:val="70FDA29D"/>
    <w:rsid w:val="712E6DDA"/>
    <w:rsid w:val="71680E9F"/>
    <w:rsid w:val="716F0671"/>
    <w:rsid w:val="717981FC"/>
    <w:rsid w:val="719B126C"/>
    <w:rsid w:val="7250693F"/>
    <w:rsid w:val="727AD936"/>
    <w:rsid w:val="72CFCC4C"/>
    <w:rsid w:val="730DE385"/>
    <w:rsid w:val="73158887"/>
    <w:rsid w:val="7318034C"/>
    <w:rsid w:val="737D9A42"/>
    <w:rsid w:val="73F0BF8F"/>
    <w:rsid w:val="740CD1D7"/>
    <w:rsid w:val="74A319AD"/>
    <w:rsid w:val="74C01915"/>
    <w:rsid w:val="74C6D436"/>
    <w:rsid w:val="75149F95"/>
    <w:rsid w:val="75160990"/>
    <w:rsid w:val="756BA243"/>
    <w:rsid w:val="759EFA5D"/>
    <w:rsid w:val="75CE6D1F"/>
    <w:rsid w:val="75FB220F"/>
    <w:rsid w:val="76B06FF6"/>
    <w:rsid w:val="76CEE2ED"/>
    <w:rsid w:val="76FAB374"/>
    <w:rsid w:val="7749173F"/>
    <w:rsid w:val="7782198A"/>
    <w:rsid w:val="77952B5B"/>
    <w:rsid w:val="77C08827"/>
    <w:rsid w:val="781ED005"/>
    <w:rsid w:val="7821B816"/>
    <w:rsid w:val="78846E86"/>
    <w:rsid w:val="78A5569D"/>
    <w:rsid w:val="78A8ACD3"/>
    <w:rsid w:val="78C56F66"/>
    <w:rsid w:val="78E9A650"/>
    <w:rsid w:val="78EEC3B5"/>
    <w:rsid w:val="79057585"/>
    <w:rsid w:val="7932C2D1"/>
    <w:rsid w:val="794F1C71"/>
    <w:rsid w:val="79DC701F"/>
    <w:rsid w:val="7B2F62BA"/>
    <w:rsid w:val="7B3615BA"/>
    <w:rsid w:val="7B5F3501"/>
    <w:rsid w:val="7B6F9689"/>
    <w:rsid w:val="7B88BBAB"/>
    <w:rsid w:val="7B8B0A58"/>
    <w:rsid w:val="7C7AA24B"/>
    <w:rsid w:val="7C7EE756"/>
    <w:rsid w:val="7CBCB0B0"/>
    <w:rsid w:val="7D2491F4"/>
    <w:rsid w:val="7D42849E"/>
    <w:rsid w:val="7D452A99"/>
    <w:rsid w:val="7D86E108"/>
    <w:rsid w:val="7D901B89"/>
    <w:rsid w:val="7E2CD4E2"/>
    <w:rsid w:val="7E6C8AB3"/>
    <w:rsid w:val="7E962C9D"/>
    <w:rsid w:val="7EC56102"/>
    <w:rsid w:val="7F1AB7B8"/>
    <w:rsid w:val="7F41173D"/>
    <w:rsid w:val="7FB2430D"/>
    <w:rsid w:val="7FECFC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3D6E"/>
  <w15:chartTrackingRefBased/>
  <w15:docId w15:val="{F3349D1A-DD82-4F31-97F6-421FD63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3A4D66"/>
    <w:rPr>
      <w:color w:val="0563C1" w:themeColor="hyperlink"/>
      <w:u w:val="single"/>
    </w:rPr>
  </w:style>
  <w:style w:type="character" w:customStyle="1" w:styleId="Feloldatlanmegemlts1">
    <w:name w:val="Feloldatlan megemlítés1"/>
    <w:basedOn w:val="Bekezdsalapbettpusa"/>
    <w:uiPriority w:val="99"/>
    <w:semiHidden/>
    <w:unhideWhenUsed/>
    <w:rsid w:val="003A4D66"/>
    <w:rPr>
      <w:color w:val="605E5C"/>
      <w:shd w:val="clear" w:color="auto" w:fill="E1DFDD"/>
    </w:rPr>
  </w:style>
  <w:style w:type="paragraph" w:styleId="Listaszerbekezds">
    <w:name w:val="List Paragraph"/>
    <w:basedOn w:val="Norml"/>
    <w:uiPriority w:val="34"/>
    <w:qFormat/>
    <w:rsid w:val="00860849"/>
    <w:pPr>
      <w:ind w:left="720"/>
      <w:contextualSpacing/>
    </w:pPr>
  </w:style>
  <w:style w:type="character" w:styleId="Mrltotthiperhivatkozs">
    <w:name w:val="FollowedHyperlink"/>
    <w:basedOn w:val="Bekezdsalapbettpusa"/>
    <w:uiPriority w:val="99"/>
    <w:semiHidden/>
    <w:unhideWhenUsed/>
    <w:rsid w:val="004910ED"/>
    <w:rPr>
      <w:color w:val="954F72" w:themeColor="followedHyperlink"/>
      <w:u w:val="single"/>
    </w:rPr>
  </w:style>
  <w:style w:type="character" w:styleId="Jegyzethivatkozs">
    <w:name w:val="annotation reference"/>
    <w:basedOn w:val="Bekezdsalapbettpusa"/>
    <w:uiPriority w:val="99"/>
    <w:semiHidden/>
    <w:unhideWhenUsed/>
    <w:rsid w:val="00A70F5C"/>
    <w:rPr>
      <w:sz w:val="16"/>
      <w:szCs w:val="16"/>
    </w:rPr>
  </w:style>
  <w:style w:type="paragraph" w:styleId="Jegyzetszveg">
    <w:name w:val="annotation text"/>
    <w:basedOn w:val="Norml"/>
    <w:link w:val="JegyzetszvegChar"/>
    <w:uiPriority w:val="99"/>
    <w:unhideWhenUsed/>
    <w:rsid w:val="00A70F5C"/>
    <w:pPr>
      <w:spacing w:line="240" w:lineRule="auto"/>
    </w:pPr>
    <w:rPr>
      <w:sz w:val="20"/>
      <w:szCs w:val="20"/>
    </w:rPr>
  </w:style>
  <w:style w:type="character" w:customStyle="1" w:styleId="JegyzetszvegChar">
    <w:name w:val="Jegyzetszöveg Char"/>
    <w:basedOn w:val="Bekezdsalapbettpusa"/>
    <w:link w:val="Jegyzetszveg"/>
    <w:uiPriority w:val="99"/>
    <w:rsid w:val="00A70F5C"/>
    <w:rPr>
      <w:sz w:val="20"/>
      <w:szCs w:val="20"/>
    </w:rPr>
  </w:style>
  <w:style w:type="paragraph" w:styleId="Megjegyzstrgya">
    <w:name w:val="annotation subject"/>
    <w:basedOn w:val="Jegyzetszveg"/>
    <w:next w:val="Jegyzetszveg"/>
    <w:link w:val="MegjegyzstrgyaChar"/>
    <w:uiPriority w:val="99"/>
    <w:semiHidden/>
    <w:unhideWhenUsed/>
    <w:rsid w:val="00A70F5C"/>
    <w:rPr>
      <w:b/>
      <w:bCs/>
    </w:rPr>
  </w:style>
  <w:style w:type="character" w:customStyle="1" w:styleId="MegjegyzstrgyaChar">
    <w:name w:val="Megjegyzés tárgya Char"/>
    <w:basedOn w:val="JegyzetszvegChar"/>
    <w:link w:val="Megjegyzstrgya"/>
    <w:uiPriority w:val="99"/>
    <w:semiHidden/>
    <w:rsid w:val="00A70F5C"/>
    <w:rPr>
      <w:b/>
      <w:bCs/>
      <w:sz w:val="20"/>
      <w:szCs w:val="20"/>
    </w:rPr>
  </w:style>
  <w:style w:type="character" w:customStyle="1" w:styleId="CmChar">
    <w:name w:val="Cím Char"/>
    <w:basedOn w:val="Bekezdsalapbettpusa"/>
    <w:link w:val="Cm"/>
    <w:uiPriority w:val="10"/>
    <w:rPr>
      <w:rFonts w:asciiTheme="majorHAnsi" w:eastAsiaTheme="majorEastAsia" w:hAnsiTheme="majorHAnsi" w:cstheme="majorBidi"/>
      <w:spacing w:val="-10"/>
      <w:kern w:val="28"/>
      <w:sz w:val="56"/>
      <w:szCs w:val="56"/>
    </w:rPr>
  </w:style>
  <w:style w:type="paragraph" w:styleId="Cm">
    <w:name w:val="Title"/>
    <w:basedOn w:val="Norml"/>
    <w:next w:val="Norml"/>
    <w:link w:val="Cm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sor1Char">
    <w:name w:val="Címsor 1 Char"/>
    <w:basedOn w:val="Bekezdsalapbettpusa"/>
    <w:link w:val="Cmsor1"/>
    <w:uiPriority w:val="9"/>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rPr>
      <w:rFonts w:asciiTheme="majorHAnsi" w:eastAsiaTheme="majorEastAsia" w:hAnsiTheme="majorHAnsi" w:cstheme="majorBidi"/>
      <w:color w:val="2F5496" w:themeColor="accent1" w:themeShade="BF"/>
      <w:sz w:val="26"/>
      <w:szCs w:val="26"/>
    </w:rPr>
  </w:style>
  <w:style w:type="character" w:customStyle="1" w:styleId="Cmsor3Char">
    <w:name w:val="Címsor 3 Char"/>
    <w:basedOn w:val="Bekezdsalapbettpusa"/>
    <w:link w:val="Cmsor3"/>
    <w:uiPriority w:val="9"/>
    <w:rPr>
      <w:rFonts w:asciiTheme="majorHAnsi" w:eastAsiaTheme="majorEastAsia" w:hAnsiTheme="majorHAnsi" w:cstheme="majorBidi"/>
      <w:color w:val="1F3763" w:themeColor="accent1" w:themeShade="7F"/>
      <w:sz w:val="24"/>
      <w:szCs w:val="24"/>
    </w:rPr>
  </w:style>
  <w:style w:type="character" w:styleId="Kiemels2">
    <w:name w:val="Strong"/>
    <w:basedOn w:val="Bekezdsalapbettpusa"/>
    <w:uiPriority w:val="22"/>
    <w:qFormat/>
    <w:rPr>
      <w:b/>
      <w:bCs/>
    </w:rPr>
  </w:style>
  <w:style w:type="table" w:styleId="Rcsostblzat">
    <w:name w:val="Table Grid"/>
    <w:basedOn w:val="Normltblzat"/>
    <w:uiPriority w:val="39"/>
    <w:rsid w:val="0029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B3970"/>
    <w:pPr>
      <w:tabs>
        <w:tab w:val="center" w:pos="4536"/>
        <w:tab w:val="right" w:pos="9072"/>
      </w:tabs>
      <w:spacing w:after="0" w:line="240" w:lineRule="auto"/>
    </w:pPr>
  </w:style>
  <w:style w:type="character" w:customStyle="1" w:styleId="lfejChar">
    <w:name w:val="Élőfej Char"/>
    <w:basedOn w:val="Bekezdsalapbettpusa"/>
    <w:link w:val="lfej"/>
    <w:uiPriority w:val="99"/>
    <w:rsid w:val="000B3970"/>
  </w:style>
  <w:style w:type="paragraph" w:styleId="llb">
    <w:name w:val="footer"/>
    <w:basedOn w:val="Norml"/>
    <w:link w:val="llbChar"/>
    <w:uiPriority w:val="99"/>
    <w:unhideWhenUsed/>
    <w:rsid w:val="000B3970"/>
    <w:pPr>
      <w:tabs>
        <w:tab w:val="center" w:pos="4536"/>
        <w:tab w:val="right" w:pos="9072"/>
      </w:tabs>
      <w:spacing w:after="0" w:line="240" w:lineRule="auto"/>
    </w:pPr>
  </w:style>
  <w:style w:type="character" w:customStyle="1" w:styleId="llbChar">
    <w:name w:val="Élőláb Char"/>
    <w:basedOn w:val="Bekezdsalapbettpusa"/>
    <w:link w:val="llb"/>
    <w:uiPriority w:val="99"/>
    <w:rsid w:val="000B3970"/>
  </w:style>
  <w:style w:type="character" w:styleId="Feloldatlanmegemlts">
    <w:name w:val="Unresolved Mention"/>
    <w:basedOn w:val="Bekezdsalapbettpusa"/>
    <w:uiPriority w:val="99"/>
    <w:semiHidden/>
    <w:unhideWhenUsed/>
    <w:rsid w:val="004E62C6"/>
    <w:rPr>
      <w:color w:val="605E5C"/>
      <w:shd w:val="clear" w:color="auto" w:fill="E1DFDD"/>
    </w:rPr>
  </w:style>
  <w:style w:type="paragraph" w:styleId="Vltozat">
    <w:name w:val="Revision"/>
    <w:hidden/>
    <w:uiPriority w:val="99"/>
    <w:semiHidden/>
    <w:rsid w:val="00DD10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tk-oktatok@listserv.pte.hu" TargetMode="External"/><Relationship Id="rId18" Type="http://schemas.openxmlformats.org/officeDocument/2006/relationships/hyperlink" Target="http://www.ktk.pte.hu" TargetMode="External"/><Relationship Id="rId26" Type="http://schemas.openxmlformats.org/officeDocument/2006/relationships/hyperlink" Target="https://www.youtube.com/user/PTE1367" TargetMode="External"/><Relationship Id="rId3" Type="http://schemas.openxmlformats.org/officeDocument/2006/relationships/customXml" Target="../customXml/item3.xml"/><Relationship Id="rId21" Type="http://schemas.openxmlformats.org/officeDocument/2006/relationships/hyperlink" Target="https://www.youtube.com/user/PecsiKozgazOFFICIAL" TargetMode="External"/><Relationship Id="rId7" Type="http://schemas.openxmlformats.org/officeDocument/2006/relationships/settings" Target="settings.xml"/><Relationship Id="rId12" Type="http://schemas.openxmlformats.org/officeDocument/2006/relationships/hyperlink" Target="https://univpecs.sharepoint.com/sites/KTK/SitePages/A.aspx" TargetMode="External"/><Relationship Id="rId17" Type="http://schemas.openxmlformats.org/officeDocument/2006/relationships/hyperlink" Target="https://pte.hu/sites/pte.hu/files/page_attachment/2019-04/mediakodex071025.pdf" TargetMode="External"/><Relationship Id="rId25" Type="http://schemas.openxmlformats.org/officeDocument/2006/relationships/hyperlink" Target="https://univtv.pte.h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tk-csitt@pte.hu" TargetMode="External"/><Relationship Id="rId20" Type="http://schemas.openxmlformats.org/officeDocument/2006/relationships/hyperlink" Target="https://www.instagram.com/pecsikozgaz/" TargetMode="External"/><Relationship Id="rId29" Type="http://schemas.openxmlformats.org/officeDocument/2006/relationships/hyperlink" Target="https://pte.hu/sites/pte.hu/files/page_attachment/2020-04/PTE_kozossegi_media_iranyelvek20040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minisztracio.pte.hu/sites/pte.hu/files/files/Adminisztracio/Szabalyzatok_utasitasok/KoMaKe/magatartasikezikonyv20151001.pdf" TargetMode="External"/><Relationship Id="rId24" Type="http://schemas.openxmlformats.org/officeDocument/2006/relationships/hyperlink" Target="http://www.pte.h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tk@listserv.pte.hu" TargetMode="External"/><Relationship Id="rId23" Type="http://schemas.openxmlformats.org/officeDocument/2006/relationships/hyperlink" Target="https://www.linkedin.com/school/university-of-pecs-faculty-of-business-and-economics/" TargetMode="External"/><Relationship Id="rId28" Type="http://schemas.openxmlformats.org/officeDocument/2006/relationships/hyperlink" Target="https://ktk.pte.hu/hu/strategiaink" TargetMode="External"/><Relationship Id="rId10" Type="http://schemas.openxmlformats.org/officeDocument/2006/relationships/endnotes" Target="endnotes.xml"/><Relationship Id="rId19" Type="http://schemas.openxmlformats.org/officeDocument/2006/relationships/hyperlink" Target="https://www.facebook.com/ptekt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tk-adminisztracio@listserv.pte.hu" TargetMode="External"/><Relationship Id="rId22" Type="http://schemas.openxmlformats.org/officeDocument/2006/relationships/hyperlink" Target="https://www.tiktok.com/@pecsikozgaz" TargetMode="External"/><Relationship Id="rId27" Type="http://schemas.openxmlformats.org/officeDocument/2006/relationships/hyperlink" Target="https://univpecs.com/" TargetMode="External"/><Relationship Id="rId30" Type="http://schemas.openxmlformats.org/officeDocument/2006/relationships/hyperlink" Target="https://pte.hu/sites/pte.hu/files/page_attachment/2020-04/PTE_kozossegi_media_iranyelvek200402.pdf" TargetMode="External"/><Relationship Id="rId8"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64F539DAAC987A4D8219A20BDFEC2F66" ma:contentTypeVersion="14" ma:contentTypeDescription="Új dokumentum létrehozása." ma:contentTypeScope="" ma:versionID="2dd2271873c79c9cf39bb3b50023cd8e">
  <xsd:schema xmlns:xsd="http://www.w3.org/2001/XMLSchema" xmlns:xs="http://www.w3.org/2001/XMLSchema" xmlns:p="http://schemas.microsoft.com/office/2006/metadata/properties" xmlns:ns3="2e35b751-344d-4d1a-ac5a-4bffa80d9a71" xmlns:ns4="df965889-77fd-4828-89e1-fb0e4f1361bd" targetNamespace="http://schemas.microsoft.com/office/2006/metadata/properties" ma:root="true" ma:fieldsID="c6d7b44e74f43ebf2548a1d1f89941b7" ns3:_="" ns4:_="">
    <xsd:import namespace="2e35b751-344d-4d1a-ac5a-4bffa80d9a71"/>
    <xsd:import namespace="df965889-77fd-4828-89e1-fb0e4f1361b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5b751-344d-4d1a-ac5a-4bffa80d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965889-77fd-4828-89e1-fb0e4f1361bd"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SharingHintHash" ma:index="12"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81183-027F-4501-AF62-0A3F1AE408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F5C45F-B977-43FF-9466-A427B99CE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5b751-344d-4d1a-ac5a-4bffa80d9a71"/>
    <ds:schemaRef ds:uri="df965889-77fd-4828-89e1-fb0e4f136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E3D34-0286-44B3-B1FE-D70CA5629039}">
  <ds:schemaRefs>
    <ds:schemaRef ds:uri="http://schemas.microsoft.com/sharepoint/v3/contenttype/forms"/>
  </ds:schemaRefs>
</ds:datastoreItem>
</file>

<file path=customXml/itemProps4.xml><?xml version="1.0" encoding="utf-8"?>
<ds:datastoreItem xmlns:ds="http://schemas.openxmlformats.org/officeDocument/2006/customXml" ds:itemID="{F0C24DF8-BD00-4A37-852B-D50D3FD5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4716</Words>
  <Characters>32541</Characters>
  <Application>Microsoft Office Word</Application>
  <DocSecurity>0</DocSecurity>
  <Lines>271</Lines>
  <Paragraphs>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Nagy Ákos</dc:creator>
  <cp:keywords/>
  <dc:description/>
  <cp:lastModifiedBy>Hegedüs Mariann</cp:lastModifiedBy>
  <cp:revision>12</cp:revision>
  <cp:lastPrinted>2026-02-23T08:48:00Z</cp:lastPrinted>
  <dcterms:created xsi:type="dcterms:W3CDTF">2026-02-23T08:34:00Z</dcterms:created>
  <dcterms:modified xsi:type="dcterms:W3CDTF">2026-02-23T08:59:00Z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0x01010064F539DAAC987A4D8219A20BDFEC2F66</vt:lpwstr>
  </property>
</Properties>
</file>