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6480B" w14:textId="77777777" w:rsidR="009A4C44" w:rsidRDefault="009A4C44" w:rsidP="009A4C44">
      <w:pPr>
        <w:pStyle w:val="Default"/>
      </w:pPr>
    </w:p>
    <w:p w14:paraId="6B66A895" w14:textId="3FFE298A" w:rsidR="009A4C44" w:rsidRDefault="009A4C44" w:rsidP="009A4C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TDK TÉMAJEGYZÉK</w:t>
      </w:r>
    </w:p>
    <w:p w14:paraId="5C5E4D1F" w14:textId="148C603D" w:rsidR="009A4C44" w:rsidRDefault="009A4C44" w:rsidP="009A4C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KÖZGAZDASÁGTAN </w:t>
      </w:r>
      <w:proofErr w:type="gramStart"/>
      <w:r>
        <w:rPr>
          <w:b/>
          <w:bCs/>
          <w:sz w:val="28"/>
          <w:szCs w:val="28"/>
        </w:rPr>
        <w:t>ÉS</w:t>
      </w:r>
      <w:proofErr w:type="gramEnd"/>
      <w:r>
        <w:rPr>
          <w:b/>
          <w:bCs/>
          <w:sz w:val="28"/>
          <w:szCs w:val="28"/>
        </w:rPr>
        <w:t xml:space="preserve"> ÖKONOMETRIA INTÉZET</w:t>
      </w:r>
    </w:p>
    <w:p w14:paraId="28C174CE" w14:textId="2B995520" w:rsidR="009A4C44" w:rsidRDefault="00A91342" w:rsidP="009A4C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</w:p>
    <w:p w14:paraId="34636BCA" w14:textId="77777777" w:rsidR="00A91342" w:rsidRDefault="00A91342" w:rsidP="009A4C44">
      <w:pPr>
        <w:pStyle w:val="Default"/>
        <w:jc w:val="center"/>
        <w:rPr>
          <w:sz w:val="28"/>
          <w:szCs w:val="28"/>
        </w:rPr>
      </w:pPr>
    </w:p>
    <w:p w14:paraId="20AAD4CF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BESSENYEI ISTVÁN </w:t>
      </w:r>
    </w:p>
    <w:p w14:paraId="54B2D819" w14:textId="77777777" w:rsidR="009A4C44" w:rsidRDefault="009A4C44" w:rsidP="009A4C44">
      <w:pPr>
        <w:pStyle w:val="Default"/>
        <w:spacing w:after="89"/>
        <w:rPr>
          <w:sz w:val="23"/>
          <w:szCs w:val="23"/>
        </w:rPr>
      </w:pPr>
      <w:r>
        <w:rPr>
          <w:sz w:val="23"/>
          <w:szCs w:val="23"/>
        </w:rPr>
        <w:t xml:space="preserve"> Koordinációs kudarc és puha költségvetési korlát </w:t>
      </w:r>
    </w:p>
    <w:p w14:paraId="6C191B2F" w14:textId="77777777" w:rsidR="009A4C44" w:rsidRDefault="009A4C44" w:rsidP="009A4C44">
      <w:pPr>
        <w:pStyle w:val="Default"/>
        <w:spacing w:after="89"/>
        <w:rPr>
          <w:sz w:val="23"/>
          <w:szCs w:val="23"/>
        </w:rPr>
      </w:pPr>
      <w:r>
        <w:rPr>
          <w:sz w:val="23"/>
          <w:szCs w:val="23"/>
        </w:rPr>
        <w:t xml:space="preserve"> A </w:t>
      </w:r>
      <w:proofErr w:type="gramStart"/>
      <w:r>
        <w:rPr>
          <w:sz w:val="23"/>
          <w:szCs w:val="23"/>
        </w:rPr>
        <w:t>migráció</w:t>
      </w:r>
      <w:proofErr w:type="gramEnd"/>
      <w:r>
        <w:rPr>
          <w:sz w:val="23"/>
          <w:szCs w:val="23"/>
        </w:rPr>
        <w:t xml:space="preserve"> hatása a gazdaság növekedésére </w:t>
      </w:r>
    </w:p>
    <w:p w14:paraId="1A34CDB1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Versenyképesség és vállalati stratégia </w:t>
      </w:r>
    </w:p>
    <w:p w14:paraId="76C3BD43" w14:textId="77777777" w:rsidR="009A4C44" w:rsidRDefault="009A4C44" w:rsidP="009A4C44">
      <w:pPr>
        <w:pStyle w:val="Default"/>
        <w:rPr>
          <w:sz w:val="23"/>
          <w:szCs w:val="23"/>
        </w:rPr>
      </w:pPr>
    </w:p>
    <w:p w14:paraId="4E40BBDC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ERDŐS KATALIN </w:t>
      </w:r>
    </w:p>
    <w:p w14:paraId="2473BEF7" w14:textId="77777777" w:rsidR="009A4C44" w:rsidRDefault="009A4C44" w:rsidP="009A4C44">
      <w:pPr>
        <w:pStyle w:val="Default"/>
        <w:spacing w:after="86"/>
        <w:rPr>
          <w:sz w:val="23"/>
          <w:szCs w:val="23"/>
        </w:rPr>
      </w:pPr>
      <w:r>
        <w:rPr>
          <w:sz w:val="23"/>
          <w:szCs w:val="23"/>
        </w:rPr>
        <w:t xml:space="preserve"> Vállalkozó egyetem </w:t>
      </w:r>
    </w:p>
    <w:p w14:paraId="0771CD9F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Környezeti kérdések a közgazdaságtanban </w:t>
      </w:r>
    </w:p>
    <w:p w14:paraId="33E9EF9B" w14:textId="77777777" w:rsidR="009A4C44" w:rsidRDefault="009A4C44" w:rsidP="009A4C44">
      <w:pPr>
        <w:pStyle w:val="Default"/>
        <w:rPr>
          <w:sz w:val="23"/>
          <w:szCs w:val="23"/>
        </w:rPr>
      </w:pPr>
    </w:p>
    <w:p w14:paraId="3099D28B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FARKAS RICHÁRD </w:t>
      </w:r>
    </w:p>
    <w:p w14:paraId="182EF20B" w14:textId="77777777" w:rsidR="009A4C44" w:rsidRDefault="009A4C44" w:rsidP="009A4C44">
      <w:pPr>
        <w:pStyle w:val="Default"/>
        <w:spacing w:after="125"/>
        <w:rPr>
          <w:sz w:val="23"/>
          <w:szCs w:val="23"/>
        </w:rPr>
      </w:pPr>
      <w:r>
        <w:rPr>
          <w:sz w:val="23"/>
          <w:szCs w:val="23"/>
        </w:rPr>
        <w:t xml:space="preserve"> Iparági piacszerkezetek </w:t>
      </w:r>
    </w:p>
    <w:p w14:paraId="5C0857C7" w14:textId="77777777" w:rsidR="009A4C44" w:rsidRDefault="009A4C44" w:rsidP="009A4C44">
      <w:pPr>
        <w:pStyle w:val="Default"/>
        <w:spacing w:after="125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Mikroökonómia</w:t>
      </w:r>
      <w:proofErr w:type="spellEnd"/>
      <w:r>
        <w:rPr>
          <w:sz w:val="23"/>
          <w:szCs w:val="23"/>
        </w:rPr>
        <w:t xml:space="preserve"> </w:t>
      </w:r>
    </w:p>
    <w:p w14:paraId="471C4795" w14:textId="77777777" w:rsidR="009A4C44" w:rsidRDefault="009A4C44" w:rsidP="009A4C44">
      <w:pPr>
        <w:pStyle w:val="Default"/>
        <w:spacing w:after="125"/>
        <w:rPr>
          <w:sz w:val="23"/>
          <w:szCs w:val="23"/>
        </w:rPr>
      </w:pPr>
      <w:r>
        <w:rPr>
          <w:sz w:val="23"/>
          <w:szCs w:val="23"/>
        </w:rPr>
        <w:t xml:space="preserve"> Benzinpiaci vizsgálatok </w:t>
      </w:r>
    </w:p>
    <w:p w14:paraId="22F2F440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Térökonometria</w:t>
      </w:r>
      <w:proofErr w:type="spellEnd"/>
      <w:r>
        <w:rPr>
          <w:sz w:val="23"/>
          <w:szCs w:val="23"/>
        </w:rPr>
        <w:t xml:space="preserve"> </w:t>
      </w:r>
    </w:p>
    <w:p w14:paraId="5D90FBE9" w14:textId="77777777" w:rsidR="009A4C44" w:rsidRDefault="009A4C44" w:rsidP="009A4C44">
      <w:pPr>
        <w:pStyle w:val="Default"/>
        <w:rPr>
          <w:sz w:val="23"/>
          <w:szCs w:val="23"/>
        </w:rPr>
      </w:pPr>
    </w:p>
    <w:p w14:paraId="1E1D107C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GALAMBOSNÉ TISZBERGER MÓNIKA </w:t>
      </w:r>
    </w:p>
    <w:p w14:paraId="5C0E1BAB" w14:textId="77777777" w:rsidR="009A4C44" w:rsidRDefault="009A4C44" w:rsidP="009A4C44">
      <w:pPr>
        <w:pStyle w:val="Default"/>
        <w:spacing w:after="130"/>
        <w:rPr>
          <w:sz w:val="23"/>
          <w:szCs w:val="23"/>
        </w:rPr>
      </w:pPr>
      <w:r>
        <w:rPr>
          <w:sz w:val="23"/>
          <w:szCs w:val="23"/>
        </w:rPr>
        <w:t xml:space="preserve"> Jóllét mérése </w:t>
      </w:r>
    </w:p>
    <w:p w14:paraId="244858EC" w14:textId="77777777" w:rsidR="009A4C44" w:rsidRDefault="009A4C44" w:rsidP="009A4C44">
      <w:pPr>
        <w:pStyle w:val="Default"/>
        <w:spacing w:after="130"/>
        <w:rPr>
          <w:sz w:val="23"/>
          <w:szCs w:val="23"/>
        </w:rPr>
      </w:pPr>
      <w:r>
        <w:rPr>
          <w:sz w:val="23"/>
          <w:szCs w:val="23"/>
        </w:rPr>
        <w:t xml:space="preserve"> Szegénység mérése </w:t>
      </w:r>
    </w:p>
    <w:p w14:paraId="06881B7F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Szürkegazdaság becslés</w:t>
      </w:r>
      <w:proofErr w:type="gramEnd"/>
      <w:r>
        <w:rPr>
          <w:sz w:val="23"/>
          <w:szCs w:val="23"/>
        </w:rPr>
        <w:t xml:space="preserve"> </w:t>
      </w:r>
    </w:p>
    <w:p w14:paraId="2E938EBC" w14:textId="77777777" w:rsidR="009A4C44" w:rsidRDefault="009A4C44" w:rsidP="009A4C44">
      <w:pPr>
        <w:pStyle w:val="Default"/>
        <w:rPr>
          <w:sz w:val="23"/>
          <w:szCs w:val="23"/>
        </w:rPr>
      </w:pPr>
    </w:p>
    <w:p w14:paraId="6DD79397" w14:textId="57C5359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Módszertani segítségnyújtás olyan esetekben is, ahol nem témavezető </w:t>
      </w:r>
    </w:p>
    <w:p w14:paraId="43A5D518" w14:textId="77777777" w:rsidR="00206B62" w:rsidRDefault="00206B62" w:rsidP="009A4C44">
      <w:pPr>
        <w:pStyle w:val="Default"/>
        <w:rPr>
          <w:sz w:val="23"/>
          <w:szCs w:val="23"/>
        </w:rPr>
      </w:pPr>
      <w:bookmarkStart w:id="0" w:name="_GoBack"/>
      <w:bookmarkEnd w:id="0"/>
    </w:p>
    <w:p w14:paraId="02460B22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KEHL DÁNIEL: </w:t>
      </w:r>
    </w:p>
    <w:p w14:paraId="5425D3D1" w14:textId="77777777" w:rsidR="009A4C44" w:rsidRDefault="009A4C44" w:rsidP="009A4C4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Adatelemzés R-ben </w:t>
      </w:r>
    </w:p>
    <w:p w14:paraId="4A3BE92C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Bayesi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ökonometria</w:t>
      </w:r>
      <w:proofErr w:type="spellEnd"/>
      <w:r>
        <w:rPr>
          <w:sz w:val="23"/>
          <w:szCs w:val="23"/>
        </w:rPr>
        <w:t xml:space="preserve"> elmélete és gyakorlati alkalmazása </w:t>
      </w:r>
    </w:p>
    <w:p w14:paraId="776D0B35" w14:textId="77777777" w:rsidR="009A4C44" w:rsidRDefault="009A4C44" w:rsidP="009A4C44">
      <w:pPr>
        <w:pStyle w:val="Default"/>
        <w:rPr>
          <w:sz w:val="23"/>
          <w:szCs w:val="23"/>
        </w:rPr>
      </w:pPr>
    </w:p>
    <w:p w14:paraId="2D53E25F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PINTÉR MIKLÓS: </w:t>
      </w:r>
    </w:p>
    <w:p w14:paraId="06202291" w14:textId="77777777" w:rsidR="009A4C44" w:rsidRDefault="009A4C44" w:rsidP="009A4C44">
      <w:pPr>
        <w:pStyle w:val="Default"/>
        <w:spacing w:after="43"/>
        <w:rPr>
          <w:sz w:val="23"/>
          <w:szCs w:val="23"/>
        </w:rPr>
      </w:pPr>
      <w:r>
        <w:rPr>
          <w:sz w:val="23"/>
          <w:szCs w:val="23"/>
        </w:rPr>
        <w:t xml:space="preserve"> Nem teljes </w:t>
      </w:r>
      <w:proofErr w:type="gramStart"/>
      <w:r>
        <w:rPr>
          <w:sz w:val="23"/>
          <w:szCs w:val="23"/>
        </w:rPr>
        <w:t>információs</w:t>
      </w:r>
      <w:proofErr w:type="gramEnd"/>
      <w:r>
        <w:rPr>
          <w:sz w:val="23"/>
          <w:szCs w:val="23"/>
        </w:rPr>
        <w:t xml:space="preserve"> játékok elmélete </w:t>
      </w:r>
    </w:p>
    <w:p w14:paraId="19DAD62A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Kooperatív játékok döntéselméleti szempontból </w:t>
      </w:r>
    </w:p>
    <w:p w14:paraId="7B56D9A7" w14:textId="77777777" w:rsidR="009A4C44" w:rsidRDefault="009A4C44" w:rsidP="009A4C44">
      <w:pPr>
        <w:pStyle w:val="Default"/>
        <w:rPr>
          <w:sz w:val="23"/>
          <w:szCs w:val="23"/>
        </w:rPr>
      </w:pPr>
    </w:p>
    <w:p w14:paraId="4DE8D80C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RAPPAI GÁBOR: </w:t>
      </w:r>
    </w:p>
    <w:p w14:paraId="78B53247" w14:textId="77777777" w:rsidR="009A4C44" w:rsidRDefault="009A4C44" w:rsidP="009A4C4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Speciális</w:t>
      </w:r>
      <w:proofErr w:type="gramEnd"/>
      <w:r>
        <w:rPr>
          <w:sz w:val="23"/>
          <w:szCs w:val="23"/>
        </w:rPr>
        <w:t xml:space="preserve"> munkaerő-keresleti függvények a sportban </w:t>
      </w:r>
    </w:p>
    <w:p w14:paraId="5A56B98A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Az erőviszonyok és a nézettség kapcsolata a látvány-csapatsportokban </w:t>
      </w:r>
    </w:p>
    <w:p w14:paraId="4C18C4C4" w14:textId="77777777" w:rsidR="009A4C44" w:rsidRDefault="009A4C44" w:rsidP="009A4C44">
      <w:pPr>
        <w:pStyle w:val="Default"/>
        <w:rPr>
          <w:sz w:val="23"/>
          <w:szCs w:val="23"/>
        </w:rPr>
      </w:pPr>
    </w:p>
    <w:p w14:paraId="6D4160AD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SEBESTYÉN TAMÁS: </w:t>
      </w:r>
    </w:p>
    <w:p w14:paraId="0026C603" w14:textId="77777777" w:rsidR="009A4C44" w:rsidRDefault="009A4C44" w:rsidP="009A4C4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Monetáris</w:t>
      </w:r>
      <w:proofErr w:type="gramEnd"/>
      <w:r>
        <w:rPr>
          <w:sz w:val="23"/>
          <w:szCs w:val="23"/>
        </w:rPr>
        <w:t xml:space="preserve"> és fiskális koordináció az Európai Unióban </w:t>
      </w:r>
    </w:p>
    <w:p w14:paraId="6A8709A0" w14:textId="77777777" w:rsidR="009A4C44" w:rsidRDefault="009A4C44" w:rsidP="009A4C4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A nemzetközi pénzügyi rendszer a válság után </w:t>
      </w:r>
    </w:p>
    <w:p w14:paraId="5989233B" w14:textId="77777777" w:rsidR="009A4C44" w:rsidRDefault="009A4C44" w:rsidP="009A4C4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Ágens</w:t>
      </w:r>
      <w:proofErr w:type="gramEnd"/>
      <w:r>
        <w:rPr>
          <w:sz w:val="23"/>
          <w:szCs w:val="23"/>
        </w:rPr>
        <w:t xml:space="preserve"> alapú </w:t>
      </w:r>
      <w:proofErr w:type="spellStart"/>
      <w:r>
        <w:rPr>
          <w:sz w:val="23"/>
          <w:szCs w:val="23"/>
        </w:rPr>
        <w:t>makroökonómiai</w:t>
      </w:r>
      <w:proofErr w:type="spellEnd"/>
      <w:r>
        <w:rPr>
          <w:sz w:val="23"/>
          <w:szCs w:val="23"/>
        </w:rPr>
        <w:t xml:space="preserve"> modellek </w:t>
      </w:r>
    </w:p>
    <w:p w14:paraId="7D196A11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Kriptovaluták</w:t>
      </w:r>
      <w:proofErr w:type="spellEnd"/>
      <w:r>
        <w:rPr>
          <w:sz w:val="23"/>
          <w:szCs w:val="23"/>
        </w:rPr>
        <w:t xml:space="preserve"> és alternatív pénzek: buborék vagy változó </w:t>
      </w:r>
      <w:proofErr w:type="gramStart"/>
      <w:r>
        <w:rPr>
          <w:sz w:val="23"/>
          <w:szCs w:val="23"/>
        </w:rPr>
        <w:t>monetáris</w:t>
      </w:r>
      <w:proofErr w:type="gramEnd"/>
      <w:r>
        <w:rPr>
          <w:sz w:val="23"/>
          <w:szCs w:val="23"/>
        </w:rPr>
        <w:t xml:space="preserve"> világrend? </w:t>
      </w:r>
    </w:p>
    <w:p w14:paraId="530713FF" w14:textId="77777777" w:rsidR="009A4C44" w:rsidRDefault="009A4C44" w:rsidP="009A4C44">
      <w:pPr>
        <w:pStyle w:val="Default"/>
        <w:rPr>
          <w:sz w:val="23"/>
          <w:szCs w:val="23"/>
        </w:rPr>
      </w:pPr>
    </w:p>
    <w:p w14:paraId="3E9BA1FE" w14:textId="43B77ABA" w:rsidR="009A4C44" w:rsidRPr="009A4C44" w:rsidRDefault="009A4C44" w:rsidP="009A4C44">
      <w:pPr>
        <w:pStyle w:val="Default"/>
        <w:rPr>
          <w:b/>
          <w:bCs/>
          <w:caps/>
          <w:sz w:val="23"/>
          <w:szCs w:val="23"/>
        </w:rPr>
      </w:pPr>
      <w:r w:rsidRPr="009A4C44">
        <w:rPr>
          <w:b/>
          <w:bCs/>
          <w:caps/>
          <w:sz w:val="23"/>
          <w:szCs w:val="23"/>
        </w:rPr>
        <w:t>Somogyiné Komlósi Éva:</w:t>
      </w:r>
    </w:p>
    <w:p w14:paraId="67C1BD4E" w14:textId="262F731C" w:rsidR="009A4C44" w:rsidRPr="009A4C44" w:rsidRDefault="00206B62" w:rsidP="009A4C4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 </w:t>
      </w:r>
      <w:r w:rsidR="009A4C44" w:rsidRPr="009A4C44">
        <w:rPr>
          <w:sz w:val="23"/>
          <w:szCs w:val="23"/>
        </w:rPr>
        <w:t>Regionális fejlesztés, vidékfejlesztés</w:t>
      </w:r>
    </w:p>
    <w:p w14:paraId="0E883C05" w14:textId="448B95AA" w:rsidR="009A4C44" w:rsidRPr="009A4C44" w:rsidRDefault="00206B62" w:rsidP="009A4C4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 </w:t>
      </w:r>
      <w:r w:rsidR="009A4C44" w:rsidRPr="009A4C44">
        <w:rPr>
          <w:sz w:val="23"/>
          <w:szCs w:val="23"/>
        </w:rPr>
        <w:t>A vállalkozói ökoszisztémák működésének vizsgálata különböző területi szinteken</w:t>
      </w:r>
    </w:p>
    <w:p w14:paraId="70EC0F74" w14:textId="30CA30F7" w:rsidR="009A4C44" w:rsidRPr="009A4C44" w:rsidRDefault="00206B62" w:rsidP="009A4C44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></w:t>
      </w:r>
      <w:r>
        <w:rPr>
          <w:sz w:val="23"/>
          <w:szCs w:val="23"/>
        </w:rPr>
        <w:t xml:space="preserve"> </w:t>
      </w:r>
      <w:proofErr w:type="gramStart"/>
      <w:r w:rsidR="009A4C44" w:rsidRPr="009A4C44">
        <w:rPr>
          <w:sz w:val="23"/>
          <w:szCs w:val="23"/>
        </w:rPr>
        <w:t>Kontextus</w:t>
      </w:r>
      <w:proofErr w:type="gramEnd"/>
      <w:r w:rsidR="009A4C44" w:rsidRPr="009A4C44">
        <w:rPr>
          <w:sz w:val="23"/>
          <w:szCs w:val="23"/>
        </w:rPr>
        <w:t>-érzékeny vizsgálati módszerek alkalmazása a vállalkozáskutatásban</w:t>
      </w:r>
    </w:p>
    <w:p w14:paraId="39B9456E" w14:textId="77777777" w:rsidR="009A4C44" w:rsidRDefault="009A4C44" w:rsidP="009A4C44">
      <w:pPr>
        <w:pStyle w:val="Default"/>
        <w:rPr>
          <w:b/>
          <w:bCs/>
          <w:sz w:val="23"/>
          <w:szCs w:val="23"/>
        </w:rPr>
      </w:pPr>
    </w:p>
    <w:p w14:paraId="5197075C" w14:textId="73A27040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SZABÓ NORBERT </w:t>
      </w:r>
    </w:p>
    <w:p w14:paraId="2A023994" w14:textId="77777777" w:rsidR="009A4C44" w:rsidRDefault="009A4C44" w:rsidP="009A4C44">
      <w:pPr>
        <w:pStyle w:val="Default"/>
        <w:spacing w:after="130"/>
        <w:rPr>
          <w:sz w:val="23"/>
          <w:szCs w:val="23"/>
        </w:rPr>
      </w:pPr>
      <w:r>
        <w:rPr>
          <w:sz w:val="23"/>
          <w:szCs w:val="23"/>
        </w:rPr>
        <w:t xml:space="preserve"> Regionális gazdaságfejlesztési kérdések vizsgálata </w:t>
      </w:r>
    </w:p>
    <w:p w14:paraId="32679E7C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Választott nemzetközi gazdaságtani jelenség vizsgálata </w:t>
      </w:r>
    </w:p>
    <w:p w14:paraId="4C37CBF8" w14:textId="77777777" w:rsidR="009A4C44" w:rsidRDefault="009A4C44" w:rsidP="009A4C44">
      <w:pPr>
        <w:pStyle w:val="Default"/>
        <w:rPr>
          <w:sz w:val="23"/>
          <w:szCs w:val="23"/>
        </w:rPr>
      </w:pPr>
    </w:p>
    <w:p w14:paraId="1398C988" w14:textId="77777777" w:rsidR="009A4C44" w:rsidRDefault="009A4C44" w:rsidP="009A4C44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VARGA ATTILA </w:t>
      </w:r>
    </w:p>
    <w:p w14:paraId="6778111D" w14:textId="77777777" w:rsidR="009A4C44" w:rsidRDefault="009A4C44" w:rsidP="009A4C44">
      <w:pPr>
        <w:pStyle w:val="Default"/>
        <w:spacing w:after="127"/>
        <w:rPr>
          <w:sz w:val="23"/>
          <w:szCs w:val="23"/>
        </w:rPr>
      </w:pPr>
      <w:r>
        <w:rPr>
          <w:sz w:val="23"/>
          <w:szCs w:val="23"/>
        </w:rPr>
        <w:t xml:space="preserve"> Regionális gazdaságfejlesztés </w:t>
      </w:r>
    </w:p>
    <w:p w14:paraId="043573E9" w14:textId="77777777" w:rsidR="009A4C44" w:rsidRDefault="009A4C44" w:rsidP="009A4C44">
      <w:pPr>
        <w:pStyle w:val="Default"/>
        <w:spacing w:after="127"/>
        <w:rPr>
          <w:sz w:val="23"/>
          <w:szCs w:val="23"/>
        </w:rPr>
      </w:pPr>
      <w:r>
        <w:rPr>
          <w:sz w:val="23"/>
          <w:szCs w:val="23"/>
        </w:rPr>
        <w:t xml:space="preserve"> Intelligens szakosodás: hazai és nemzetközi tapasztalatok </w:t>
      </w:r>
    </w:p>
    <w:p w14:paraId="11AC541D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 régiók </w:t>
      </w:r>
      <w:proofErr w:type="spellStart"/>
      <w:r>
        <w:rPr>
          <w:sz w:val="23"/>
          <w:szCs w:val="23"/>
        </w:rPr>
        <w:t>innovativitását</w:t>
      </w:r>
      <w:proofErr w:type="spellEnd"/>
      <w:r>
        <w:rPr>
          <w:sz w:val="23"/>
          <w:szCs w:val="23"/>
        </w:rPr>
        <w:t xml:space="preserve"> meghatározó tényezők vizsgálata </w:t>
      </w:r>
      <w:proofErr w:type="spellStart"/>
      <w:r>
        <w:rPr>
          <w:sz w:val="23"/>
          <w:szCs w:val="23"/>
        </w:rPr>
        <w:t>ökonometriai</w:t>
      </w:r>
      <w:proofErr w:type="spellEnd"/>
      <w:r>
        <w:rPr>
          <w:sz w:val="23"/>
          <w:szCs w:val="23"/>
        </w:rPr>
        <w:t xml:space="preserve"> módszerekkel </w:t>
      </w:r>
    </w:p>
    <w:p w14:paraId="1B23A54B" w14:textId="77777777" w:rsidR="009A4C44" w:rsidRDefault="009A4C44" w:rsidP="009A4C44">
      <w:pPr>
        <w:pStyle w:val="Default"/>
        <w:rPr>
          <w:sz w:val="23"/>
          <w:szCs w:val="23"/>
        </w:rPr>
      </w:pPr>
    </w:p>
    <w:p w14:paraId="4188F009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PHD-HALLGATÓK </w:t>
      </w:r>
    </w:p>
    <w:p w14:paraId="3D6D4F2E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BACZUR ROLAND </w:t>
      </w:r>
    </w:p>
    <w:p w14:paraId="25835D3F" w14:textId="77777777" w:rsidR="009A4C44" w:rsidRDefault="009A4C44" w:rsidP="009A4C44">
      <w:pPr>
        <w:pStyle w:val="Default"/>
        <w:spacing w:after="132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Makroökonómiai</w:t>
      </w:r>
      <w:proofErr w:type="spellEnd"/>
      <w:r>
        <w:rPr>
          <w:sz w:val="23"/>
          <w:szCs w:val="23"/>
        </w:rPr>
        <w:t xml:space="preserve"> modellezés és az </w:t>
      </w:r>
      <w:proofErr w:type="spellStart"/>
      <w:r>
        <w:rPr>
          <w:sz w:val="23"/>
          <w:szCs w:val="23"/>
        </w:rPr>
        <w:t>ökonometria</w:t>
      </w:r>
      <w:proofErr w:type="spellEnd"/>
      <w:r>
        <w:rPr>
          <w:sz w:val="23"/>
          <w:szCs w:val="23"/>
        </w:rPr>
        <w:t xml:space="preserve"> kapcsolata </w:t>
      </w:r>
    </w:p>
    <w:p w14:paraId="3B9D02F1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A </w:t>
      </w:r>
      <w:proofErr w:type="spellStart"/>
      <w:r>
        <w:rPr>
          <w:sz w:val="23"/>
          <w:szCs w:val="23"/>
        </w:rPr>
        <w:t>makroökonómia</w:t>
      </w:r>
      <w:proofErr w:type="spellEnd"/>
      <w:r>
        <w:rPr>
          <w:sz w:val="23"/>
          <w:szCs w:val="23"/>
        </w:rPr>
        <w:t xml:space="preserve"> határterületei – az </w:t>
      </w:r>
      <w:proofErr w:type="gramStart"/>
      <w:r>
        <w:rPr>
          <w:sz w:val="23"/>
          <w:szCs w:val="23"/>
        </w:rPr>
        <w:t>ágens</w:t>
      </w:r>
      <w:proofErr w:type="gramEnd"/>
      <w:r>
        <w:rPr>
          <w:sz w:val="23"/>
          <w:szCs w:val="23"/>
        </w:rPr>
        <w:t xml:space="preserve"> alapú modellezés </w:t>
      </w:r>
    </w:p>
    <w:p w14:paraId="1186B537" w14:textId="77777777" w:rsidR="009A4C44" w:rsidRDefault="009A4C44" w:rsidP="009A4C44">
      <w:pPr>
        <w:pStyle w:val="Default"/>
        <w:rPr>
          <w:sz w:val="23"/>
          <w:szCs w:val="23"/>
        </w:rPr>
      </w:pPr>
    </w:p>
    <w:p w14:paraId="77E2B467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BRAUN ERIK </w:t>
      </w:r>
    </w:p>
    <w:p w14:paraId="4F2FC0D0" w14:textId="77777777" w:rsidR="009A4C44" w:rsidRDefault="009A4C44" w:rsidP="009A4C44">
      <w:pPr>
        <w:pStyle w:val="Default"/>
        <w:spacing w:after="127"/>
        <w:rPr>
          <w:sz w:val="23"/>
          <w:szCs w:val="23"/>
        </w:rPr>
      </w:pPr>
      <w:r>
        <w:rPr>
          <w:sz w:val="23"/>
          <w:szCs w:val="23"/>
        </w:rPr>
        <w:t xml:space="preserve"> Makrogazdasági modellezés </w:t>
      </w:r>
    </w:p>
    <w:p w14:paraId="7604CCE4" w14:textId="77777777" w:rsidR="009A4C44" w:rsidRDefault="009A4C44" w:rsidP="009A4C44">
      <w:pPr>
        <w:pStyle w:val="Default"/>
        <w:spacing w:after="127"/>
        <w:rPr>
          <w:sz w:val="23"/>
          <w:szCs w:val="23"/>
        </w:rPr>
      </w:pPr>
      <w:r>
        <w:rPr>
          <w:sz w:val="23"/>
          <w:szCs w:val="23"/>
        </w:rPr>
        <w:t xml:space="preserve"> Hálózatelmélet a </w:t>
      </w:r>
      <w:proofErr w:type="spellStart"/>
      <w:r>
        <w:rPr>
          <w:sz w:val="23"/>
          <w:szCs w:val="23"/>
        </w:rPr>
        <w:t>makroökonómiában</w:t>
      </w:r>
      <w:proofErr w:type="spellEnd"/>
      <w:r>
        <w:rPr>
          <w:sz w:val="23"/>
          <w:szCs w:val="23"/>
        </w:rPr>
        <w:t xml:space="preserve"> </w:t>
      </w:r>
    </w:p>
    <w:p w14:paraId="31354529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gramStart"/>
      <w:r>
        <w:rPr>
          <w:sz w:val="23"/>
          <w:szCs w:val="23"/>
        </w:rPr>
        <w:t>Monetáris</w:t>
      </w:r>
      <w:proofErr w:type="gramEnd"/>
      <w:r>
        <w:rPr>
          <w:sz w:val="23"/>
          <w:szCs w:val="23"/>
        </w:rPr>
        <w:t xml:space="preserve"> gazdaságpolitika </w:t>
      </w:r>
    </w:p>
    <w:p w14:paraId="63AAF2F6" w14:textId="77777777" w:rsidR="009A4C44" w:rsidRDefault="009A4C44" w:rsidP="009A4C44">
      <w:pPr>
        <w:pStyle w:val="Default"/>
        <w:rPr>
          <w:sz w:val="23"/>
          <w:szCs w:val="23"/>
        </w:rPr>
      </w:pPr>
    </w:p>
    <w:p w14:paraId="3037A2A2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GYIMESI ANDRÁS </w:t>
      </w:r>
    </w:p>
    <w:p w14:paraId="6166DD78" w14:textId="77777777" w:rsidR="009A4C44" w:rsidRDefault="009A4C44" w:rsidP="009A4C44">
      <w:pPr>
        <w:pStyle w:val="Default"/>
        <w:spacing w:after="127"/>
        <w:rPr>
          <w:sz w:val="23"/>
          <w:szCs w:val="23"/>
        </w:rPr>
      </w:pPr>
      <w:r>
        <w:rPr>
          <w:sz w:val="23"/>
          <w:szCs w:val="23"/>
        </w:rPr>
        <w:t xml:space="preserve"> Munkaidővel kapcsolatos </w:t>
      </w:r>
      <w:proofErr w:type="spellStart"/>
      <w:r>
        <w:rPr>
          <w:sz w:val="23"/>
          <w:szCs w:val="23"/>
        </w:rPr>
        <w:t>ökonometriai</w:t>
      </w:r>
      <w:proofErr w:type="spellEnd"/>
      <w:r>
        <w:rPr>
          <w:sz w:val="23"/>
          <w:szCs w:val="23"/>
        </w:rPr>
        <w:t xml:space="preserve"> vizsgálatok </w:t>
      </w:r>
    </w:p>
    <w:p w14:paraId="424B1C69" w14:textId="77777777" w:rsidR="009A4C44" w:rsidRDefault="009A4C44" w:rsidP="009A4C44">
      <w:pPr>
        <w:pStyle w:val="Default"/>
        <w:spacing w:after="127"/>
        <w:rPr>
          <w:sz w:val="23"/>
          <w:szCs w:val="23"/>
        </w:rPr>
      </w:pPr>
      <w:r>
        <w:rPr>
          <w:sz w:val="23"/>
          <w:szCs w:val="23"/>
        </w:rPr>
        <w:t xml:space="preserve"> Csapatsport piacok </w:t>
      </w:r>
      <w:proofErr w:type="spellStart"/>
      <w:r>
        <w:rPr>
          <w:sz w:val="23"/>
          <w:szCs w:val="23"/>
        </w:rPr>
        <w:t>ökonometriai</w:t>
      </w:r>
      <w:proofErr w:type="spellEnd"/>
      <w:r>
        <w:rPr>
          <w:sz w:val="23"/>
          <w:szCs w:val="23"/>
        </w:rPr>
        <w:t xml:space="preserve"> vizsgálata </w:t>
      </w:r>
    </w:p>
    <w:p w14:paraId="568DBD7D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Panelökonometria</w:t>
      </w:r>
      <w:proofErr w:type="spellEnd"/>
      <w:r>
        <w:rPr>
          <w:sz w:val="23"/>
          <w:szCs w:val="23"/>
        </w:rPr>
        <w:t xml:space="preserve"> </w:t>
      </w:r>
    </w:p>
    <w:p w14:paraId="16AB39FB" w14:textId="77777777" w:rsidR="009A4C44" w:rsidRDefault="009A4C44" w:rsidP="009A4C44">
      <w:pPr>
        <w:pStyle w:val="Default"/>
        <w:rPr>
          <w:sz w:val="23"/>
          <w:szCs w:val="23"/>
        </w:rPr>
      </w:pPr>
    </w:p>
    <w:p w14:paraId="41DC164B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ILOSKICS ZITA </w:t>
      </w:r>
    </w:p>
    <w:p w14:paraId="3350195B" w14:textId="77777777" w:rsidR="009A4C44" w:rsidRDefault="009A4C44" w:rsidP="009A4C44">
      <w:pPr>
        <w:pStyle w:val="Default"/>
        <w:spacing w:after="130"/>
        <w:rPr>
          <w:sz w:val="23"/>
          <w:szCs w:val="23"/>
        </w:rPr>
      </w:pPr>
      <w:r>
        <w:rPr>
          <w:sz w:val="23"/>
          <w:szCs w:val="23"/>
        </w:rPr>
        <w:t xml:space="preserve"> A 2008-as gazdasági válság makrogazdasági hatásai </w:t>
      </w:r>
    </w:p>
    <w:p w14:paraId="22E9974B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Hálózatelmélet a közgazdaságtanban </w:t>
      </w:r>
    </w:p>
    <w:p w14:paraId="765DECE9" w14:textId="77777777" w:rsidR="009A4C44" w:rsidRDefault="009A4C44" w:rsidP="009A4C44">
      <w:pPr>
        <w:pStyle w:val="Default"/>
        <w:rPr>
          <w:sz w:val="23"/>
          <w:szCs w:val="23"/>
        </w:rPr>
      </w:pPr>
    </w:p>
    <w:p w14:paraId="0C56B097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KOVÁCS OLIVÉR </w:t>
      </w:r>
    </w:p>
    <w:p w14:paraId="74C153C3" w14:textId="77777777" w:rsidR="009A4C44" w:rsidRDefault="009A4C44" w:rsidP="009A4C44">
      <w:pPr>
        <w:pStyle w:val="Default"/>
        <w:spacing w:after="130"/>
        <w:rPr>
          <w:sz w:val="23"/>
          <w:szCs w:val="23"/>
        </w:rPr>
      </w:pPr>
      <w:r>
        <w:rPr>
          <w:sz w:val="23"/>
          <w:szCs w:val="23"/>
        </w:rPr>
        <w:t xml:space="preserve"> Pénzzel motivált és </w:t>
      </w:r>
      <w:proofErr w:type="gramStart"/>
      <w:r>
        <w:rPr>
          <w:sz w:val="23"/>
          <w:szCs w:val="23"/>
        </w:rPr>
        <w:t>hipotetikus</w:t>
      </w:r>
      <w:proofErr w:type="gramEnd"/>
      <w:r>
        <w:rPr>
          <w:sz w:val="23"/>
          <w:szCs w:val="23"/>
        </w:rPr>
        <w:t xml:space="preserve"> döntési problémákon alapuló viselkedésközgazdasági kísérletek </w:t>
      </w:r>
    </w:p>
    <w:p w14:paraId="37B767E9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Méltányossági kérdések a diktátor és ultimátum játékokban </w:t>
      </w:r>
    </w:p>
    <w:p w14:paraId="121A2A18" w14:textId="77777777" w:rsidR="009A4C44" w:rsidRDefault="009A4C44" w:rsidP="009A4C44">
      <w:pPr>
        <w:pStyle w:val="Default"/>
        <w:rPr>
          <w:sz w:val="23"/>
          <w:szCs w:val="23"/>
        </w:rPr>
      </w:pPr>
    </w:p>
    <w:p w14:paraId="10CD8309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MURAI GÁBOR </w:t>
      </w:r>
    </w:p>
    <w:p w14:paraId="3728991B" w14:textId="77777777" w:rsidR="009A4C44" w:rsidRDefault="009A4C44" w:rsidP="009A4C44">
      <w:pPr>
        <w:pStyle w:val="Default"/>
        <w:spacing w:after="125"/>
        <w:rPr>
          <w:sz w:val="23"/>
          <w:szCs w:val="23"/>
        </w:rPr>
      </w:pPr>
      <w:r>
        <w:rPr>
          <w:sz w:val="23"/>
          <w:szCs w:val="23"/>
        </w:rPr>
        <w:t xml:space="preserve"> Fogyasztói viselkedés a </w:t>
      </w:r>
      <w:proofErr w:type="spellStart"/>
      <w:r>
        <w:rPr>
          <w:sz w:val="23"/>
          <w:szCs w:val="23"/>
        </w:rPr>
        <w:t>mikroökonómiában</w:t>
      </w:r>
      <w:proofErr w:type="spellEnd"/>
      <w:r>
        <w:rPr>
          <w:sz w:val="23"/>
          <w:szCs w:val="23"/>
        </w:rPr>
        <w:t xml:space="preserve"> </w:t>
      </w:r>
    </w:p>
    <w:p w14:paraId="2B867A6D" w14:textId="77777777" w:rsidR="009A4C44" w:rsidRDefault="009A4C44" w:rsidP="009A4C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Racionális viselkedés a közgazdaságtanban </w:t>
      </w:r>
    </w:p>
    <w:p w14:paraId="64BB1753" w14:textId="7A1A6849" w:rsidR="00B97AEA" w:rsidRDefault="00B97AEA"/>
    <w:sectPr w:rsidR="00B97AEA" w:rsidSect="001547A0">
      <w:pgSz w:w="11906" w:h="17837"/>
      <w:pgMar w:top="1841" w:right="1348" w:bottom="1417" w:left="119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2E"/>
    <w:rsid w:val="00206B62"/>
    <w:rsid w:val="0079162E"/>
    <w:rsid w:val="009A4C44"/>
    <w:rsid w:val="00A91342"/>
    <w:rsid w:val="00B9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5E622"/>
  <w15:chartTrackingRefBased/>
  <w15:docId w15:val="{FBDACE94-E323-4FDF-A6D7-A66A4A70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A4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314</Words>
  <Characters>2171</Characters>
  <Application>Microsoft Office Word</Application>
  <DocSecurity>0</DocSecurity>
  <Lines>18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Pelles</dc:creator>
  <cp:keywords/>
  <dc:description/>
  <cp:lastModifiedBy>Laszló Nóra Lilla</cp:lastModifiedBy>
  <cp:revision>4</cp:revision>
  <dcterms:created xsi:type="dcterms:W3CDTF">2019-10-01T09:45:00Z</dcterms:created>
  <dcterms:modified xsi:type="dcterms:W3CDTF">2019-10-01T10:34:00Z</dcterms:modified>
</cp:coreProperties>
</file>