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0B" w:rsidRPr="0075399F" w:rsidRDefault="00D139D3" w:rsidP="00962894">
      <w:pPr>
        <w:tabs>
          <w:tab w:val="left" w:pos="1418"/>
        </w:tabs>
        <w:jc w:val="center"/>
        <w:rPr>
          <w:rFonts w:cstheme="minorHAnsi"/>
          <w:b/>
          <w:sz w:val="28"/>
          <w:szCs w:val="28"/>
        </w:rPr>
      </w:pPr>
      <w:r w:rsidRPr="0075399F">
        <w:rPr>
          <w:rFonts w:cstheme="minorHAnsi"/>
          <w:b/>
          <w:sz w:val="28"/>
          <w:szCs w:val="28"/>
        </w:rPr>
        <w:t>Regulations of Professional Practice</w:t>
      </w:r>
      <w:r w:rsidR="000F031F">
        <w:rPr>
          <w:rFonts w:cstheme="minorHAnsi"/>
          <w:b/>
          <w:sz w:val="28"/>
          <w:szCs w:val="28"/>
        </w:rPr>
        <w:t xml:space="preserve"> (Internship)</w:t>
      </w:r>
    </w:p>
    <w:p w:rsidR="004E520B" w:rsidRPr="0075399F" w:rsidRDefault="00321C5D" w:rsidP="00926F01">
      <w:pPr>
        <w:spacing w:after="0"/>
        <w:jc w:val="right"/>
        <w:rPr>
          <w:rFonts w:cstheme="minorHAnsi"/>
          <w:sz w:val="20"/>
          <w:szCs w:val="20"/>
        </w:rPr>
      </w:pPr>
      <w:r w:rsidRPr="0075399F">
        <w:rPr>
          <w:rFonts w:cstheme="minorHAnsi"/>
          <w:sz w:val="20"/>
          <w:szCs w:val="20"/>
        </w:rPr>
        <w:t>Adopted by the Faculty Council on its 25 November 2009 meeting</w:t>
      </w:r>
      <w:r w:rsidR="004E520B" w:rsidRPr="0075399F">
        <w:rPr>
          <w:rFonts w:cstheme="minorHAnsi"/>
          <w:sz w:val="20"/>
          <w:szCs w:val="20"/>
        </w:rPr>
        <w:t xml:space="preserve">, </w:t>
      </w:r>
    </w:p>
    <w:p w:rsidR="004E520B" w:rsidRPr="0075399F" w:rsidRDefault="00C63485" w:rsidP="00926F01">
      <w:pPr>
        <w:spacing w:after="0"/>
        <w:jc w:val="right"/>
        <w:rPr>
          <w:rFonts w:cstheme="minorHAnsi"/>
          <w:sz w:val="20"/>
          <w:szCs w:val="20"/>
        </w:rPr>
      </w:pPr>
      <w:r w:rsidRPr="0075399F">
        <w:rPr>
          <w:rFonts w:cstheme="minorHAnsi"/>
          <w:sz w:val="20"/>
          <w:szCs w:val="20"/>
        </w:rPr>
        <w:t>amended</w:t>
      </w:r>
      <w:r w:rsidR="00B914C4" w:rsidRPr="0075399F">
        <w:rPr>
          <w:rFonts w:cstheme="minorHAnsi"/>
          <w:sz w:val="20"/>
          <w:szCs w:val="20"/>
        </w:rPr>
        <w:t xml:space="preserve"> on the</w:t>
      </w:r>
      <w:r w:rsidR="004E520B" w:rsidRPr="0075399F">
        <w:rPr>
          <w:rFonts w:cstheme="minorHAnsi"/>
          <w:sz w:val="20"/>
          <w:szCs w:val="20"/>
        </w:rPr>
        <w:t xml:space="preserve"> </w:t>
      </w:r>
      <w:r w:rsidR="00321C5D" w:rsidRPr="0075399F">
        <w:rPr>
          <w:rFonts w:cstheme="minorHAnsi"/>
          <w:sz w:val="20"/>
          <w:szCs w:val="20"/>
        </w:rPr>
        <w:t xml:space="preserve">14 April </w:t>
      </w:r>
      <w:r w:rsidR="004E520B" w:rsidRPr="0075399F">
        <w:rPr>
          <w:rFonts w:cstheme="minorHAnsi"/>
          <w:sz w:val="20"/>
          <w:szCs w:val="20"/>
        </w:rPr>
        <w:t>2010</w:t>
      </w:r>
      <w:r w:rsidR="00321C5D" w:rsidRPr="0075399F">
        <w:rPr>
          <w:rFonts w:cstheme="minorHAnsi"/>
          <w:sz w:val="20"/>
          <w:szCs w:val="20"/>
        </w:rPr>
        <w:t xml:space="preserve"> meeting</w:t>
      </w:r>
      <w:r w:rsidR="00B914C4" w:rsidRPr="0075399F">
        <w:rPr>
          <w:rFonts w:cstheme="minorHAnsi"/>
          <w:sz w:val="20"/>
          <w:szCs w:val="20"/>
        </w:rPr>
        <w:t xml:space="preserve"> of the Faculty Council,</w:t>
      </w:r>
      <w:r w:rsidR="004E520B" w:rsidRPr="0075399F" w:rsidDel="00D2152F">
        <w:rPr>
          <w:rFonts w:cstheme="minorHAnsi"/>
          <w:sz w:val="20"/>
          <w:szCs w:val="20"/>
        </w:rPr>
        <w:t xml:space="preserve"> </w:t>
      </w:r>
    </w:p>
    <w:p w:rsidR="004E520B" w:rsidRPr="0075399F" w:rsidRDefault="00B914C4" w:rsidP="00926F01">
      <w:pPr>
        <w:spacing w:after="0"/>
        <w:jc w:val="right"/>
        <w:rPr>
          <w:rFonts w:cstheme="minorHAnsi"/>
          <w:sz w:val="20"/>
          <w:szCs w:val="20"/>
        </w:rPr>
      </w:pPr>
      <w:r w:rsidRPr="0075399F">
        <w:rPr>
          <w:rFonts w:cstheme="minorHAnsi"/>
          <w:sz w:val="20"/>
          <w:szCs w:val="20"/>
        </w:rPr>
        <w:t>amended on the</w:t>
      </w:r>
      <w:r w:rsidR="004E520B" w:rsidRPr="0075399F">
        <w:rPr>
          <w:rFonts w:cstheme="minorHAnsi"/>
          <w:sz w:val="20"/>
          <w:szCs w:val="20"/>
        </w:rPr>
        <w:t xml:space="preserve"> </w:t>
      </w:r>
      <w:r w:rsidR="00321C5D" w:rsidRPr="0075399F">
        <w:rPr>
          <w:rFonts w:cstheme="minorHAnsi"/>
          <w:sz w:val="20"/>
          <w:szCs w:val="20"/>
        </w:rPr>
        <w:t>23 May 2012 meeting</w:t>
      </w:r>
      <w:r w:rsidRPr="0075399F">
        <w:rPr>
          <w:rFonts w:cstheme="minorHAnsi"/>
          <w:sz w:val="20"/>
          <w:szCs w:val="20"/>
        </w:rPr>
        <w:t xml:space="preserve"> of the Faculty Council</w:t>
      </w:r>
      <w:r w:rsidR="004E520B" w:rsidRPr="0075399F">
        <w:rPr>
          <w:rFonts w:cstheme="minorHAnsi"/>
          <w:sz w:val="20"/>
          <w:szCs w:val="20"/>
        </w:rPr>
        <w:t>,</w:t>
      </w:r>
    </w:p>
    <w:p w:rsidR="004E520B" w:rsidRPr="0075399F" w:rsidRDefault="00B914C4" w:rsidP="00926F01">
      <w:pPr>
        <w:spacing w:after="0"/>
        <w:jc w:val="right"/>
        <w:rPr>
          <w:rFonts w:cstheme="minorHAnsi"/>
          <w:sz w:val="20"/>
          <w:szCs w:val="20"/>
        </w:rPr>
      </w:pPr>
      <w:r w:rsidRPr="0075399F">
        <w:rPr>
          <w:rFonts w:cstheme="minorHAnsi"/>
          <w:sz w:val="20"/>
          <w:szCs w:val="20"/>
        </w:rPr>
        <w:t>amended on the</w:t>
      </w:r>
      <w:r w:rsidR="00321C5D" w:rsidRPr="0075399F">
        <w:rPr>
          <w:rFonts w:cstheme="minorHAnsi"/>
          <w:sz w:val="20"/>
          <w:szCs w:val="20"/>
        </w:rPr>
        <w:t xml:space="preserve">12 September </w:t>
      </w:r>
      <w:r w:rsidR="00926F01" w:rsidRPr="0075399F">
        <w:rPr>
          <w:rFonts w:cstheme="minorHAnsi"/>
          <w:sz w:val="20"/>
          <w:szCs w:val="20"/>
        </w:rPr>
        <w:t xml:space="preserve"> 2012</w:t>
      </w:r>
      <w:r w:rsidR="00321C5D" w:rsidRPr="0075399F">
        <w:rPr>
          <w:rFonts w:cstheme="minorHAnsi"/>
          <w:sz w:val="20"/>
          <w:szCs w:val="20"/>
        </w:rPr>
        <w:t xml:space="preserve"> meeting</w:t>
      </w:r>
      <w:r w:rsidRPr="0075399F">
        <w:rPr>
          <w:rFonts w:cstheme="minorHAnsi"/>
          <w:sz w:val="20"/>
          <w:szCs w:val="20"/>
        </w:rPr>
        <w:t xml:space="preserve"> of the Faculty Council</w:t>
      </w:r>
      <w:r w:rsidR="00926F01" w:rsidRPr="0075399F">
        <w:rPr>
          <w:rFonts w:cstheme="minorHAnsi"/>
          <w:sz w:val="20"/>
          <w:szCs w:val="20"/>
        </w:rPr>
        <w:t>,</w:t>
      </w:r>
    </w:p>
    <w:p w:rsidR="0063688B" w:rsidRPr="0075399F" w:rsidRDefault="00B914C4" w:rsidP="00926F01">
      <w:pPr>
        <w:spacing w:after="0"/>
        <w:jc w:val="right"/>
        <w:rPr>
          <w:sz w:val="20"/>
          <w:szCs w:val="20"/>
        </w:rPr>
      </w:pPr>
      <w:r w:rsidRPr="0075399F">
        <w:rPr>
          <w:sz w:val="20"/>
          <w:szCs w:val="20"/>
        </w:rPr>
        <w:t xml:space="preserve">amended on the </w:t>
      </w:r>
      <w:r w:rsidR="00321C5D" w:rsidRPr="0075399F">
        <w:rPr>
          <w:sz w:val="20"/>
          <w:szCs w:val="20"/>
        </w:rPr>
        <w:t xml:space="preserve"> 29 May </w:t>
      </w:r>
      <w:r w:rsidR="0063688B" w:rsidRPr="0075399F">
        <w:rPr>
          <w:sz w:val="20"/>
          <w:szCs w:val="20"/>
        </w:rPr>
        <w:t xml:space="preserve"> 2013</w:t>
      </w:r>
      <w:r w:rsidR="00321C5D" w:rsidRPr="0075399F">
        <w:rPr>
          <w:sz w:val="20"/>
          <w:szCs w:val="20"/>
        </w:rPr>
        <w:t xml:space="preserve"> meeting</w:t>
      </w:r>
      <w:r w:rsidRPr="0075399F">
        <w:rPr>
          <w:sz w:val="20"/>
          <w:szCs w:val="20"/>
        </w:rPr>
        <w:t xml:space="preserve"> of the Faculty Council</w:t>
      </w:r>
      <w:r w:rsidR="00926F01" w:rsidRPr="0075399F">
        <w:rPr>
          <w:sz w:val="20"/>
          <w:szCs w:val="20"/>
        </w:rPr>
        <w:t>,</w:t>
      </w:r>
    </w:p>
    <w:p w:rsidR="008C4C8D" w:rsidRPr="0075399F" w:rsidRDefault="00B914C4" w:rsidP="00926F01">
      <w:pPr>
        <w:spacing w:after="0"/>
        <w:jc w:val="right"/>
        <w:rPr>
          <w:sz w:val="20"/>
          <w:szCs w:val="20"/>
        </w:rPr>
      </w:pPr>
      <w:r w:rsidRPr="0075399F">
        <w:rPr>
          <w:sz w:val="20"/>
          <w:szCs w:val="20"/>
        </w:rPr>
        <w:t>amended on the</w:t>
      </w:r>
      <w:r w:rsidR="008C4C8D" w:rsidRPr="0075399F">
        <w:rPr>
          <w:sz w:val="20"/>
          <w:szCs w:val="20"/>
        </w:rPr>
        <w:t xml:space="preserve"> </w:t>
      </w:r>
      <w:r w:rsidR="00321C5D" w:rsidRPr="0075399F">
        <w:rPr>
          <w:sz w:val="20"/>
          <w:szCs w:val="20"/>
        </w:rPr>
        <w:t xml:space="preserve">21 May </w:t>
      </w:r>
      <w:r w:rsidR="008C4C8D" w:rsidRPr="0075399F">
        <w:rPr>
          <w:sz w:val="20"/>
          <w:szCs w:val="20"/>
        </w:rPr>
        <w:t>2014</w:t>
      </w:r>
      <w:r w:rsidR="00321C5D" w:rsidRPr="0075399F">
        <w:rPr>
          <w:sz w:val="20"/>
          <w:szCs w:val="20"/>
        </w:rPr>
        <w:t xml:space="preserve"> meeting</w:t>
      </w:r>
      <w:r w:rsidRPr="0075399F">
        <w:rPr>
          <w:sz w:val="20"/>
          <w:szCs w:val="20"/>
        </w:rPr>
        <w:t xml:space="preserve"> of the Faculty Council</w:t>
      </w:r>
      <w:r w:rsidR="00926F01" w:rsidRPr="0075399F">
        <w:rPr>
          <w:sz w:val="20"/>
          <w:szCs w:val="20"/>
        </w:rPr>
        <w:t>,</w:t>
      </w:r>
    </w:p>
    <w:p w:rsidR="00926F01" w:rsidRPr="0075399F" w:rsidRDefault="00B914C4" w:rsidP="00926F01">
      <w:pPr>
        <w:spacing w:after="0"/>
        <w:jc w:val="right"/>
        <w:rPr>
          <w:sz w:val="20"/>
          <w:szCs w:val="20"/>
        </w:rPr>
      </w:pPr>
      <w:r w:rsidRPr="0075399F">
        <w:rPr>
          <w:sz w:val="20"/>
          <w:szCs w:val="20"/>
        </w:rPr>
        <w:t>amended on the</w:t>
      </w:r>
      <w:r w:rsidR="00926F01" w:rsidRPr="0075399F">
        <w:rPr>
          <w:sz w:val="20"/>
          <w:szCs w:val="20"/>
        </w:rPr>
        <w:t xml:space="preserve"> </w:t>
      </w:r>
      <w:r w:rsidR="00321C5D" w:rsidRPr="0075399F">
        <w:rPr>
          <w:sz w:val="20"/>
          <w:szCs w:val="20"/>
        </w:rPr>
        <w:t xml:space="preserve">20 April </w:t>
      </w:r>
      <w:r w:rsidR="00926F01" w:rsidRPr="0075399F">
        <w:rPr>
          <w:sz w:val="20"/>
          <w:szCs w:val="20"/>
        </w:rPr>
        <w:t>2016</w:t>
      </w:r>
      <w:r w:rsidR="00321C5D" w:rsidRPr="0075399F">
        <w:rPr>
          <w:sz w:val="20"/>
          <w:szCs w:val="20"/>
        </w:rPr>
        <w:t xml:space="preserve"> meeting</w:t>
      </w:r>
      <w:r w:rsidRPr="0075399F">
        <w:rPr>
          <w:sz w:val="20"/>
          <w:szCs w:val="20"/>
        </w:rPr>
        <w:t xml:space="preserve"> of the Faculty Council</w:t>
      </w:r>
      <w:r w:rsidR="00926F01" w:rsidRPr="0075399F">
        <w:rPr>
          <w:sz w:val="20"/>
          <w:szCs w:val="20"/>
        </w:rPr>
        <w:t>.</w:t>
      </w:r>
    </w:p>
    <w:p w:rsidR="004E520B" w:rsidRPr="0075399F" w:rsidRDefault="00C63485" w:rsidP="004E520B">
      <w:pPr>
        <w:jc w:val="center"/>
        <w:rPr>
          <w:rFonts w:cstheme="minorHAnsi"/>
          <w:b/>
          <w:sz w:val="20"/>
          <w:szCs w:val="20"/>
        </w:rPr>
      </w:pPr>
      <w:r w:rsidRPr="0075399F">
        <w:rPr>
          <w:rFonts w:cstheme="minorHAnsi"/>
          <w:sz w:val="24"/>
          <w:szCs w:val="20"/>
        </w:rPr>
        <w:t xml:space="preserve">Preamble </w:t>
      </w:r>
      <w:r w:rsidR="00F6085C" w:rsidRPr="0075399F">
        <w:rPr>
          <w:rFonts w:cstheme="minorHAnsi"/>
          <w:b/>
          <w:sz w:val="20"/>
          <w:szCs w:val="20"/>
        </w:rPr>
        <w:t xml:space="preserve"> – The concept</w:t>
      </w:r>
      <w:r w:rsidR="00B914C4" w:rsidRPr="0075399F">
        <w:rPr>
          <w:rFonts w:cstheme="minorHAnsi"/>
          <w:b/>
          <w:sz w:val="20"/>
          <w:szCs w:val="20"/>
        </w:rPr>
        <w:t xml:space="preserve"> of professional practice </w:t>
      </w:r>
      <w:r w:rsidR="00F6085C" w:rsidRPr="0075399F">
        <w:rPr>
          <w:rFonts w:cstheme="minorHAnsi"/>
          <w:b/>
          <w:sz w:val="20"/>
          <w:szCs w:val="20"/>
        </w:rPr>
        <w:t>and its educational role</w:t>
      </w:r>
    </w:p>
    <w:p w:rsidR="004E520B" w:rsidRPr="0075399F" w:rsidRDefault="0071701A" w:rsidP="00325C82">
      <w:pPr>
        <w:spacing w:after="96"/>
        <w:rPr>
          <w:rFonts w:cstheme="minorHAnsi"/>
          <w:b/>
          <w:sz w:val="20"/>
          <w:szCs w:val="20"/>
        </w:rPr>
      </w:pPr>
      <w:r w:rsidRPr="0075399F">
        <w:rPr>
          <w:rFonts w:cstheme="minorHAnsi"/>
          <w:b/>
          <w:sz w:val="20"/>
          <w:szCs w:val="20"/>
        </w:rPr>
        <w:t xml:space="preserve">By the definition of Act CCIV of 2011 on </w:t>
      </w:r>
      <w:r w:rsidR="00325C82" w:rsidRPr="0075399F">
        <w:rPr>
          <w:rFonts w:cstheme="minorHAnsi"/>
          <w:b/>
          <w:sz w:val="20"/>
          <w:szCs w:val="20"/>
        </w:rPr>
        <w:t>Higher E</w:t>
      </w:r>
      <w:r w:rsidR="005E0D6D">
        <w:rPr>
          <w:rFonts w:cstheme="minorHAnsi"/>
          <w:b/>
          <w:sz w:val="20"/>
          <w:szCs w:val="20"/>
        </w:rPr>
        <w:t>d</w:t>
      </w:r>
      <w:r w:rsidR="00325C82" w:rsidRPr="0075399F">
        <w:rPr>
          <w:rFonts w:cstheme="minorHAnsi"/>
          <w:b/>
          <w:sz w:val="20"/>
          <w:szCs w:val="20"/>
        </w:rPr>
        <w:t>ucation (hereinafter HEA, Hungarian abbreviation Ftv.)</w:t>
      </w:r>
      <w:r w:rsidRPr="0075399F">
        <w:rPr>
          <w:rFonts w:cstheme="minorHAnsi"/>
          <w:b/>
          <w:sz w:val="20"/>
          <w:szCs w:val="20"/>
        </w:rPr>
        <w:t xml:space="preserve"> </w:t>
      </w:r>
      <w:r w:rsidR="004E520B" w:rsidRPr="0075399F">
        <w:rPr>
          <w:rFonts w:cstheme="minorHAnsi"/>
          <w:b/>
          <w:sz w:val="20"/>
          <w:szCs w:val="20"/>
        </w:rPr>
        <w:t xml:space="preserve">: </w:t>
      </w:r>
    </w:p>
    <w:p w:rsidR="004E520B" w:rsidRPr="0075399F" w:rsidRDefault="004E520B" w:rsidP="004E520B">
      <w:pPr>
        <w:pStyle w:val="NormlWeb"/>
        <w:spacing w:before="0" w:beforeAutospacing="0" w:afterLines="40" w:after="96" w:afterAutospacing="0"/>
        <w:jc w:val="both"/>
        <w:rPr>
          <w:rFonts w:asciiTheme="minorHAnsi" w:hAnsiTheme="minorHAnsi" w:cstheme="minorHAnsi"/>
          <w:bCs/>
          <w:sz w:val="20"/>
          <w:szCs w:val="20"/>
        </w:rPr>
      </w:pPr>
      <w:r w:rsidRPr="0075399F">
        <w:rPr>
          <w:rFonts w:asciiTheme="minorHAnsi" w:hAnsiTheme="minorHAnsi" w:cstheme="minorHAnsi"/>
          <w:b/>
          <w:bCs/>
          <w:sz w:val="20"/>
          <w:szCs w:val="20"/>
        </w:rPr>
        <w:t>„</w:t>
      </w:r>
      <w:r w:rsidR="004B249D" w:rsidRPr="0075399F">
        <w:rPr>
          <w:rFonts w:asciiTheme="minorHAnsi" w:hAnsiTheme="minorHAnsi" w:cstheme="minorHAnsi"/>
          <w:b/>
          <w:bCs/>
          <w:sz w:val="20"/>
          <w:szCs w:val="20"/>
        </w:rPr>
        <w:t>Article 15</w:t>
      </w:r>
      <w:r w:rsidRPr="0075399F">
        <w:rPr>
          <w:rFonts w:asciiTheme="minorHAnsi" w:hAnsiTheme="minorHAnsi" w:cstheme="minorHAnsi"/>
          <w:b/>
          <w:bCs/>
          <w:sz w:val="20"/>
          <w:szCs w:val="20"/>
        </w:rPr>
        <w:t xml:space="preserve"> (3): </w:t>
      </w:r>
      <w:r w:rsidR="000F5EB2" w:rsidRPr="0075399F">
        <w:rPr>
          <w:rFonts w:asciiTheme="minorHAnsi" w:hAnsiTheme="minorHAnsi" w:cstheme="minorHAnsi"/>
          <w:b/>
          <w:bCs/>
          <w:sz w:val="20"/>
          <w:szCs w:val="20"/>
        </w:rPr>
        <w:t>„</w:t>
      </w:r>
      <w:r w:rsidR="00631686" w:rsidRPr="0075399F">
        <w:rPr>
          <w:rFonts w:asciiTheme="minorHAnsi" w:hAnsiTheme="minorHAnsi"/>
          <w:sz w:val="20"/>
          <w:szCs w:val="20"/>
        </w:rPr>
        <w:t>Und</w:t>
      </w:r>
      <w:r w:rsidR="007D3B2B" w:rsidRPr="0075399F">
        <w:rPr>
          <w:rFonts w:asciiTheme="minorHAnsi" w:hAnsiTheme="minorHAnsi"/>
          <w:sz w:val="20"/>
          <w:szCs w:val="20"/>
        </w:rPr>
        <w:t xml:space="preserve">ergraduate training provides </w:t>
      </w:r>
      <w:r w:rsidR="006E52B7">
        <w:rPr>
          <w:rFonts w:asciiTheme="minorHAnsi" w:hAnsiTheme="minorHAnsi"/>
          <w:sz w:val="20"/>
          <w:szCs w:val="20"/>
        </w:rPr>
        <w:t xml:space="preserve">an </w:t>
      </w:r>
      <w:r w:rsidR="007D3B2B" w:rsidRPr="0075399F">
        <w:rPr>
          <w:rFonts w:asciiTheme="minorHAnsi" w:hAnsiTheme="minorHAnsi"/>
          <w:sz w:val="20"/>
          <w:szCs w:val="20"/>
        </w:rPr>
        <w:t>undergraduate degree</w:t>
      </w:r>
      <w:r w:rsidR="000F5EB2" w:rsidRPr="0075399F">
        <w:rPr>
          <w:rFonts w:asciiTheme="minorHAnsi" w:hAnsiTheme="minorHAnsi"/>
          <w:sz w:val="20"/>
          <w:szCs w:val="20"/>
        </w:rPr>
        <w:t xml:space="preserve"> (baccalaureus, bachelor of science, bachelor of profession, bac</w:t>
      </w:r>
      <w:r w:rsidR="007D3B2B" w:rsidRPr="0075399F">
        <w:rPr>
          <w:rFonts w:asciiTheme="minorHAnsi" w:hAnsiTheme="minorHAnsi"/>
          <w:sz w:val="20"/>
          <w:szCs w:val="20"/>
        </w:rPr>
        <w:t>helor of arts) and</w:t>
      </w:r>
      <w:r w:rsidR="00F6085C" w:rsidRPr="0075399F">
        <w:rPr>
          <w:rFonts w:asciiTheme="minorHAnsi" w:hAnsiTheme="minorHAnsi"/>
          <w:sz w:val="20"/>
          <w:szCs w:val="20"/>
        </w:rPr>
        <w:t xml:space="preserve"> higher-leve</w:t>
      </w:r>
      <w:r w:rsidR="007D3B2B" w:rsidRPr="0075399F">
        <w:rPr>
          <w:rFonts w:asciiTheme="minorHAnsi" w:hAnsiTheme="minorHAnsi"/>
          <w:sz w:val="20"/>
          <w:szCs w:val="20"/>
        </w:rPr>
        <w:t>l</w:t>
      </w:r>
      <w:r w:rsidR="00F6085C" w:rsidRPr="0075399F">
        <w:rPr>
          <w:rFonts w:asciiTheme="minorHAnsi" w:hAnsiTheme="minorHAnsi"/>
          <w:sz w:val="20"/>
          <w:szCs w:val="20"/>
        </w:rPr>
        <w:t xml:space="preserve"> (non-degree) vocational training</w:t>
      </w:r>
      <w:r w:rsidR="007D3B2B" w:rsidRPr="0075399F">
        <w:rPr>
          <w:rFonts w:asciiTheme="minorHAnsi" w:hAnsiTheme="minorHAnsi"/>
          <w:sz w:val="20"/>
          <w:szCs w:val="20"/>
        </w:rPr>
        <w:t>.</w:t>
      </w:r>
      <w:r w:rsidR="000F5EB2" w:rsidRPr="0075399F">
        <w:rPr>
          <w:rFonts w:asciiTheme="minorHAnsi" w:hAnsiTheme="minorHAnsi"/>
          <w:sz w:val="20"/>
          <w:szCs w:val="20"/>
        </w:rPr>
        <w:t xml:space="preserve"> </w:t>
      </w:r>
      <w:r w:rsidR="00303386" w:rsidRPr="0075399F">
        <w:rPr>
          <w:rFonts w:asciiTheme="minorHAnsi" w:hAnsiTheme="minorHAnsi"/>
          <w:sz w:val="20"/>
          <w:szCs w:val="20"/>
        </w:rPr>
        <w:t>Undergraduate degree</w:t>
      </w:r>
      <w:r w:rsidR="005473BD" w:rsidRPr="0075399F">
        <w:rPr>
          <w:rFonts w:asciiTheme="minorHAnsi" w:hAnsiTheme="minorHAnsi"/>
          <w:sz w:val="20"/>
          <w:szCs w:val="20"/>
        </w:rPr>
        <w:t xml:space="preserve"> is the first level of the cascading levels of tertiary education, which entitles to begin the master programme</w:t>
      </w:r>
      <w:r w:rsidR="006E52B7">
        <w:rPr>
          <w:rFonts w:asciiTheme="minorHAnsi" w:hAnsiTheme="minorHAnsi"/>
          <w:sz w:val="20"/>
          <w:szCs w:val="20"/>
        </w:rPr>
        <w:t xml:space="preserve">. </w:t>
      </w:r>
      <w:r w:rsidR="00786D7D" w:rsidRPr="0075399F">
        <w:rPr>
          <w:rFonts w:asciiTheme="minorHAnsi" w:hAnsiTheme="minorHAnsi"/>
          <w:sz w:val="20"/>
          <w:szCs w:val="20"/>
        </w:rPr>
        <w:t xml:space="preserve">Training and output </w:t>
      </w:r>
      <w:r w:rsidR="006E52B7">
        <w:rPr>
          <w:rFonts w:asciiTheme="minorHAnsi" w:hAnsiTheme="minorHAnsi"/>
          <w:sz w:val="20"/>
          <w:szCs w:val="20"/>
        </w:rPr>
        <w:t>requirements will determine the</w:t>
      </w:r>
      <w:r w:rsidR="00786D7D" w:rsidRPr="0075399F">
        <w:rPr>
          <w:rFonts w:asciiTheme="minorHAnsi" w:hAnsiTheme="minorHAnsi"/>
          <w:sz w:val="20"/>
          <w:szCs w:val="20"/>
        </w:rPr>
        <w:t xml:space="preserve"> kind of qualifications</w:t>
      </w:r>
      <w:r w:rsidR="006E52B7">
        <w:rPr>
          <w:rFonts w:asciiTheme="minorHAnsi" w:hAnsiTheme="minorHAnsi"/>
          <w:sz w:val="20"/>
          <w:szCs w:val="20"/>
        </w:rPr>
        <w:t xml:space="preserve"> that</w:t>
      </w:r>
      <w:r w:rsidR="00786D7D" w:rsidRPr="0075399F">
        <w:rPr>
          <w:rFonts w:asciiTheme="minorHAnsi" w:hAnsiTheme="minorHAnsi"/>
          <w:sz w:val="20"/>
          <w:szCs w:val="20"/>
        </w:rPr>
        <w:t xml:space="preserve"> may be obtained in the Bachelor’s Programme.</w:t>
      </w:r>
      <w:r w:rsidR="00303386" w:rsidRPr="0075399F">
        <w:rPr>
          <w:rFonts w:asciiTheme="minorHAnsi" w:hAnsiTheme="minorHAnsi"/>
          <w:sz w:val="20"/>
          <w:szCs w:val="20"/>
        </w:rPr>
        <w:t xml:space="preserve"> </w:t>
      </w:r>
      <w:r w:rsidR="00B90B97" w:rsidRPr="0075399F">
        <w:rPr>
          <w:rFonts w:asciiTheme="minorHAnsi" w:hAnsiTheme="minorHAnsi"/>
          <w:sz w:val="20"/>
          <w:szCs w:val="20"/>
        </w:rPr>
        <w:t xml:space="preserve">In the case of practice-oriented undergraduate programmes a specified period of </w:t>
      </w:r>
      <w:r w:rsidR="005473BD" w:rsidRPr="0075399F">
        <w:rPr>
          <w:rFonts w:asciiTheme="minorHAnsi" w:hAnsiTheme="minorHAnsi"/>
          <w:sz w:val="20"/>
          <w:szCs w:val="20"/>
        </w:rPr>
        <w:t>professional training (hereinafter referred to as professional practice) shall be organized,</w:t>
      </w:r>
      <w:r w:rsidR="00786D7D" w:rsidRPr="0075399F">
        <w:rPr>
          <w:rFonts w:asciiTheme="minorHAnsi" w:hAnsiTheme="minorHAnsi"/>
          <w:sz w:val="20"/>
          <w:szCs w:val="20"/>
        </w:rPr>
        <w:t xml:space="preserve"> </w:t>
      </w:r>
      <w:r w:rsidR="00B90B97" w:rsidRPr="0075399F">
        <w:rPr>
          <w:rFonts w:asciiTheme="minorHAnsi" w:hAnsiTheme="minorHAnsi"/>
          <w:sz w:val="20"/>
          <w:szCs w:val="20"/>
        </w:rPr>
        <w:t>the length of which is set in Article 85 paragraph 3</w:t>
      </w:r>
      <w:r w:rsidR="005473BD" w:rsidRPr="0075399F">
        <w:rPr>
          <w:rFonts w:asciiTheme="minorHAnsi" w:hAnsiTheme="minorHAnsi"/>
          <w:sz w:val="20"/>
          <w:szCs w:val="20"/>
        </w:rPr>
        <w:t>.</w:t>
      </w:r>
      <w:r w:rsidR="00B90B97" w:rsidRPr="0075399F">
        <w:rPr>
          <w:rFonts w:asciiTheme="minorHAnsi" w:hAnsiTheme="minorHAnsi"/>
          <w:sz w:val="20"/>
          <w:szCs w:val="20"/>
        </w:rPr>
        <w:t xml:space="preserve"> </w:t>
      </w:r>
      <w:r w:rsidR="00303386" w:rsidRPr="0075399F">
        <w:rPr>
          <w:rFonts w:asciiTheme="minorHAnsi" w:hAnsiTheme="minorHAnsi"/>
          <w:sz w:val="20"/>
          <w:szCs w:val="20"/>
        </w:rPr>
        <w:t xml:space="preserve">Completion of professional practice shall be prerequisite to taking the final closing examination. </w:t>
      </w:r>
      <w:r w:rsidRPr="0075399F">
        <w:rPr>
          <w:rFonts w:asciiTheme="minorHAnsi" w:hAnsiTheme="minorHAnsi" w:cstheme="minorHAnsi"/>
          <w:bCs/>
          <w:sz w:val="20"/>
          <w:szCs w:val="20"/>
        </w:rPr>
        <w:t>”</w:t>
      </w:r>
    </w:p>
    <w:p w:rsidR="004E520B" w:rsidRPr="0075399F" w:rsidRDefault="00F6085C" w:rsidP="004E520B">
      <w:pPr>
        <w:pStyle w:val="NormlWeb"/>
        <w:spacing w:before="0" w:beforeAutospacing="0" w:afterLines="40" w:after="96" w:afterAutospacing="0"/>
        <w:jc w:val="both"/>
        <w:rPr>
          <w:rFonts w:asciiTheme="minorHAnsi" w:hAnsiTheme="minorHAnsi" w:cstheme="minorHAnsi"/>
          <w:bCs/>
          <w:sz w:val="20"/>
          <w:szCs w:val="20"/>
        </w:rPr>
      </w:pPr>
      <w:r w:rsidRPr="0075399F">
        <w:rPr>
          <w:rFonts w:asciiTheme="minorHAnsi" w:hAnsiTheme="minorHAnsi" w:cstheme="minorHAnsi"/>
          <w:bCs/>
          <w:sz w:val="20"/>
          <w:szCs w:val="20"/>
        </w:rPr>
        <w:t>and</w:t>
      </w:r>
    </w:p>
    <w:p w:rsidR="004E520B" w:rsidRPr="0075399F" w:rsidRDefault="00F6085C" w:rsidP="004E520B">
      <w:pPr>
        <w:pStyle w:val="NormlWeb"/>
        <w:spacing w:before="0" w:beforeAutospacing="0" w:afterLines="40" w:after="96" w:afterAutospacing="0"/>
        <w:jc w:val="both"/>
        <w:rPr>
          <w:rFonts w:asciiTheme="minorHAnsi" w:hAnsiTheme="minorHAnsi" w:cstheme="minorHAnsi"/>
          <w:bCs/>
          <w:sz w:val="20"/>
          <w:szCs w:val="20"/>
        </w:rPr>
      </w:pPr>
      <w:r w:rsidRPr="0075399F">
        <w:rPr>
          <w:rFonts w:asciiTheme="minorHAnsi" w:hAnsiTheme="minorHAnsi" w:cstheme="minorHAnsi"/>
          <w:b/>
          <w:bCs/>
          <w:sz w:val="20"/>
          <w:szCs w:val="20"/>
        </w:rPr>
        <w:t xml:space="preserve"> „Article 85</w:t>
      </w:r>
      <w:r w:rsidR="004E520B" w:rsidRPr="0075399F">
        <w:rPr>
          <w:rFonts w:asciiTheme="minorHAnsi" w:hAnsiTheme="minorHAnsi" w:cstheme="minorHAnsi"/>
          <w:b/>
          <w:bCs/>
          <w:sz w:val="20"/>
          <w:szCs w:val="20"/>
        </w:rPr>
        <w:t xml:space="preserve"> (3): </w:t>
      </w:r>
      <w:r w:rsidR="009E5BD7">
        <w:rPr>
          <w:rFonts w:asciiTheme="minorHAnsi" w:hAnsiTheme="minorHAnsi" w:cstheme="minorHAnsi"/>
          <w:bCs/>
          <w:sz w:val="20"/>
          <w:szCs w:val="20"/>
        </w:rPr>
        <w:t>“</w:t>
      </w:r>
      <w:r w:rsidR="006217CF" w:rsidRPr="0075399F">
        <w:rPr>
          <w:rFonts w:asciiTheme="minorHAnsi" w:hAnsiTheme="minorHAnsi" w:cstheme="minorHAnsi"/>
          <w:bCs/>
          <w:sz w:val="20"/>
          <w:szCs w:val="20"/>
        </w:rPr>
        <w:t>Faculties considered to be p</w:t>
      </w:r>
      <w:r w:rsidR="00303386" w:rsidRPr="0075399F">
        <w:rPr>
          <w:rFonts w:asciiTheme="minorHAnsi" w:hAnsiTheme="minorHAnsi" w:cstheme="minorHAnsi"/>
          <w:bCs/>
          <w:sz w:val="20"/>
          <w:szCs w:val="20"/>
        </w:rPr>
        <w:t>ractice-oriented</w:t>
      </w:r>
      <w:r w:rsidR="006217CF" w:rsidRPr="0075399F">
        <w:rPr>
          <w:rFonts w:asciiTheme="minorHAnsi" w:hAnsiTheme="minorHAnsi" w:cstheme="minorHAnsi"/>
          <w:bCs/>
          <w:sz w:val="20"/>
          <w:szCs w:val="20"/>
        </w:rPr>
        <w:t xml:space="preserve"> are those</w:t>
      </w:r>
      <w:r w:rsidR="00303386" w:rsidRPr="0075399F">
        <w:rPr>
          <w:rFonts w:asciiTheme="minorHAnsi" w:hAnsiTheme="minorHAnsi" w:cstheme="minorHAnsi"/>
          <w:bCs/>
          <w:sz w:val="20"/>
          <w:szCs w:val="20"/>
        </w:rPr>
        <w:t xml:space="preserve"> </w:t>
      </w:r>
      <w:r w:rsidR="00B54147" w:rsidRPr="0075399F">
        <w:rPr>
          <w:rFonts w:asciiTheme="minorHAnsi" w:hAnsiTheme="minorHAnsi" w:cstheme="minorHAnsi"/>
          <w:bCs/>
          <w:sz w:val="20"/>
          <w:szCs w:val="20"/>
        </w:rPr>
        <w:t>that contain at least six weeks of professional practice as a statutory requirement.</w:t>
      </w:r>
      <w:r w:rsidR="009E5BD7">
        <w:rPr>
          <w:rFonts w:asciiTheme="minorHAnsi" w:hAnsiTheme="minorHAnsi" w:cstheme="minorHAnsi"/>
          <w:bCs/>
          <w:sz w:val="20"/>
          <w:szCs w:val="20"/>
        </w:rPr>
        <w:t>”</w:t>
      </w:r>
      <w:r w:rsidR="00B54147" w:rsidRPr="0075399F">
        <w:rPr>
          <w:rFonts w:asciiTheme="minorHAnsi" w:hAnsiTheme="minorHAnsi" w:cstheme="minorHAnsi"/>
          <w:bCs/>
          <w:sz w:val="20"/>
          <w:szCs w:val="20"/>
        </w:rPr>
        <w:t xml:space="preserve"> </w:t>
      </w:r>
      <w:r w:rsidR="00303386" w:rsidRPr="0075399F">
        <w:rPr>
          <w:rFonts w:asciiTheme="minorHAnsi" w:hAnsiTheme="minorHAnsi" w:cstheme="minorHAnsi"/>
          <w:bCs/>
          <w:sz w:val="20"/>
          <w:szCs w:val="20"/>
        </w:rPr>
        <w:t xml:space="preserve"> </w:t>
      </w:r>
    </w:p>
    <w:p w:rsidR="004E520B" w:rsidRPr="0075399F" w:rsidRDefault="00F6085C" w:rsidP="004E520B">
      <w:pPr>
        <w:pStyle w:val="NormlWeb"/>
        <w:spacing w:before="0" w:beforeAutospacing="0" w:afterLines="40" w:after="96" w:afterAutospacing="0"/>
        <w:jc w:val="both"/>
        <w:rPr>
          <w:rFonts w:asciiTheme="minorHAnsi" w:hAnsiTheme="minorHAnsi" w:cstheme="minorHAnsi"/>
          <w:bCs/>
          <w:sz w:val="20"/>
          <w:szCs w:val="20"/>
        </w:rPr>
      </w:pPr>
      <w:r w:rsidRPr="0075399F">
        <w:rPr>
          <w:rFonts w:asciiTheme="minorHAnsi" w:hAnsiTheme="minorHAnsi" w:cstheme="minorHAnsi"/>
          <w:bCs/>
          <w:sz w:val="20"/>
          <w:szCs w:val="20"/>
        </w:rPr>
        <w:t>or</w:t>
      </w:r>
    </w:p>
    <w:p w:rsidR="004E520B" w:rsidRPr="0075399F" w:rsidRDefault="004E520B" w:rsidP="004E520B">
      <w:pPr>
        <w:pStyle w:val="NormlWeb"/>
        <w:spacing w:before="0" w:beforeAutospacing="0" w:afterLines="40" w:after="96" w:afterAutospacing="0"/>
        <w:jc w:val="both"/>
        <w:rPr>
          <w:rFonts w:asciiTheme="minorHAnsi" w:hAnsiTheme="minorHAnsi" w:cstheme="minorHAnsi"/>
          <w:sz w:val="20"/>
          <w:szCs w:val="20"/>
        </w:rPr>
      </w:pPr>
      <w:r w:rsidRPr="0075399F">
        <w:rPr>
          <w:rFonts w:asciiTheme="minorHAnsi" w:hAnsiTheme="minorHAnsi" w:cstheme="minorHAnsi"/>
          <w:b/>
          <w:bCs/>
          <w:sz w:val="20"/>
          <w:szCs w:val="20"/>
        </w:rPr>
        <w:t>„</w:t>
      </w:r>
      <w:r w:rsidR="00F6085C" w:rsidRPr="0075399F">
        <w:rPr>
          <w:rFonts w:asciiTheme="minorHAnsi" w:hAnsiTheme="minorHAnsi" w:cstheme="minorHAnsi"/>
          <w:b/>
          <w:bCs/>
          <w:sz w:val="20"/>
          <w:szCs w:val="20"/>
        </w:rPr>
        <w:t>Article 108</w:t>
      </w:r>
      <w:r w:rsidRPr="0075399F">
        <w:rPr>
          <w:rFonts w:asciiTheme="minorHAnsi" w:hAnsiTheme="minorHAnsi" w:cstheme="minorHAnsi"/>
          <w:sz w:val="20"/>
          <w:szCs w:val="20"/>
        </w:rPr>
        <w:t xml:space="preserve"> </w:t>
      </w:r>
      <w:r w:rsidR="00EB4AF5" w:rsidRPr="0075399F">
        <w:rPr>
          <w:rFonts w:asciiTheme="minorHAnsi" w:hAnsiTheme="minorHAnsi" w:cstheme="minorHAnsi"/>
          <w:sz w:val="20"/>
          <w:szCs w:val="20"/>
        </w:rPr>
        <w:t>For the purposes of this law:</w:t>
      </w:r>
    </w:p>
    <w:p w:rsidR="004E520B" w:rsidRPr="0075399F" w:rsidRDefault="00EB4AF5" w:rsidP="004E520B">
      <w:pPr>
        <w:pStyle w:val="NormlWeb"/>
        <w:spacing w:before="0" w:beforeAutospacing="0" w:afterLines="40" w:after="96" w:afterAutospacing="0"/>
        <w:jc w:val="both"/>
        <w:rPr>
          <w:rFonts w:asciiTheme="minorHAnsi" w:hAnsiTheme="minorHAnsi" w:cstheme="minorHAnsi"/>
          <w:bCs/>
          <w:sz w:val="20"/>
          <w:szCs w:val="20"/>
        </w:rPr>
      </w:pPr>
      <w:r w:rsidRPr="0075399F">
        <w:rPr>
          <w:rFonts w:asciiTheme="minorHAnsi" w:hAnsiTheme="minorHAnsi" w:cstheme="minorHAnsi"/>
          <w:b/>
          <w:bCs/>
          <w:sz w:val="20"/>
          <w:szCs w:val="20"/>
        </w:rPr>
        <w:t xml:space="preserve">Article </w:t>
      </w:r>
      <w:r w:rsidR="004E520B" w:rsidRPr="0075399F">
        <w:rPr>
          <w:rFonts w:asciiTheme="minorHAnsi" w:hAnsiTheme="minorHAnsi" w:cstheme="minorHAnsi"/>
          <w:b/>
          <w:bCs/>
          <w:sz w:val="20"/>
          <w:szCs w:val="20"/>
        </w:rPr>
        <w:t>3</w:t>
      </w:r>
      <w:r w:rsidR="000F5EB2" w:rsidRPr="0075399F">
        <w:rPr>
          <w:rFonts w:asciiTheme="minorHAnsi" w:hAnsiTheme="minorHAnsi" w:cstheme="minorHAnsi"/>
          <w:b/>
          <w:bCs/>
          <w:sz w:val="20"/>
          <w:szCs w:val="20"/>
        </w:rPr>
        <w:t>6</w:t>
      </w:r>
      <w:r w:rsidR="00E743A9" w:rsidRPr="0075399F">
        <w:rPr>
          <w:rFonts w:asciiTheme="minorHAnsi" w:hAnsiTheme="minorHAnsi" w:cstheme="minorHAnsi"/>
          <w:b/>
          <w:bCs/>
          <w:sz w:val="20"/>
          <w:szCs w:val="20"/>
        </w:rPr>
        <w:t xml:space="preserve"> professional practice</w:t>
      </w:r>
      <w:r w:rsidR="004E520B" w:rsidRPr="0075399F">
        <w:rPr>
          <w:rFonts w:asciiTheme="minorHAnsi" w:hAnsiTheme="minorHAnsi" w:cstheme="minorHAnsi"/>
          <w:b/>
          <w:bCs/>
          <w:sz w:val="20"/>
          <w:szCs w:val="20"/>
        </w:rPr>
        <w:t xml:space="preserve">: </w:t>
      </w:r>
      <w:r w:rsidR="00CB7201" w:rsidRPr="0075399F">
        <w:rPr>
          <w:rFonts w:asciiTheme="minorHAnsi" w:hAnsiTheme="minorHAnsi" w:cstheme="minorHAnsi"/>
          <w:bCs/>
          <w:sz w:val="20"/>
          <w:szCs w:val="20"/>
        </w:rPr>
        <w:t>is a</w:t>
      </w:r>
      <w:r w:rsidR="000B73A8" w:rsidRPr="0075399F">
        <w:rPr>
          <w:rFonts w:asciiTheme="minorHAnsi" w:hAnsiTheme="minorHAnsi" w:cstheme="minorHAnsi"/>
          <w:bCs/>
          <w:sz w:val="20"/>
          <w:szCs w:val="20"/>
        </w:rPr>
        <w:t xml:space="preserve"> part</w:t>
      </w:r>
      <w:r w:rsidR="00373514">
        <w:rPr>
          <w:rFonts w:asciiTheme="minorHAnsi" w:hAnsiTheme="minorHAnsi" w:cstheme="minorHAnsi"/>
          <w:bCs/>
          <w:sz w:val="20"/>
          <w:szCs w:val="20"/>
        </w:rPr>
        <w:t>ial</w:t>
      </w:r>
      <w:r w:rsidR="000B73A8" w:rsidRPr="0075399F">
        <w:rPr>
          <w:rFonts w:asciiTheme="minorHAnsi" w:hAnsiTheme="minorHAnsi" w:cstheme="minorHAnsi"/>
          <w:bCs/>
          <w:sz w:val="20"/>
          <w:szCs w:val="20"/>
        </w:rPr>
        <w:t>ly independent student a</w:t>
      </w:r>
      <w:r w:rsidR="009E5BD7">
        <w:rPr>
          <w:rFonts w:asciiTheme="minorHAnsi" w:hAnsiTheme="minorHAnsi" w:cstheme="minorHAnsi"/>
          <w:bCs/>
          <w:sz w:val="20"/>
          <w:szCs w:val="20"/>
        </w:rPr>
        <w:t>ctivity which is to be accomplished</w:t>
      </w:r>
      <w:r w:rsidR="000B73A8" w:rsidRPr="0075399F">
        <w:rPr>
          <w:rFonts w:asciiTheme="minorHAnsi" w:hAnsiTheme="minorHAnsi" w:cstheme="minorHAnsi"/>
          <w:bCs/>
          <w:sz w:val="20"/>
          <w:szCs w:val="20"/>
        </w:rPr>
        <w:t xml:space="preserve"> at an</w:t>
      </w:r>
      <w:r w:rsidR="00373514">
        <w:rPr>
          <w:rFonts w:asciiTheme="minorHAnsi" w:hAnsiTheme="minorHAnsi" w:cstheme="minorHAnsi"/>
          <w:bCs/>
          <w:sz w:val="20"/>
          <w:szCs w:val="20"/>
        </w:rPr>
        <w:t xml:space="preserve"> external company or higher edu</w:t>
      </w:r>
      <w:r w:rsidR="000B73A8" w:rsidRPr="0075399F">
        <w:rPr>
          <w:rFonts w:asciiTheme="minorHAnsi" w:hAnsiTheme="minorHAnsi" w:cstheme="minorHAnsi"/>
          <w:bCs/>
          <w:sz w:val="20"/>
          <w:szCs w:val="20"/>
        </w:rPr>
        <w:t xml:space="preserve">cational institutional partner </w:t>
      </w:r>
      <w:r w:rsidR="00CB7201" w:rsidRPr="0075399F">
        <w:rPr>
          <w:rFonts w:asciiTheme="minorHAnsi" w:hAnsiTheme="minorHAnsi" w:cstheme="minorHAnsi"/>
          <w:bCs/>
          <w:sz w:val="20"/>
          <w:szCs w:val="20"/>
        </w:rPr>
        <w:t>during higher-level vocational training,  undergraduate, master or undivided training.</w:t>
      </w:r>
      <w:r w:rsidR="00373514">
        <w:rPr>
          <w:rFonts w:asciiTheme="minorHAnsi" w:hAnsiTheme="minorHAnsi" w:cstheme="minorHAnsi"/>
          <w:bCs/>
          <w:sz w:val="20"/>
          <w:szCs w:val="20"/>
        </w:rPr>
        <w:t>”</w:t>
      </w:r>
      <w:r w:rsidR="00CB7201" w:rsidRPr="0075399F">
        <w:rPr>
          <w:rFonts w:asciiTheme="minorHAnsi" w:hAnsiTheme="minorHAnsi" w:cstheme="minorHAnsi"/>
          <w:bCs/>
          <w:sz w:val="20"/>
          <w:szCs w:val="20"/>
        </w:rPr>
        <w:t xml:space="preserve">  </w:t>
      </w:r>
      <w:r w:rsidR="000B73A8" w:rsidRPr="0075399F">
        <w:rPr>
          <w:rFonts w:asciiTheme="minorHAnsi" w:hAnsiTheme="minorHAnsi" w:cstheme="minorHAnsi"/>
          <w:bCs/>
          <w:sz w:val="20"/>
          <w:szCs w:val="20"/>
        </w:rPr>
        <w:t xml:space="preserve">   </w:t>
      </w:r>
    </w:p>
    <w:p w:rsidR="004E520B" w:rsidRPr="0075399F" w:rsidRDefault="004E520B" w:rsidP="004E520B">
      <w:pPr>
        <w:jc w:val="center"/>
        <w:rPr>
          <w:rFonts w:cstheme="minorHAnsi"/>
          <w:b/>
          <w:sz w:val="20"/>
          <w:szCs w:val="20"/>
        </w:rPr>
      </w:pPr>
    </w:p>
    <w:p w:rsidR="004E520B" w:rsidRPr="0075399F" w:rsidRDefault="007C3DBC" w:rsidP="004E520B">
      <w:pPr>
        <w:jc w:val="center"/>
        <w:rPr>
          <w:rFonts w:cstheme="minorHAnsi"/>
          <w:b/>
          <w:sz w:val="20"/>
          <w:szCs w:val="20"/>
        </w:rPr>
      </w:pPr>
      <w:r w:rsidRPr="0075399F">
        <w:rPr>
          <w:rFonts w:cstheme="minorHAnsi"/>
          <w:b/>
          <w:sz w:val="20"/>
          <w:szCs w:val="20"/>
        </w:rPr>
        <w:t xml:space="preserve">(1) </w:t>
      </w:r>
      <w:r w:rsidR="00325C82" w:rsidRPr="0075399F">
        <w:rPr>
          <w:rFonts w:cstheme="minorHAnsi"/>
          <w:b/>
          <w:sz w:val="20"/>
          <w:szCs w:val="20"/>
        </w:rPr>
        <w:t>The basic framework of professional practice</w:t>
      </w:r>
    </w:p>
    <w:p w:rsidR="004E520B" w:rsidRPr="0075399F" w:rsidRDefault="004E520B" w:rsidP="004E520B">
      <w:pPr>
        <w:spacing w:after="120"/>
        <w:jc w:val="both"/>
        <w:rPr>
          <w:rFonts w:cstheme="minorHAnsi"/>
          <w:sz w:val="20"/>
          <w:szCs w:val="20"/>
        </w:rPr>
      </w:pPr>
      <w:r w:rsidRPr="0075399F">
        <w:rPr>
          <w:rFonts w:cstheme="minorHAnsi"/>
          <w:sz w:val="20"/>
          <w:szCs w:val="20"/>
        </w:rPr>
        <w:t xml:space="preserve">(1.1) </w:t>
      </w:r>
      <w:r w:rsidR="007654F5" w:rsidRPr="0075399F">
        <w:rPr>
          <w:rFonts w:cstheme="minorHAnsi"/>
          <w:sz w:val="20"/>
          <w:szCs w:val="20"/>
        </w:rPr>
        <w:t xml:space="preserve">In practice-oriented undergraduate programmes </w:t>
      </w:r>
      <w:r w:rsidR="007C3DBC" w:rsidRPr="0075399F">
        <w:rPr>
          <w:rFonts w:cstheme="minorHAnsi"/>
          <w:b/>
          <w:sz w:val="20"/>
          <w:szCs w:val="20"/>
        </w:rPr>
        <w:t xml:space="preserve">a semester-long professional practice </w:t>
      </w:r>
      <w:r w:rsidR="007654F5" w:rsidRPr="0075399F">
        <w:rPr>
          <w:rFonts w:cstheme="minorHAnsi"/>
          <w:b/>
          <w:sz w:val="20"/>
          <w:szCs w:val="20"/>
        </w:rPr>
        <w:t>shall</w:t>
      </w:r>
      <w:r w:rsidR="007C3DBC" w:rsidRPr="0075399F">
        <w:rPr>
          <w:rFonts w:cstheme="minorHAnsi"/>
          <w:b/>
          <w:sz w:val="20"/>
          <w:szCs w:val="20"/>
        </w:rPr>
        <w:t xml:space="preserve"> be arranged</w:t>
      </w:r>
      <w:r w:rsidRPr="0075399F">
        <w:rPr>
          <w:rFonts w:cstheme="minorHAnsi"/>
          <w:b/>
          <w:sz w:val="20"/>
          <w:szCs w:val="20"/>
        </w:rPr>
        <w:t>.</w:t>
      </w:r>
      <w:r w:rsidR="007654F5" w:rsidRPr="0075399F">
        <w:rPr>
          <w:rFonts w:cstheme="minorHAnsi"/>
          <w:b/>
          <w:sz w:val="20"/>
          <w:szCs w:val="20"/>
        </w:rPr>
        <w:t xml:space="preserve"> </w:t>
      </w:r>
      <w:r w:rsidR="00373514">
        <w:rPr>
          <w:rFonts w:cstheme="minorHAnsi"/>
          <w:sz w:val="20"/>
          <w:szCs w:val="20"/>
        </w:rPr>
        <w:t xml:space="preserve">Thus the </w:t>
      </w:r>
      <w:r w:rsidR="005E0D6D">
        <w:rPr>
          <w:rFonts w:cstheme="minorHAnsi"/>
          <w:sz w:val="20"/>
          <w:szCs w:val="20"/>
        </w:rPr>
        <w:t>du</w:t>
      </w:r>
      <w:r w:rsidR="00373514">
        <w:rPr>
          <w:rFonts w:cstheme="minorHAnsi"/>
          <w:sz w:val="20"/>
          <w:szCs w:val="20"/>
        </w:rPr>
        <w:t xml:space="preserve">ration of training according to the </w:t>
      </w:r>
      <w:r w:rsidR="007C3DBC" w:rsidRPr="0075399F">
        <w:rPr>
          <w:rFonts w:cstheme="minorHAnsi"/>
          <w:sz w:val="20"/>
          <w:szCs w:val="20"/>
        </w:rPr>
        <w:t>model curriculum is 7 semesters long</w:t>
      </w:r>
      <w:r w:rsidR="007654F5" w:rsidRPr="0075399F">
        <w:rPr>
          <w:rFonts w:cstheme="minorHAnsi"/>
          <w:sz w:val="20"/>
          <w:szCs w:val="20"/>
        </w:rPr>
        <w:t>,</w:t>
      </w:r>
      <w:r w:rsidR="00373514">
        <w:rPr>
          <w:rFonts w:cstheme="minorHAnsi"/>
          <w:sz w:val="20"/>
          <w:szCs w:val="20"/>
        </w:rPr>
        <w:t xml:space="preserve"> that is</w:t>
      </w:r>
      <w:r w:rsidR="007654F5" w:rsidRPr="0075399F">
        <w:rPr>
          <w:rFonts w:cstheme="minorHAnsi"/>
          <w:sz w:val="20"/>
          <w:szCs w:val="20"/>
        </w:rPr>
        <w:t xml:space="preserve"> 180+30 credits</w:t>
      </w:r>
      <w:r w:rsidRPr="0075399F">
        <w:rPr>
          <w:rFonts w:cstheme="minorHAnsi"/>
          <w:sz w:val="20"/>
          <w:szCs w:val="20"/>
        </w:rPr>
        <w:t>.</w:t>
      </w:r>
    </w:p>
    <w:p w:rsidR="004E520B" w:rsidRPr="0075399F" w:rsidRDefault="00373514" w:rsidP="004E520B">
      <w:pPr>
        <w:jc w:val="both"/>
        <w:rPr>
          <w:rFonts w:cstheme="minorHAnsi"/>
          <w:sz w:val="20"/>
          <w:szCs w:val="20"/>
        </w:rPr>
      </w:pPr>
      <w:r>
        <w:rPr>
          <w:rFonts w:cstheme="minorHAnsi"/>
          <w:sz w:val="20"/>
          <w:szCs w:val="20"/>
        </w:rPr>
        <w:t>(1.2)</w:t>
      </w:r>
      <w:r w:rsidR="007654F5" w:rsidRPr="0075399F">
        <w:rPr>
          <w:rFonts w:cstheme="minorHAnsi"/>
          <w:b/>
          <w:sz w:val="20"/>
          <w:szCs w:val="20"/>
        </w:rPr>
        <w:t xml:space="preserve"> The practice h</w:t>
      </w:r>
      <w:r>
        <w:rPr>
          <w:rFonts w:cstheme="minorHAnsi"/>
          <w:b/>
          <w:sz w:val="20"/>
          <w:szCs w:val="20"/>
        </w:rPr>
        <w:t>as to be accomplished</w:t>
      </w:r>
      <w:r w:rsidR="007654F5" w:rsidRPr="0075399F">
        <w:rPr>
          <w:rFonts w:cstheme="minorHAnsi"/>
          <w:b/>
          <w:sz w:val="20"/>
          <w:szCs w:val="20"/>
        </w:rPr>
        <w:t xml:space="preserve"> in a verifiable and evaluated way. </w:t>
      </w:r>
      <w:r w:rsidR="00EB3EC8" w:rsidRPr="0075399F">
        <w:rPr>
          <w:rFonts w:cstheme="minorHAnsi"/>
          <w:sz w:val="20"/>
          <w:szCs w:val="20"/>
        </w:rPr>
        <w:t>Method of credit-allocation and criterion of judgement</w:t>
      </w:r>
      <w:r w:rsidR="004E520B" w:rsidRPr="0075399F">
        <w:rPr>
          <w:rFonts w:cstheme="minorHAnsi"/>
          <w:sz w:val="20"/>
          <w:szCs w:val="20"/>
        </w:rPr>
        <w:t>:</w:t>
      </w:r>
    </w:p>
    <w:p w:rsidR="004E520B" w:rsidRPr="0075399F" w:rsidRDefault="004E520B" w:rsidP="004E520B">
      <w:pPr>
        <w:jc w:val="both"/>
        <w:rPr>
          <w:rFonts w:cstheme="minorHAnsi"/>
          <w:sz w:val="20"/>
          <w:szCs w:val="20"/>
        </w:rPr>
      </w:pPr>
      <w:r w:rsidRPr="0075399F">
        <w:rPr>
          <w:rFonts w:cstheme="minorHAnsi"/>
          <w:sz w:val="20"/>
          <w:szCs w:val="20"/>
        </w:rPr>
        <w:t>a</w:t>
      </w:r>
      <w:r w:rsidR="00373514">
        <w:rPr>
          <w:rFonts w:cstheme="minorHAnsi"/>
          <w:sz w:val="20"/>
          <w:szCs w:val="20"/>
        </w:rPr>
        <w:t xml:space="preserve">) a </w:t>
      </w:r>
      <w:r w:rsidR="00373514" w:rsidRPr="00373514">
        <w:rPr>
          <w:rFonts w:cstheme="minorHAnsi"/>
          <w:b/>
          <w:sz w:val="20"/>
          <w:szCs w:val="20"/>
        </w:rPr>
        <w:t>certified duration</w:t>
      </w:r>
      <w:r w:rsidR="00EB3EC8" w:rsidRPr="00373514">
        <w:rPr>
          <w:rFonts w:cstheme="minorHAnsi"/>
          <w:b/>
          <w:sz w:val="20"/>
          <w:szCs w:val="20"/>
        </w:rPr>
        <w:t xml:space="preserve"> of time</w:t>
      </w:r>
      <w:r w:rsidR="00EB3EC8" w:rsidRPr="0075399F">
        <w:rPr>
          <w:rFonts w:cstheme="minorHAnsi"/>
          <w:sz w:val="20"/>
          <w:szCs w:val="20"/>
        </w:rPr>
        <w:t xml:space="preserve"> defined by the regulations spent on the location of practice</w:t>
      </w:r>
      <w:r w:rsidR="00373514">
        <w:rPr>
          <w:rFonts w:cstheme="minorHAnsi"/>
          <w:sz w:val="20"/>
          <w:szCs w:val="20"/>
        </w:rPr>
        <w:t>.</w:t>
      </w:r>
      <w:r w:rsidR="00EB3EC8" w:rsidRPr="0075399F">
        <w:rPr>
          <w:rFonts w:cstheme="minorHAnsi"/>
          <w:sz w:val="20"/>
          <w:szCs w:val="20"/>
        </w:rPr>
        <w:t xml:space="preserve"> </w:t>
      </w:r>
    </w:p>
    <w:p w:rsidR="004E520B" w:rsidRPr="0075399F" w:rsidRDefault="005E0D6D" w:rsidP="004E520B">
      <w:pPr>
        <w:spacing w:after="120"/>
        <w:jc w:val="both"/>
        <w:rPr>
          <w:rFonts w:cstheme="minorHAnsi"/>
          <w:sz w:val="20"/>
          <w:szCs w:val="20"/>
        </w:rPr>
      </w:pPr>
      <w:r>
        <w:rPr>
          <w:rFonts w:cstheme="minorHAnsi"/>
          <w:sz w:val="20"/>
          <w:szCs w:val="20"/>
        </w:rPr>
        <w:t>b)</w:t>
      </w:r>
      <w:r w:rsidR="007D4C5B" w:rsidRPr="0075399F">
        <w:rPr>
          <w:rFonts w:cstheme="minorHAnsi"/>
          <w:sz w:val="20"/>
          <w:szCs w:val="20"/>
        </w:rPr>
        <w:t xml:space="preserve"> a </w:t>
      </w:r>
      <w:r w:rsidR="007D4C5B" w:rsidRPr="005E0D6D">
        <w:rPr>
          <w:rFonts w:cstheme="minorHAnsi"/>
          <w:b/>
          <w:sz w:val="20"/>
          <w:szCs w:val="20"/>
        </w:rPr>
        <w:t>positive performance assessment</w:t>
      </w:r>
      <w:r w:rsidR="007D4C5B" w:rsidRPr="0075399F">
        <w:rPr>
          <w:rFonts w:cstheme="minorHAnsi"/>
          <w:sz w:val="20"/>
          <w:szCs w:val="20"/>
        </w:rPr>
        <w:t xml:space="preserve"> of the professional practice by the faculty tutor</w:t>
      </w:r>
      <w:r w:rsidR="004E520B" w:rsidRPr="0075399F">
        <w:rPr>
          <w:rFonts w:cstheme="minorHAnsi"/>
          <w:sz w:val="20"/>
          <w:szCs w:val="20"/>
        </w:rPr>
        <w:t>.</w:t>
      </w:r>
    </w:p>
    <w:p w:rsidR="004E520B" w:rsidRPr="0075399F" w:rsidRDefault="00601AF4" w:rsidP="004E520B">
      <w:pPr>
        <w:jc w:val="both"/>
        <w:rPr>
          <w:rFonts w:cstheme="minorHAnsi"/>
          <w:sz w:val="20"/>
          <w:szCs w:val="20"/>
        </w:rPr>
      </w:pPr>
      <w:r w:rsidRPr="0075399F">
        <w:rPr>
          <w:rFonts w:cstheme="minorHAnsi"/>
          <w:sz w:val="20"/>
          <w:szCs w:val="20"/>
        </w:rPr>
        <w:t>Professional practice can b</w:t>
      </w:r>
      <w:r w:rsidR="005E0D6D">
        <w:rPr>
          <w:rFonts w:cstheme="minorHAnsi"/>
          <w:sz w:val="20"/>
          <w:szCs w:val="20"/>
        </w:rPr>
        <w:t xml:space="preserve">e pursued in the 7th semester under the </w:t>
      </w:r>
      <w:r w:rsidRPr="0075399F">
        <w:rPr>
          <w:rFonts w:cstheme="minorHAnsi"/>
          <w:sz w:val="20"/>
          <w:szCs w:val="20"/>
        </w:rPr>
        <w:t>model curriculum or</w:t>
      </w:r>
      <w:r w:rsidR="00CF383F">
        <w:rPr>
          <w:rFonts w:cstheme="minorHAnsi"/>
          <w:sz w:val="20"/>
          <w:szCs w:val="20"/>
        </w:rPr>
        <w:t xml:space="preserve"> after accomplishing</w:t>
      </w:r>
      <w:r w:rsidR="00342A37" w:rsidRPr="0075399F">
        <w:rPr>
          <w:rFonts w:cstheme="minorHAnsi"/>
          <w:sz w:val="20"/>
          <w:szCs w:val="20"/>
        </w:rPr>
        <w:t xml:space="preserve"> a</w:t>
      </w:r>
      <w:r w:rsidRPr="0075399F">
        <w:rPr>
          <w:rFonts w:cstheme="minorHAnsi"/>
          <w:sz w:val="20"/>
          <w:szCs w:val="20"/>
        </w:rPr>
        <w:t xml:space="preserve">t least 155 credits. </w:t>
      </w:r>
    </w:p>
    <w:p w:rsidR="003A49A9" w:rsidRPr="0075399F" w:rsidRDefault="004E520B" w:rsidP="0045440A">
      <w:pPr>
        <w:spacing w:before="120" w:line="480" w:lineRule="auto"/>
        <w:jc w:val="both"/>
        <w:rPr>
          <w:rFonts w:cstheme="minorHAnsi"/>
          <w:sz w:val="20"/>
          <w:szCs w:val="20"/>
        </w:rPr>
      </w:pPr>
      <w:r w:rsidRPr="0075399F" w:rsidDel="007D75D7">
        <w:rPr>
          <w:rFonts w:cstheme="minorHAnsi"/>
          <w:sz w:val="20"/>
          <w:szCs w:val="20"/>
        </w:rPr>
        <w:t xml:space="preserve"> </w:t>
      </w:r>
      <w:r w:rsidRPr="0075399F">
        <w:rPr>
          <w:rFonts w:cstheme="minorHAnsi"/>
          <w:sz w:val="20"/>
          <w:szCs w:val="20"/>
        </w:rPr>
        <w:t xml:space="preserve">(1.3) </w:t>
      </w:r>
      <w:r w:rsidR="00601AF4" w:rsidRPr="0075399F">
        <w:rPr>
          <w:rFonts w:cstheme="minorHAnsi"/>
          <w:sz w:val="20"/>
          <w:szCs w:val="20"/>
        </w:rPr>
        <w:t xml:space="preserve">An </w:t>
      </w:r>
      <w:r w:rsidR="00601AF4" w:rsidRPr="0075399F">
        <w:rPr>
          <w:rFonts w:cstheme="minorHAnsi"/>
          <w:b/>
          <w:sz w:val="20"/>
          <w:szCs w:val="20"/>
        </w:rPr>
        <w:t>employed student</w:t>
      </w:r>
      <w:r w:rsidR="0045440A">
        <w:rPr>
          <w:rFonts w:cstheme="minorHAnsi"/>
          <w:sz w:val="20"/>
          <w:szCs w:val="20"/>
        </w:rPr>
        <w:t xml:space="preserve"> can fulfil tasks with his/her current employer</w:t>
      </w:r>
      <w:r w:rsidR="00601AF4" w:rsidRPr="0075399F">
        <w:rPr>
          <w:rFonts w:cstheme="minorHAnsi"/>
          <w:sz w:val="20"/>
          <w:szCs w:val="20"/>
        </w:rPr>
        <w:t xml:space="preserve"> that </w:t>
      </w:r>
      <w:r w:rsidR="00601AF4" w:rsidRPr="0075399F">
        <w:rPr>
          <w:rFonts w:cstheme="minorHAnsi"/>
          <w:b/>
          <w:sz w:val="20"/>
          <w:szCs w:val="20"/>
        </w:rPr>
        <w:t>can be considered as professional practice</w:t>
      </w:r>
      <w:r w:rsidR="00C63935">
        <w:rPr>
          <w:rFonts w:cstheme="minorHAnsi"/>
          <w:b/>
          <w:sz w:val="20"/>
          <w:szCs w:val="20"/>
        </w:rPr>
        <w:t>.</w:t>
      </w:r>
      <w:r w:rsidR="00C63935">
        <w:rPr>
          <w:rFonts w:cstheme="minorHAnsi"/>
          <w:sz w:val="20"/>
          <w:szCs w:val="20"/>
        </w:rPr>
        <w:t xml:space="preserve"> </w:t>
      </w:r>
      <w:r w:rsidR="00601AF4" w:rsidRPr="0075399F">
        <w:rPr>
          <w:rFonts w:cstheme="minorHAnsi"/>
          <w:sz w:val="20"/>
          <w:szCs w:val="20"/>
        </w:rPr>
        <w:t>Re</w:t>
      </w:r>
      <w:r w:rsidR="0045440A">
        <w:rPr>
          <w:rFonts w:cstheme="minorHAnsi"/>
          <w:sz w:val="20"/>
          <w:szCs w:val="20"/>
        </w:rPr>
        <w:t xml:space="preserve">gistration of the job as a </w:t>
      </w:r>
      <w:r w:rsidR="00C63935">
        <w:rPr>
          <w:rFonts w:cstheme="minorHAnsi"/>
          <w:sz w:val="20"/>
          <w:szCs w:val="20"/>
        </w:rPr>
        <w:t>“</w:t>
      </w:r>
      <w:r w:rsidR="0045440A">
        <w:rPr>
          <w:rFonts w:cstheme="minorHAnsi"/>
          <w:sz w:val="20"/>
          <w:szCs w:val="20"/>
        </w:rPr>
        <w:t>brought  in” site</w:t>
      </w:r>
      <w:r w:rsidR="00601AF4" w:rsidRPr="0075399F">
        <w:rPr>
          <w:rFonts w:cstheme="minorHAnsi"/>
          <w:sz w:val="20"/>
          <w:szCs w:val="20"/>
        </w:rPr>
        <w:t xml:space="preserve"> of professional practice has to be done</w:t>
      </w:r>
      <w:r w:rsidR="0045440A">
        <w:rPr>
          <w:rFonts w:cstheme="minorHAnsi"/>
          <w:sz w:val="20"/>
          <w:szCs w:val="20"/>
        </w:rPr>
        <w:t xml:space="preserve"> on the basis of</w:t>
      </w:r>
      <w:r w:rsidR="00601AF4" w:rsidRPr="0075399F">
        <w:rPr>
          <w:rFonts w:cstheme="minorHAnsi"/>
          <w:sz w:val="20"/>
          <w:szCs w:val="20"/>
        </w:rPr>
        <w:t xml:space="preserve"> both the</w:t>
      </w:r>
      <w:r w:rsidR="002E05D0">
        <w:rPr>
          <w:rFonts w:cstheme="minorHAnsi"/>
          <w:sz w:val="20"/>
          <w:szCs w:val="20"/>
        </w:rPr>
        <w:t xml:space="preserve"> Company Accreditation F</w:t>
      </w:r>
      <w:r w:rsidR="00342A37" w:rsidRPr="0075399F">
        <w:rPr>
          <w:rFonts w:cstheme="minorHAnsi"/>
          <w:sz w:val="20"/>
          <w:szCs w:val="20"/>
        </w:rPr>
        <w:t>orm</w:t>
      </w:r>
      <w:r w:rsidR="00601AF4" w:rsidRPr="0075399F">
        <w:rPr>
          <w:rFonts w:cstheme="minorHAnsi"/>
          <w:sz w:val="20"/>
          <w:szCs w:val="20"/>
        </w:rPr>
        <w:t xml:space="preserve"> and </w:t>
      </w:r>
      <w:r w:rsidR="002E05D0">
        <w:rPr>
          <w:rFonts w:cstheme="minorHAnsi"/>
          <w:sz w:val="20"/>
          <w:szCs w:val="20"/>
        </w:rPr>
        <w:t>I</w:t>
      </w:r>
      <w:r w:rsidR="00342A37" w:rsidRPr="0075399F">
        <w:rPr>
          <w:rFonts w:cstheme="minorHAnsi"/>
          <w:sz w:val="20"/>
          <w:szCs w:val="20"/>
        </w:rPr>
        <w:t xml:space="preserve">nclusion </w:t>
      </w:r>
      <w:r w:rsidR="002E05D0">
        <w:rPr>
          <w:rFonts w:cstheme="minorHAnsi"/>
          <w:sz w:val="20"/>
          <w:szCs w:val="20"/>
        </w:rPr>
        <w:t>S</w:t>
      </w:r>
      <w:r w:rsidR="00342A37" w:rsidRPr="0075399F">
        <w:rPr>
          <w:rFonts w:cstheme="minorHAnsi"/>
          <w:sz w:val="20"/>
          <w:szCs w:val="20"/>
        </w:rPr>
        <w:t>ta</w:t>
      </w:r>
      <w:r w:rsidR="002E05D0">
        <w:rPr>
          <w:rFonts w:cstheme="minorHAnsi"/>
          <w:sz w:val="20"/>
          <w:szCs w:val="20"/>
        </w:rPr>
        <w:t>tement</w:t>
      </w:r>
      <w:r w:rsidR="00342A37" w:rsidRPr="0075399F">
        <w:rPr>
          <w:rFonts w:cstheme="minorHAnsi"/>
          <w:sz w:val="20"/>
          <w:szCs w:val="20"/>
        </w:rPr>
        <w:t>.</w:t>
      </w:r>
      <w:r w:rsidR="00601AF4" w:rsidRPr="0075399F">
        <w:rPr>
          <w:rFonts w:cstheme="minorHAnsi"/>
          <w:sz w:val="20"/>
          <w:szCs w:val="20"/>
        </w:rPr>
        <w:t xml:space="preserve"> </w:t>
      </w:r>
      <w:r w:rsidRPr="0075399F">
        <w:rPr>
          <w:rFonts w:cstheme="minorHAnsi"/>
          <w:sz w:val="20"/>
          <w:szCs w:val="20"/>
        </w:rPr>
        <w:t xml:space="preserve"> </w:t>
      </w:r>
      <w:r w:rsidR="00342A37" w:rsidRPr="0075399F">
        <w:rPr>
          <w:rFonts w:cstheme="minorHAnsi"/>
          <w:sz w:val="20"/>
          <w:szCs w:val="20"/>
        </w:rPr>
        <w:t>Even in this case, the tutor has to make sure about</w:t>
      </w:r>
      <w:r w:rsidR="008810B5" w:rsidRPr="0075399F">
        <w:rPr>
          <w:rFonts w:cstheme="minorHAnsi"/>
          <w:sz w:val="20"/>
          <w:szCs w:val="20"/>
        </w:rPr>
        <w:t xml:space="preserve"> the </w:t>
      </w:r>
      <w:r w:rsidR="00C63935">
        <w:rPr>
          <w:rFonts w:cstheme="minorHAnsi"/>
          <w:sz w:val="20"/>
          <w:szCs w:val="20"/>
        </w:rPr>
        <w:t xml:space="preserve">completion </w:t>
      </w:r>
      <w:r w:rsidR="008810B5" w:rsidRPr="0075399F">
        <w:rPr>
          <w:rFonts w:cstheme="minorHAnsi"/>
          <w:sz w:val="20"/>
          <w:szCs w:val="20"/>
        </w:rPr>
        <w:t>of the practice tasks.</w:t>
      </w:r>
      <w:r w:rsidR="00342A37" w:rsidRPr="0075399F">
        <w:rPr>
          <w:rFonts w:cstheme="minorHAnsi"/>
          <w:sz w:val="20"/>
          <w:szCs w:val="20"/>
        </w:rPr>
        <w:t xml:space="preserve"> </w:t>
      </w:r>
      <w:r w:rsidR="008810B5" w:rsidRPr="0075399F">
        <w:rPr>
          <w:rFonts w:cstheme="minorHAnsi"/>
          <w:sz w:val="20"/>
          <w:szCs w:val="20"/>
        </w:rPr>
        <w:t xml:space="preserve"> </w:t>
      </w:r>
      <w:r w:rsidR="003A49A9" w:rsidRPr="0075399F">
        <w:rPr>
          <w:rFonts w:cstheme="minorHAnsi"/>
          <w:sz w:val="20"/>
          <w:szCs w:val="20"/>
        </w:rPr>
        <w:br w:type="page"/>
      </w:r>
    </w:p>
    <w:p w:rsidR="004E520B" w:rsidRPr="0075399F" w:rsidRDefault="004E520B" w:rsidP="004E520B">
      <w:pPr>
        <w:spacing w:before="120"/>
        <w:rPr>
          <w:rFonts w:cstheme="minorHAnsi"/>
          <w:b/>
          <w:sz w:val="20"/>
          <w:szCs w:val="20"/>
        </w:rPr>
      </w:pPr>
      <w:r w:rsidRPr="0075399F">
        <w:rPr>
          <w:rFonts w:cstheme="minorHAnsi"/>
          <w:sz w:val="20"/>
          <w:szCs w:val="20"/>
        </w:rPr>
        <w:lastRenderedPageBreak/>
        <w:t>(1.4)</w:t>
      </w:r>
      <w:r w:rsidRPr="0075399F">
        <w:rPr>
          <w:rFonts w:cstheme="minorHAnsi"/>
          <w:b/>
          <w:sz w:val="20"/>
          <w:szCs w:val="20"/>
        </w:rPr>
        <w:t xml:space="preserve"> </w:t>
      </w:r>
      <w:r w:rsidR="00C63935">
        <w:rPr>
          <w:rFonts w:ascii="Calibri" w:eastAsia="Times New Roman" w:hAnsi="Calibri" w:cs="Times New Roman"/>
          <w:b/>
          <w:bCs/>
          <w:sz w:val="20"/>
          <w:szCs w:val="20"/>
          <w:lang w:eastAsia="hu-HU"/>
        </w:rPr>
        <w:t xml:space="preserve">The incidence </w:t>
      </w:r>
      <w:r w:rsidR="00447E04" w:rsidRPr="0075399F">
        <w:rPr>
          <w:rFonts w:ascii="Calibri" w:eastAsia="Times New Roman" w:hAnsi="Calibri" w:cs="Times New Roman"/>
          <w:b/>
          <w:bCs/>
          <w:sz w:val="20"/>
          <w:szCs w:val="20"/>
          <w:lang w:eastAsia="hu-HU"/>
        </w:rPr>
        <w:t xml:space="preserve"> of an extraordinary event</w:t>
      </w:r>
    </w:p>
    <w:p w:rsidR="004E520B" w:rsidRPr="0075399F" w:rsidRDefault="00C63935" w:rsidP="004E520B">
      <w:pPr>
        <w:jc w:val="both"/>
        <w:rPr>
          <w:rFonts w:cstheme="minorHAnsi"/>
        </w:rPr>
      </w:pPr>
      <w:r>
        <w:rPr>
          <w:rFonts w:cstheme="minorHAnsi"/>
          <w:sz w:val="20"/>
          <w:szCs w:val="20"/>
        </w:rPr>
        <w:t>If during the completion</w:t>
      </w:r>
      <w:r w:rsidR="00F85EAB" w:rsidRPr="0075399F">
        <w:rPr>
          <w:rFonts w:cstheme="minorHAnsi"/>
          <w:sz w:val="20"/>
          <w:szCs w:val="20"/>
        </w:rPr>
        <w:t xml:space="preserve"> of professional practice a</w:t>
      </w:r>
      <w:r>
        <w:rPr>
          <w:rFonts w:cstheme="minorHAnsi"/>
          <w:sz w:val="20"/>
          <w:szCs w:val="20"/>
        </w:rPr>
        <w:t>n unexpected event emerges</w:t>
      </w:r>
      <w:r w:rsidR="00F85EAB" w:rsidRPr="0075399F">
        <w:rPr>
          <w:rFonts w:cstheme="minorHAnsi"/>
          <w:sz w:val="20"/>
          <w:szCs w:val="20"/>
        </w:rPr>
        <w:t xml:space="preserve">, which enduringly  hinders the student from the participation in the professional practice </w:t>
      </w:r>
      <w:r w:rsidR="00447E04" w:rsidRPr="0075399F">
        <w:rPr>
          <w:rFonts w:ascii="Calibri" w:eastAsia="Times New Roman" w:hAnsi="Calibri" w:cs="Times New Roman"/>
          <w:sz w:val="20"/>
          <w:szCs w:val="20"/>
          <w:lang w:eastAsia="hu-HU"/>
        </w:rPr>
        <w:t xml:space="preserve"> </w:t>
      </w:r>
      <w:r>
        <w:rPr>
          <w:rFonts w:ascii="Calibri" w:eastAsia="Times New Roman" w:hAnsi="Calibri" w:cs="Times New Roman"/>
          <w:sz w:val="20"/>
          <w:szCs w:val="20"/>
          <w:lang w:eastAsia="hu-HU"/>
        </w:rPr>
        <w:t>(</w:t>
      </w:r>
      <w:r w:rsidR="00447E04" w:rsidRPr="0075399F">
        <w:rPr>
          <w:rFonts w:ascii="Calibri" w:eastAsia="Times New Roman" w:hAnsi="Calibri" w:cs="Times New Roman"/>
          <w:sz w:val="20"/>
          <w:szCs w:val="20"/>
          <w:lang w:eastAsia="hu-HU"/>
        </w:rPr>
        <w:t>childbirth, illness, family event of force majeure, etc.</w:t>
      </w:r>
      <w:r w:rsidR="004E520B" w:rsidRPr="0075399F">
        <w:rPr>
          <w:rFonts w:cstheme="minorHAnsi"/>
          <w:sz w:val="20"/>
          <w:szCs w:val="20"/>
        </w:rPr>
        <w:t xml:space="preserve">), </w:t>
      </w:r>
      <w:r>
        <w:rPr>
          <w:rFonts w:cstheme="minorHAnsi"/>
          <w:sz w:val="20"/>
          <w:szCs w:val="20"/>
        </w:rPr>
        <w:t>the tutor can decide about the approval  of the completion</w:t>
      </w:r>
      <w:r w:rsidR="00F85EAB" w:rsidRPr="0075399F">
        <w:rPr>
          <w:rFonts w:cstheme="minorHAnsi"/>
          <w:sz w:val="20"/>
          <w:szCs w:val="20"/>
        </w:rPr>
        <w:t xml:space="preserve"> of the prac</w:t>
      </w:r>
      <w:r>
        <w:rPr>
          <w:rFonts w:cstheme="minorHAnsi"/>
          <w:sz w:val="20"/>
          <w:szCs w:val="20"/>
        </w:rPr>
        <w:t>tice by evaluating the whole of the professional practice</w:t>
      </w:r>
      <w:r w:rsidR="003D5A7B" w:rsidRPr="0075399F">
        <w:rPr>
          <w:rFonts w:cstheme="minorHAnsi"/>
          <w:sz w:val="20"/>
          <w:szCs w:val="20"/>
        </w:rPr>
        <w:t>.</w:t>
      </w:r>
      <w:r w:rsidR="00F85EAB" w:rsidRPr="0075399F">
        <w:rPr>
          <w:rFonts w:cstheme="minorHAnsi"/>
          <w:sz w:val="20"/>
          <w:szCs w:val="20"/>
        </w:rPr>
        <w:t xml:space="preserve">  </w:t>
      </w:r>
      <w:r w:rsidR="003D5A7B" w:rsidRPr="0075399F">
        <w:rPr>
          <w:rFonts w:cstheme="minorHAnsi"/>
          <w:sz w:val="20"/>
          <w:szCs w:val="20"/>
        </w:rPr>
        <w:t xml:space="preserve">In the case of controversy the student can turn to the Study Commission for a review. </w:t>
      </w:r>
    </w:p>
    <w:p w:rsidR="004E520B" w:rsidRPr="0075399F" w:rsidRDefault="004E520B" w:rsidP="004E520B">
      <w:pPr>
        <w:spacing w:before="120"/>
        <w:jc w:val="both"/>
        <w:rPr>
          <w:rFonts w:cstheme="minorHAnsi"/>
          <w:sz w:val="20"/>
          <w:szCs w:val="20"/>
        </w:rPr>
      </w:pPr>
      <w:r w:rsidRPr="0075399F">
        <w:rPr>
          <w:rFonts w:cstheme="minorHAnsi"/>
          <w:sz w:val="20"/>
          <w:szCs w:val="20"/>
        </w:rPr>
        <w:t>(1.5)</w:t>
      </w:r>
      <w:r w:rsidR="0090361B">
        <w:rPr>
          <w:rFonts w:cstheme="minorHAnsi"/>
          <w:b/>
          <w:sz w:val="20"/>
          <w:szCs w:val="20"/>
        </w:rPr>
        <w:t xml:space="preserve"> I</w:t>
      </w:r>
      <w:r w:rsidR="00B86199" w:rsidRPr="0075399F">
        <w:rPr>
          <w:rFonts w:cstheme="minorHAnsi"/>
          <w:b/>
          <w:sz w:val="20"/>
          <w:szCs w:val="20"/>
        </w:rPr>
        <w:t>nternship</w:t>
      </w:r>
      <w:r w:rsidR="0090361B">
        <w:rPr>
          <w:rFonts w:cstheme="minorHAnsi"/>
          <w:b/>
          <w:sz w:val="20"/>
          <w:szCs w:val="20"/>
        </w:rPr>
        <w:t xml:space="preserve"> in a foreign country</w:t>
      </w:r>
      <w:r w:rsidRPr="0075399F">
        <w:rPr>
          <w:rFonts w:cstheme="minorHAnsi"/>
          <w:b/>
          <w:sz w:val="20"/>
          <w:szCs w:val="20"/>
        </w:rPr>
        <w:t xml:space="preserve">: </w:t>
      </w:r>
      <w:r w:rsidR="0090361B">
        <w:rPr>
          <w:rFonts w:cstheme="minorHAnsi"/>
          <w:sz w:val="20"/>
          <w:szCs w:val="20"/>
        </w:rPr>
        <w:t>Professional practice accomplished</w:t>
      </w:r>
      <w:r w:rsidR="00B86199" w:rsidRPr="0075399F">
        <w:rPr>
          <w:rFonts w:cstheme="minorHAnsi"/>
          <w:sz w:val="20"/>
          <w:szCs w:val="20"/>
        </w:rPr>
        <w:t xml:space="preserve"> abroad can be accepted  in an analog</w:t>
      </w:r>
      <w:r w:rsidR="0075399F">
        <w:rPr>
          <w:rFonts w:cstheme="minorHAnsi"/>
          <w:sz w:val="20"/>
          <w:szCs w:val="20"/>
        </w:rPr>
        <w:t>ue</w:t>
      </w:r>
      <w:r w:rsidR="00B86199" w:rsidRPr="0075399F">
        <w:rPr>
          <w:rFonts w:cstheme="minorHAnsi"/>
          <w:sz w:val="20"/>
          <w:szCs w:val="20"/>
        </w:rPr>
        <w:t xml:space="preserve"> way with domestic practice.</w:t>
      </w:r>
    </w:p>
    <w:p w:rsidR="004E520B" w:rsidRPr="0075399F" w:rsidRDefault="004E520B" w:rsidP="004E520B">
      <w:pPr>
        <w:spacing w:before="120"/>
        <w:jc w:val="both"/>
        <w:rPr>
          <w:rFonts w:cstheme="minorHAnsi"/>
          <w:sz w:val="20"/>
          <w:szCs w:val="20"/>
        </w:rPr>
      </w:pPr>
      <w:r w:rsidRPr="0075399F">
        <w:rPr>
          <w:rFonts w:cstheme="minorHAnsi"/>
          <w:sz w:val="20"/>
          <w:szCs w:val="20"/>
        </w:rPr>
        <w:t xml:space="preserve">(1.6) </w:t>
      </w:r>
      <w:r w:rsidR="00BA5CCF" w:rsidRPr="0075399F">
        <w:rPr>
          <w:rFonts w:cstheme="minorHAnsi"/>
          <w:sz w:val="20"/>
          <w:szCs w:val="20"/>
        </w:rPr>
        <w:t>T</w:t>
      </w:r>
      <w:r w:rsidR="00C21392" w:rsidRPr="0075399F">
        <w:rPr>
          <w:rFonts w:cstheme="minorHAnsi"/>
          <w:sz w:val="20"/>
          <w:szCs w:val="20"/>
        </w:rPr>
        <w:t>he Credit Transfer</w:t>
      </w:r>
      <w:r w:rsidR="007B0E43" w:rsidRPr="0075399F">
        <w:rPr>
          <w:rFonts w:cstheme="minorHAnsi"/>
          <w:sz w:val="20"/>
          <w:szCs w:val="20"/>
        </w:rPr>
        <w:t xml:space="preserve"> Committee</w:t>
      </w:r>
      <w:r w:rsidR="00C21392" w:rsidRPr="0075399F">
        <w:rPr>
          <w:rFonts w:cstheme="minorHAnsi"/>
          <w:sz w:val="20"/>
          <w:szCs w:val="20"/>
        </w:rPr>
        <w:t xml:space="preserve"> shall evaluate and accept the </w:t>
      </w:r>
      <w:r w:rsidR="00C21392" w:rsidRPr="000A2EDE">
        <w:rPr>
          <w:rFonts w:cstheme="minorHAnsi"/>
          <w:b/>
          <w:sz w:val="20"/>
          <w:szCs w:val="20"/>
        </w:rPr>
        <w:t>request for credit</w:t>
      </w:r>
      <w:r w:rsidR="000A2EDE" w:rsidRPr="000A2EDE">
        <w:rPr>
          <w:rFonts w:cstheme="minorHAnsi"/>
          <w:b/>
          <w:sz w:val="20"/>
          <w:szCs w:val="20"/>
        </w:rPr>
        <w:t xml:space="preserve"> acceptance</w:t>
      </w:r>
      <w:r w:rsidR="000A2EDE">
        <w:rPr>
          <w:rFonts w:cstheme="minorHAnsi"/>
          <w:sz w:val="20"/>
          <w:szCs w:val="20"/>
        </w:rPr>
        <w:t xml:space="preserve"> for the completion</w:t>
      </w:r>
      <w:r w:rsidR="007B0E43" w:rsidRPr="0075399F">
        <w:rPr>
          <w:rFonts w:cstheme="minorHAnsi"/>
          <w:sz w:val="20"/>
          <w:szCs w:val="20"/>
        </w:rPr>
        <w:t xml:space="preserve"> of professional practice performed</w:t>
      </w:r>
      <w:r w:rsidR="00BA5CCF" w:rsidRPr="0075399F">
        <w:rPr>
          <w:rFonts w:cstheme="minorHAnsi"/>
          <w:sz w:val="20"/>
          <w:szCs w:val="20"/>
        </w:rPr>
        <w:t xml:space="preserve"> </w:t>
      </w:r>
      <w:r w:rsidR="00BA5CCF" w:rsidRPr="0075399F">
        <w:rPr>
          <w:rFonts w:cstheme="minorHAnsi"/>
          <w:b/>
          <w:sz w:val="20"/>
          <w:szCs w:val="20"/>
        </w:rPr>
        <w:t>not</w:t>
      </w:r>
      <w:r w:rsidR="007B0E43" w:rsidRPr="0075399F">
        <w:rPr>
          <w:rFonts w:cstheme="minorHAnsi"/>
          <w:b/>
          <w:sz w:val="20"/>
          <w:szCs w:val="20"/>
        </w:rPr>
        <w:t xml:space="preserve"> under the auspices of the School of Business and Economics</w:t>
      </w:r>
      <w:r w:rsidR="007B0E43" w:rsidRPr="0075399F">
        <w:rPr>
          <w:rFonts w:cstheme="minorHAnsi"/>
          <w:sz w:val="20"/>
          <w:szCs w:val="20"/>
        </w:rPr>
        <w:t xml:space="preserve"> </w:t>
      </w:r>
      <w:r w:rsidR="00C21392" w:rsidRPr="0075399F">
        <w:rPr>
          <w:rFonts w:cstheme="minorHAnsi"/>
          <w:sz w:val="20"/>
          <w:szCs w:val="20"/>
        </w:rPr>
        <w:t>after hearin</w:t>
      </w:r>
      <w:r w:rsidR="000A2EDE">
        <w:rPr>
          <w:rFonts w:cstheme="minorHAnsi"/>
          <w:sz w:val="20"/>
          <w:szCs w:val="20"/>
        </w:rPr>
        <w:t xml:space="preserve">g the opinion of the </w:t>
      </w:r>
      <w:r w:rsidR="00C21392" w:rsidRPr="0075399F">
        <w:rPr>
          <w:rFonts w:cstheme="minorHAnsi"/>
          <w:sz w:val="20"/>
          <w:szCs w:val="20"/>
        </w:rPr>
        <w:t>tutor</w:t>
      </w:r>
      <w:r w:rsidR="00BA5CCF" w:rsidRPr="0075399F">
        <w:rPr>
          <w:rFonts w:cstheme="minorHAnsi"/>
          <w:sz w:val="20"/>
          <w:szCs w:val="20"/>
        </w:rPr>
        <w:t>.</w:t>
      </w:r>
      <w:r w:rsidR="00C21392" w:rsidRPr="0075399F">
        <w:rPr>
          <w:rFonts w:cstheme="minorHAnsi"/>
          <w:sz w:val="20"/>
          <w:szCs w:val="20"/>
        </w:rPr>
        <w:t xml:space="preserve">  </w:t>
      </w:r>
    </w:p>
    <w:p w:rsidR="004E520B" w:rsidRPr="0075399F" w:rsidRDefault="004E520B" w:rsidP="004E520B">
      <w:pPr>
        <w:spacing w:before="120"/>
        <w:jc w:val="both"/>
        <w:rPr>
          <w:rFonts w:cstheme="minorHAnsi"/>
          <w:bCs/>
          <w:sz w:val="20"/>
          <w:szCs w:val="20"/>
        </w:rPr>
      </w:pPr>
      <w:r w:rsidRPr="0075399F">
        <w:rPr>
          <w:rFonts w:cstheme="minorHAnsi"/>
          <w:sz w:val="20"/>
          <w:szCs w:val="20"/>
        </w:rPr>
        <w:t>(1.7)</w:t>
      </w:r>
      <w:r w:rsidR="009939DC" w:rsidRPr="0075399F">
        <w:rPr>
          <w:rFonts w:cstheme="minorHAnsi"/>
          <w:sz w:val="20"/>
          <w:szCs w:val="20"/>
        </w:rPr>
        <w:t xml:space="preserve"> A </w:t>
      </w:r>
      <w:r w:rsidR="009939DC" w:rsidRPr="0075399F">
        <w:rPr>
          <w:rFonts w:cstheme="minorHAnsi"/>
          <w:b/>
          <w:sz w:val="20"/>
          <w:szCs w:val="20"/>
        </w:rPr>
        <w:t>condition of release for final exam is the acquisition of a</w:t>
      </w:r>
      <w:r w:rsidRPr="0075399F">
        <w:rPr>
          <w:rFonts w:cstheme="minorHAnsi"/>
          <w:b/>
          <w:sz w:val="20"/>
          <w:szCs w:val="20"/>
        </w:rPr>
        <w:t xml:space="preserve"> </w:t>
      </w:r>
      <w:r w:rsidR="00BA5CCF" w:rsidRPr="0075399F">
        <w:rPr>
          <w:rFonts w:cstheme="minorHAnsi"/>
          <w:b/>
          <w:sz w:val="20"/>
          <w:szCs w:val="20"/>
        </w:rPr>
        <w:t>pre-degree certificate</w:t>
      </w:r>
      <w:r w:rsidR="009939DC" w:rsidRPr="0075399F">
        <w:rPr>
          <w:rFonts w:cstheme="minorHAnsi"/>
          <w:sz w:val="20"/>
          <w:szCs w:val="20"/>
        </w:rPr>
        <w:t>, part of which is</w:t>
      </w:r>
      <w:r w:rsidR="00BA5CCF" w:rsidRPr="0075399F">
        <w:rPr>
          <w:rFonts w:cstheme="minorHAnsi"/>
          <w:sz w:val="20"/>
          <w:szCs w:val="20"/>
        </w:rPr>
        <w:t xml:space="preserve"> the</w:t>
      </w:r>
      <w:r w:rsidR="00BA5CCF" w:rsidRPr="0075399F">
        <w:rPr>
          <w:rFonts w:ascii="Calibri" w:eastAsia="Times New Roman" w:hAnsi="Calibri" w:cs="Times New Roman"/>
          <w:b/>
          <w:bCs/>
          <w:sz w:val="20"/>
          <w:szCs w:val="20"/>
          <w:lang w:eastAsia="hu-HU"/>
        </w:rPr>
        <w:t xml:space="preserve"> performance of professional practice</w:t>
      </w:r>
      <w:r w:rsidR="00BA5CCF" w:rsidRPr="0075399F">
        <w:rPr>
          <w:rFonts w:ascii="Calibri" w:eastAsia="Times New Roman" w:hAnsi="Calibri" w:cs="Times New Roman"/>
          <w:sz w:val="20"/>
          <w:szCs w:val="20"/>
          <w:lang w:eastAsia="hu-HU"/>
        </w:rPr>
        <w:t>.</w:t>
      </w:r>
    </w:p>
    <w:p w:rsidR="004E520B" w:rsidRPr="0075399F" w:rsidRDefault="004E520B" w:rsidP="004E520B">
      <w:pPr>
        <w:spacing w:before="120"/>
        <w:jc w:val="both"/>
        <w:rPr>
          <w:rFonts w:cstheme="minorHAnsi"/>
          <w:sz w:val="20"/>
          <w:szCs w:val="20"/>
        </w:rPr>
      </w:pPr>
      <w:r w:rsidRPr="0075399F">
        <w:rPr>
          <w:rFonts w:cstheme="minorHAnsi"/>
          <w:sz w:val="20"/>
          <w:szCs w:val="20"/>
        </w:rPr>
        <w:t xml:space="preserve">(1.8) </w:t>
      </w:r>
      <w:r w:rsidR="000A2EDE">
        <w:rPr>
          <w:rFonts w:cstheme="minorHAnsi"/>
          <w:b/>
          <w:sz w:val="20"/>
          <w:szCs w:val="20"/>
        </w:rPr>
        <w:t>Schedules and dead</w:t>
      </w:r>
      <w:r w:rsidR="009939DC" w:rsidRPr="0075399F">
        <w:rPr>
          <w:rFonts w:cstheme="minorHAnsi"/>
          <w:b/>
          <w:sz w:val="20"/>
          <w:szCs w:val="20"/>
        </w:rPr>
        <w:t>li</w:t>
      </w:r>
      <w:r w:rsidR="000A2EDE">
        <w:rPr>
          <w:rFonts w:cstheme="minorHAnsi"/>
          <w:b/>
          <w:sz w:val="20"/>
          <w:szCs w:val="20"/>
        </w:rPr>
        <w:t>n</w:t>
      </w:r>
      <w:r w:rsidR="009939DC" w:rsidRPr="0075399F">
        <w:rPr>
          <w:rFonts w:cstheme="minorHAnsi"/>
          <w:b/>
          <w:sz w:val="20"/>
          <w:szCs w:val="20"/>
        </w:rPr>
        <w:t>es</w:t>
      </w:r>
      <w:r w:rsidR="009939DC" w:rsidRPr="0075399F">
        <w:rPr>
          <w:rFonts w:cstheme="minorHAnsi"/>
          <w:sz w:val="20"/>
          <w:szCs w:val="20"/>
        </w:rPr>
        <w:t xml:space="preserve"> of the professional practice </w:t>
      </w:r>
      <w:r w:rsidR="009939DC" w:rsidRPr="0075399F">
        <w:rPr>
          <w:rFonts w:cstheme="minorHAnsi"/>
          <w:b/>
          <w:sz w:val="20"/>
          <w:szCs w:val="20"/>
        </w:rPr>
        <w:t>are determined and communicated by the Dean</w:t>
      </w:r>
      <w:r w:rsidR="000A2EDE">
        <w:rPr>
          <w:rFonts w:cstheme="minorHAnsi"/>
          <w:sz w:val="20"/>
          <w:szCs w:val="20"/>
        </w:rPr>
        <w:t xml:space="preserve"> through the </w:t>
      </w:r>
      <w:r w:rsidR="009939DC" w:rsidRPr="0075399F">
        <w:rPr>
          <w:rFonts w:cstheme="minorHAnsi"/>
          <w:sz w:val="20"/>
          <w:szCs w:val="20"/>
        </w:rPr>
        <w:t xml:space="preserve">regular faculty information channels.   </w:t>
      </w:r>
    </w:p>
    <w:p w:rsidR="004E520B" w:rsidRPr="0075399F" w:rsidRDefault="000F031F" w:rsidP="003A49A9">
      <w:pPr>
        <w:keepNext/>
        <w:keepLines/>
        <w:jc w:val="center"/>
        <w:rPr>
          <w:rFonts w:cstheme="minorHAnsi"/>
          <w:b/>
          <w:sz w:val="20"/>
          <w:szCs w:val="20"/>
        </w:rPr>
      </w:pPr>
      <w:r>
        <w:rPr>
          <w:rFonts w:cstheme="minorHAnsi"/>
          <w:b/>
          <w:sz w:val="20"/>
          <w:szCs w:val="20"/>
        </w:rPr>
        <w:t xml:space="preserve"> </w:t>
      </w:r>
      <w:r w:rsidR="000A2EDE">
        <w:rPr>
          <w:rFonts w:cstheme="minorHAnsi"/>
          <w:b/>
          <w:sz w:val="20"/>
          <w:szCs w:val="20"/>
        </w:rPr>
        <w:t xml:space="preserve">(2) </w:t>
      </w:r>
      <w:r w:rsidR="000A2EDE">
        <w:rPr>
          <w:rFonts w:ascii="Calibri" w:eastAsia="Times New Roman" w:hAnsi="Calibri" w:cs="Times New Roman"/>
          <w:b/>
          <w:bCs/>
          <w:sz w:val="20"/>
          <w:szCs w:val="20"/>
          <w:lang w:eastAsia="hu-HU"/>
        </w:rPr>
        <w:t>The preparation and coordination</w:t>
      </w:r>
      <w:r w:rsidR="00532EEB" w:rsidRPr="0075399F">
        <w:rPr>
          <w:rFonts w:ascii="Calibri" w:eastAsia="Times New Roman" w:hAnsi="Calibri" w:cs="Times New Roman"/>
          <w:b/>
          <w:bCs/>
          <w:sz w:val="20"/>
          <w:szCs w:val="20"/>
          <w:lang w:eastAsia="hu-HU"/>
        </w:rPr>
        <w:t xml:space="preserve"> of professional practice</w:t>
      </w:r>
    </w:p>
    <w:p w:rsidR="00F81C1C" w:rsidRPr="0075399F" w:rsidRDefault="004E520B" w:rsidP="00F81C1C">
      <w:pPr>
        <w:jc w:val="both"/>
        <w:rPr>
          <w:rFonts w:cstheme="minorHAnsi"/>
          <w:sz w:val="20"/>
          <w:szCs w:val="20"/>
        </w:rPr>
      </w:pPr>
      <w:r w:rsidRPr="0075399F">
        <w:rPr>
          <w:rFonts w:cstheme="minorHAnsi"/>
          <w:sz w:val="20"/>
          <w:szCs w:val="20"/>
        </w:rPr>
        <w:t xml:space="preserve">(2.1) </w:t>
      </w:r>
      <w:r w:rsidR="00532EEB" w:rsidRPr="0075399F">
        <w:rPr>
          <w:rFonts w:cstheme="minorHAnsi"/>
          <w:sz w:val="20"/>
          <w:szCs w:val="20"/>
        </w:rPr>
        <w:t xml:space="preserve">It is the Faculty’s responsibility to </w:t>
      </w:r>
      <w:r w:rsidR="00F81C1C" w:rsidRPr="0075399F">
        <w:rPr>
          <w:rFonts w:cstheme="minorHAnsi"/>
          <w:sz w:val="20"/>
          <w:szCs w:val="20"/>
        </w:rPr>
        <w:t>organize professional practice and</w:t>
      </w:r>
      <w:r w:rsidR="00532EEB" w:rsidRPr="0075399F">
        <w:rPr>
          <w:rFonts w:cstheme="minorHAnsi"/>
          <w:sz w:val="20"/>
          <w:szCs w:val="20"/>
        </w:rPr>
        <w:t xml:space="preserve"> </w:t>
      </w:r>
      <w:r w:rsidR="000A2EDE">
        <w:rPr>
          <w:rFonts w:cstheme="minorHAnsi"/>
          <w:b/>
          <w:sz w:val="20"/>
          <w:szCs w:val="20"/>
        </w:rPr>
        <w:t xml:space="preserve">ensure practice </w:t>
      </w:r>
      <w:r w:rsidR="00F81C1C" w:rsidRPr="0075399F">
        <w:rPr>
          <w:rFonts w:cstheme="minorHAnsi"/>
          <w:b/>
          <w:sz w:val="20"/>
          <w:szCs w:val="20"/>
        </w:rPr>
        <w:t>s</w:t>
      </w:r>
      <w:r w:rsidR="000A2EDE">
        <w:rPr>
          <w:rFonts w:cstheme="minorHAnsi"/>
          <w:b/>
          <w:sz w:val="20"/>
          <w:szCs w:val="20"/>
        </w:rPr>
        <w:t>i</w:t>
      </w:r>
      <w:r w:rsidR="00F81C1C" w:rsidRPr="0075399F">
        <w:rPr>
          <w:rFonts w:cstheme="minorHAnsi"/>
          <w:b/>
          <w:sz w:val="20"/>
          <w:szCs w:val="20"/>
        </w:rPr>
        <w:t>t</w:t>
      </w:r>
      <w:r w:rsidR="000A2EDE">
        <w:rPr>
          <w:rFonts w:cstheme="minorHAnsi"/>
          <w:b/>
          <w:sz w:val="20"/>
          <w:szCs w:val="20"/>
        </w:rPr>
        <w:t>e</w:t>
      </w:r>
      <w:r w:rsidR="00F81C1C" w:rsidRPr="0075399F">
        <w:rPr>
          <w:rFonts w:cstheme="minorHAnsi"/>
          <w:b/>
          <w:sz w:val="20"/>
          <w:szCs w:val="20"/>
        </w:rPr>
        <w:t>s</w:t>
      </w:r>
      <w:r w:rsidR="00F81C1C" w:rsidRPr="0075399F">
        <w:rPr>
          <w:rFonts w:cstheme="minorHAnsi"/>
          <w:sz w:val="20"/>
          <w:szCs w:val="20"/>
        </w:rPr>
        <w:t>.</w:t>
      </w:r>
      <w:r w:rsidR="00532EEB" w:rsidRPr="0075399F">
        <w:rPr>
          <w:rFonts w:cstheme="minorHAnsi"/>
          <w:sz w:val="20"/>
          <w:szCs w:val="20"/>
        </w:rPr>
        <w:t xml:space="preserve"> As professional practice is part of the training, the Faculty takes responsibility for ensuring the appropr</w:t>
      </w:r>
      <w:r w:rsidR="00384E5C">
        <w:rPr>
          <w:rFonts w:cstheme="minorHAnsi"/>
          <w:sz w:val="20"/>
          <w:szCs w:val="20"/>
        </w:rPr>
        <w:t>i</w:t>
      </w:r>
      <w:r w:rsidR="00532EEB" w:rsidRPr="0075399F">
        <w:rPr>
          <w:rFonts w:cstheme="minorHAnsi"/>
          <w:sz w:val="20"/>
          <w:szCs w:val="20"/>
        </w:rPr>
        <w:t>ate conditions in this area, too.</w:t>
      </w:r>
      <w:r w:rsidR="00F81C1C" w:rsidRPr="0075399F">
        <w:rPr>
          <w:rFonts w:cstheme="minorHAnsi"/>
          <w:sz w:val="20"/>
          <w:szCs w:val="20"/>
        </w:rPr>
        <w:t xml:space="preserve">  </w:t>
      </w:r>
    </w:p>
    <w:p w:rsidR="004E520B" w:rsidRPr="0075399F" w:rsidRDefault="004E520B" w:rsidP="00F81C1C">
      <w:pPr>
        <w:jc w:val="both"/>
        <w:rPr>
          <w:rFonts w:cstheme="minorHAnsi"/>
          <w:sz w:val="20"/>
          <w:szCs w:val="20"/>
        </w:rPr>
      </w:pPr>
      <w:r w:rsidRPr="0075399F">
        <w:rPr>
          <w:rFonts w:cstheme="minorHAnsi"/>
          <w:sz w:val="20"/>
          <w:szCs w:val="20"/>
        </w:rPr>
        <w:t xml:space="preserve">(2.2) </w:t>
      </w:r>
      <w:r w:rsidR="00384E5C">
        <w:rPr>
          <w:rFonts w:cstheme="minorHAnsi"/>
          <w:sz w:val="20"/>
          <w:szCs w:val="20"/>
        </w:rPr>
        <w:t>The location</w:t>
      </w:r>
      <w:r w:rsidR="00F81C1C" w:rsidRPr="0075399F">
        <w:rPr>
          <w:rFonts w:cstheme="minorHAnsi"/>
          <w:sz w:val="20"/>
          <w:szCs w:val="20"/>
        </w:rPr>
        <w:t xml:space="preserve"> of professional practice can be</w:t>
      </w:r>
      <w:r w:rsidR="0000247A">
        <w:rPr>
          <w:rFonts w:cstheme="minorHAnsi"/>
          <w:sz w:val="20"/>
          <w:szCs w:val="20"/>
        </w:rPr>
        <w:t xml:space="preserve"> found</w:t>
      </w:r>
      <w:r w:rsidR="00F81C1C" w:rsidRPr="0075399F">
        <w:rPr>
          <w:rFonts w:cstheme="minorHAnsi"/>
          <w:sz w:val="20"/>
          <w:szCs w:val="20"/>
        </w:rPr>
        <w:t xml:space="preserve"> by the Faculty and then offered to the student</w:t>
      </w:r>
      <w:r w:rsidR="0076603F" w:rsidRPr="0075399F">
        <w:rPr>
          <w:rFonts w:cstheme="minorHAnsi"/>
          <w:sz w:val="20"/>
          <w:szCs w:val="20"/>
        </w:rPr>
        <w:t xml:space="preserve"> (Faculty post)</w:t>
      </w:r>
      <w:r w:rsidR="0000247A">
        <w:rPr>
          <w:rFonts w:cstheme="minorHAnsi"/>
          <w:sz w:val="20"/>
          <w:szCs w:val="20"/>
        </w:rPr>
        <w:t>, or it can be</w:t>
      </w:r>
      <w:r w:rsidR="009B1A47" w:rsidRPr="0075399F">
        <w:rPr>
          <w:rFonts w:cstheme="minorHAnsi"/>
          <w:sz w:val="20"/>
          <w:szCs w:val="20"/>
        </w:rPr>
        <w:t xml:space="preserve"> arranged </w:t>
      </w:r>
      <w:r w:rsidR="00F81C1C" w:rsidRPr="0075399F">
        <w:rPr>
          <w:rFonts w:cstheme="minorHAnsi"/>
          <w:sz w:val="20"/>
          <w:szCs w:val="20"/>
        </w:rPr>
        <w:t>by the student and approved by the Faculty</w:t>
      </w:r>
      <w:r w:rsidR="00660474" w:rsidRPr="0075399F">
        <w:rPr>
          <w:rFonts w:cstheme="minorHAnsi"/>
          <w:sz w:val="20"/>
          <w:szCs w:val="20"/>
        </w:rPr>
        <w:t xml:space="preserve"> (</w:t>
      </w:r>
      <w:r w:rsidR="0075399F">
        <w:rPr>
          <w:rFonts w:cstheme="minorHAnsi"/>
          <w:sz w:val="20"/>
          <w:szCs w:val="20"/>
        </w:rPr>
        <w:t>“</w:t>
      </w:r>
      <w:r w:rsidR="00660474" w:rsidRPr="0075399F">
        <w:rPr>
          <w:rFonts w:cstheme="minorHAnsi"/>
          <w:sz w:val="20"/>
          <w:szCs w:val="20"/>
        </w:rPr>
        <w:t>brought in post”)</w:t>
      </w:r>
      <w:r w:rsidR="00F81C1C" w:rsidRPr="0075399F">
        <w:rPr>
          <w:rFonts w:cstheme="minorHAnsi"/>
          <w:sz w:val="20"/>
          <w:szCs w:val="20"/>
        </w:rPr>
        <w:t xml:space="preserve">.   </w:t>
      </w:r>
    </w:p>
    <w:p w:rsidR="004E520B" w:rsidRPr="0075399F" w:rsidRDefault="004E520B" w:rsidP="004E520B">
      <w:pPr>
        <w:spacing w:before="120"/>
        <w:jc w:val="both"/>
        <w:rPr>
          <w:rFonts w:cstheme="minorHAnsi"/>
          <w:sz w:val="20"/>
          <w:szCs w:val="20"/>
        </w:rPr>
      </w:pPr>
      <w:r w:rsidRPr="0075399F">
        <w:rPr>
          <w:rFonts w:cstheme="minorHAnsi"/>
          <w:sz w:val="20"/>
          <w:szCs w:val="20"/>
        </w:rPr>
        <w:t xml:space="preserve">(2.3) </w:t>
      </w:r>
      <w:r w:rsidR="00970729" w:rsidRPr="0075399F">
        <w:rPr>
          <w:rFonts w:cstheme="minorHAnsi"/>
          <w:b/>
          <w:sz w:val="20"/>
          <w:szCs w:val="20"/>
        </w:rPr>
        <w:t>T</w:t>
      </w:r>
      <w:r w:rsidR="006077E1">
        <w:rPr>
          <w:rFonts w:ascii="Calibri" w:eastAsia="Times New Roman" w:hAnsi="Calibri" w:cs="Times New Roman"/>
          <w:b/>
          <w:bCs/>
          <w:sz w:val="20"/>
          <w:szCs w:val="20"/>
          <w:lang w:eastAsia="hu-HU"/>
        </w:rPr>
        <w:t>he process of arranging</w:t>
      </w:r>
      <w:r w:rsidR="00970729" w:rsidRPr="0075399F">
        <w:rPr>
          <w:rFonts w:ascii="Calibri" w:eastAsia="Times New Roman" w:hAnsi="Calibri" w:cs="Times New Roman"/>
          <w:b/>
          <w:bCs/>
          <w:sz w:val="20"/>
          <w:szCs w:val="20"/>
          <w:lang w:eastAsia="hu-HU"/>
        </w:rPr>
        <w:t xml:space="preserve"> the professional practice sites</w:t>
      </w:r>
    </w:p>
    <w:p w:rsidR="004E520B" w:rsidRPr="0075399F" w:rsidRDefault="00660474" w:rsidP="004E520B">
      <w:pPr>
        <w:numPr>
          <w:ilvl w:val="0"/>
          <w:numId w:val="3"/>
        </w:numPr>
        <w:tabs>
          <w:tab w:val="clear" w:pos="720"/>
        </w:tabs>
        <w:spacing w:after="0" w:line="240" w:lineRule="auto"/>
        <w:ind w:left="480"/>
        <w:jc w:val="both"/>
        <w:rPr>
          <w:rFonts w:cstheme="minorHAnsi"/>
          <w:sz w:val="20"/>
          <w:szCs w:val="20"/>
        </w:rPr>
      </w:pPr>
      <w:r w:rsidRPr="0075399F">
        <w:rPr>
          <w:rFonts w:cstheme="minorHAnsi"/>
          <w:sz w:val="20"/>
          <w:szCs w:val="20"/>
        </w:rPr>
        <w:t xml:space="preserve">It is the duty of the Stuff to trace and arrange practicing sites.    </w:t>
      </w:r>
    </w:p>
    <w:p w:rsidR="004E520B" w:rsidRPr="0075399F" w:rsidRDefault="006077E1" w:rsidP="004E520B">
      <w:pPr>
        <w:numPr>
          <w:ilvl w:val="0"/>
          <w:numId w:val="3"/>
        </w:numPr>
        <w:tabs>
          <w:tab w:val="clear" w:pos="720"/>
        </w:tabs>
        <w:spacing w:after="0" w:line="240" w:lineRule="auto"/>
        <w:ind w:left="480"/>
        <w:jc w:val="both"/>
        <w:rPr>
          <w:rFonts w:cstheme="minorHAnsi"/>
          <w:sz w:val="20"/>
          <w:szCs w:val="20"/>
        </w:rPr>
      </w:pPr>
      <w:r>
        <w:rPr>
          <w:rFonts w:cstheme="minorHAnsi"/>
          <w:sz w:val="20"/>
          <w:szCs w:val="20"/>
        </w:rPr>
        <w:t>The approval</w:t>
      </w:r>
      <w:r w:rsidR="00660474" w:rsidRPr="0075399F">
        <w:rPr>
          <w:rFonts w:cstheme="minorHAnsi"/>
          <w:sz w:val="20"/>
          <w:szCs w:val="20"/>
        </w:rPr>
        <w:t xml:space="preserve"> of „Facult</w:t>
      </w:r>
      <w:r w:rsidR="00272D02">
        <w:rPr>
          <w:rFonts w:cstheme="minorHAnsi"/>
          <w:sz w:val="20"/>
          <w:szCs w:val="20"/>
        </w:rPr>
        <w:t>y” or „brought in” posts is the</w:t>
      </w:r>
      <w:r w:rsidR="00660474" w:rsidRPr="0075399F">
        <w:rPr>
          <w:rFonts w:cstheme="minorHAnsi"/>
          <w:sz w:val="20"/>
          <w:szCs w:val="20"/>
        </w:rPr>
        <w:t xml:space="preserve"> tutor’s responsibility.    </w:t>
      </w:r>
    </w:p>
    <w:p w:rsidR="004E520B" w:rsidRPr="0075399F" w:rsidRDefault="00660474" w:rsidP="004E520B">
      <w:pPr>
        <w:numPr>
          <w:ilvl w:val="0"/>
          <w:numId w:val="3"/>
        </w:numPr>
        <w:tabs>
          <w:tab w:val="clear" w:pos="720"/>
        </w:tabs>
        <w:spacing w:after="0" w:line="240" w:lineRule="auto"/>
        <w:ind w:left="480"/>
        <w:jc w:val="both"/>
        <w:rPr>
          <w:rFonts w:cstheme="minorHAnsi"/>
          <w:sz w:val="20"/>
          <w:szCs w:val="20"/>
        </w:rPr>
      </w:pPr>
      <w:r w:rsidRPr="0075399F">
        <w:rPr>
          <w:rFonts w:cstheme="minorHAnsi"/>
          <w:sz w:val="20"/>
          <w:szCs w:val="20"/>
        </w:rPr>
        <w:t xml:space="preserve">The registration of the faculty practice posts is </w:t>
      </w:r>
      <w:r w:rsidR="00116D77" w:rsidRPr="0075399F">
        <w:rPr>
          <w:rFonts w:cstheme="minorHAnsi"/>
          <w:sz w:val="20"/>
          <w:szCs w:val="20"/>
        </w:rPr>
        <w:t xml:space="preserve">the responsibility of the Stuff, the administration of the posts shall be done by the </w:t>
      </w:r>
      <w:r w:rsidR="00FA3C68" w:rsidRPr="0075399F">
        <w:rPr>
          <w:rFonts w:cstheme="minorHAnsi"/>
          <w:sz w:val="20"/>
          <w:szCs w:val="20"/>
        </w:rPr>
        <w:t xml:space="preserve">Study Department (hereinafter referred to as SD) registration and administration of the </w:t>
      </w:r>
      <w:r w:rsidR="00272D02">
        <w:rPr>
          <w:rFonts w:cstheme="minorHAnsi"/>
          <w:sz w:val="20"/>
          <w:szCs w:val="20"/>
        </w:rPr>
        <w:t>“</w:t>
      </w:r>
      <w:r w:rsidR="00FA3C68" w:rsidRPr="0075399F">
        <w:rPr>
          <w:rFonts w:cstheme="minorHAnsi"/>
          <w:sz w:val="20"/>
          <w:szCs w:val="20"/>
        </w:rPr>
        <w:t>brought in</w:t>
      </w:r>
      <w:r w:rsidR="00272D02">
        <w:rPr>
          <w:rFonts w:cstheme="minorHAnsi"/>
          <w:sz w:val="20"/>
          <w:szCs w:val="20"/>
        </w:rPr>
        <w:t>”</w:t>
      </w:r>
      <w:r w:rsidR="00FA3C68" w:rsidRPr="0075399F">
        <w:rPr>
          <w:rFonts w:cstheme="minorHAnsi"/>
          <w:sz w:val="20"/>
          <w:szCs w:val="20"/>
        </w:rPr>
        <w:t xml:space="preserve"> posts is done by the SD.</w:t>
      </w:r>
      <w:r w:rsidR="00116D77" w:rsidRPr="0075399F">
        <w:rPr>
          <w:rFonts w:cstheme="minorHAnsi"/>
          <w:sz w:val="20"/>
          <w:szCs w:val="20"/>
        </w:rPr>
        <w:t xml:space="preserve"> </w:t>
      </w:r>
    </w:p>
    <w:p w:rsidR="004E520B" w:rsidRPr="0075399F" w:rsidRDefault="00FA3C68" w:rsidP="004E520B">
      <w:pPr>
        <w:numPr>
          <w:ilvl w:val="0"/>
          <w:numId w:val="3"/>
        </w:numPr>
        <w:tabs>
          <w:tab w:val="clear" w:pos="720"/>
        </w:tabs>
        <w:spacing w:after="0" w:line="240" w:lineRule="auto"/>
        <w:ind w:left="480"/>
        <w:jc w:val="both"/>
        <w:rPr>
          <w:rFonts w:cstheme="minorHAnsi"/>
          <w:sz w:val="20"/>
          <w:szCs w:val="20"/>
        </w:rPr>
      </w:pPr>
      <w:r w:rsidRPr="0075399F">
        <w:rPr>
          <w:rFonts w:cstheme="minorHAnsi"/>
          <w:sz w:val="20"/>
          <w:szCs w:val="20"/>
        </w:rPr>
        <w:t>The inter</w:t>
      </w:r>
      <w:r w:rsidR="00272D02">
        <w:rPr>
          <w:rFonts w:cstheme="minorHAnsi"/>
          <w:sz w:val="20"/>
          <w:szCs w:val="20"/>
        </w:rPr>
        <w:t>nal announcement of “Faculty posts,” handling applications</w:t>
      </w:r>
      <w:r w:rsidRPr="0075399F">
        <w:rPr>
          <w:rFonts w:cstheme="minorHAnsi"/>
          <w:sz w:val="20"/>
          <w:szCs w:val="20"/>
        </w:rPr>
        <w:t xml:space="preserve">, selection and  </w:t>
      </w:r>
      <w:r w:rsidR="00272D02">
        <w:rPr>
          <w:rFonts w:cstheme="minorHAnsi"/>
          <w:sz w:val="20"/>
          <w:szCs w:val="20"/>
        </w:rPr>
        <w:t>announcement of results is the responsibility of the SD</w:t>
      </w:r>
      <w:r w:rsidR="00724452" w:rsidRPr="0075399F">
        <w:rPr>
          <w:rFonts w:cstheme="minorHAnsi"/>
          <w:sz w:val="20"/>
          <w:szCs w:val="20"/>
        </w:rPr>
        <w:t>.</w:t>
      </w:r>
    </w:p>
    <w:p w:rsidR="004E520B" w:rsidRPr="0075399F" w:rsidRDefault="00904A7C" w:rsidP="004E520B">
      <w:pPr>
        <w:numPr>
          <w:ilvl w:val="0"/>
          <w:numId w:val="3"/>
        </w:numPr>
        <w:tabs>
          <w:tab w:val="clear" w:pos="720"/>
        </w:tabs>
        <w:spacing w:after="0" w:line="240" w:lineRule="auto"/>
        <w:ind w:left="480"/>
        <w:jc w:val="both"/>
        <w:rPr>
          <w:rFonts w:cstheme="minorHAnsi"/>
          <w:sz w:val="20"/>
          <w:szCs w:val="20"/>
        </w:rPr>
      </w:pPr>
      <w:r>
        <w:rPr>
          <w:rFonts w:cstheme="minorHAnsi"/>
          <w:sz w:val="20"/>
          <w:szCs w:val="20"/>
        </w:rPr>
        <w:t>The contract</w:t>
      </w:r>
      <w:r w:rsidR="00015CBC" w:rsidRPr="0075399F">
        <w:rPr>
          <w:rFonts w:cstheme="minorHAnsi"/>
          <w:sz w:val="20"/>
          <w:szCs w:val="20"/>
        </w:rPr>
        <w:t xml:space="preserve"> of the cooperation agreement with the practice sites is a Faculty task.</w:t>
      </w:r>
    </w:p>
    <w:p w:rsidR="008C4C8D" w:rsidRPr="0075399F" w:rsidRDefault="006953A1" w:rsidP="004E520B">
      <w:pPr>
        <w:numPr>
          <w:ilvl w:val="0"/>
          <w:numId w:val="3"/>
        </w:numPr>
        <w:tabs>
          <w:tab w:val="clear" w:pos="720"/>
        </w:tabs>
        <w:spacing w:after="0" w:line="240" w:lineRule="auto"/>
        <w:ind w:left="480"/>
        <w:jc w:val="both"/>
        <w:rPr>
          <w:rFonts w:cstheme="minorHAnsi"/>
          <w:sz w:val="20"/>
          <w:szCs w:val="20"/>
        </w:rPr>
      </w:pPr>
      <w:r>
        <w:rPr>
          <w:rFonts w:cstheme="minorHAnsi"/>
          <w:sz w:val="20"/>
          <w:szCs w:val="20"/>
        </w:rPr>
        <w:t>The contract</w:t>
      </w:r>
      <w:r w:rsidR="00015CBC" w:rsidRPr="0075399F">
        <w:rPr>
          <w:rFonts w:cstheme="minorHAnsi"/>
          <w:sz w:val="20"/>
          <w:szCs w:val="20"/>
        </w:rPr>
        <w:t xml:space="preserve"> of an </w:t>
      </w:r>
      <w:r w:rsidR="0075399F">
        <w:rPr>
          <w:rFonts w:cstheme="minorHAnsi"/>
          <w:sz w:val="20"/>
          <w:szCs w:val="20"/>
        </w:rPr>
        <w:t>“</w:t>
      </w:r>
      <w:r>
        <w:rPr>
          <w:rFonts w:cstheme="minorHAnsi"/>
          <w:sz w:val="20"/>
          <w:szCs w:val="20"/>
        </w:rPr>
        <w:t>A</w:t>
      </w:r>
      <w:r w:rsidR="00015CBC" w:rsidRPr="0075399F">
        <w:rPr>
          <w:rFonts w:cstheme="minorHAnsi"/>
          <w:sz w:val="20"/>
          <w:szCs w:val="20"/>
        </w:rPr>
        <w:t>dditional agreement” is the student’s task.</w:t>
      </w:r>
    </w:p>
    <w:p w:rsidR="004E520B" w:rsidRPr="0075399F" w:rsidRDefault="00015CBC" w:rsidP="004E520B">
      <w:pPr>
        <w:numPr>
          <w:ilvl w:val="0"/>
          <w:numId w:val="3"/>
        </w:numPr>
        <w:tabs>
          <w:tab w:val="clear" w:pos="720"/>
        </w:tabs>
        <w:spacing w:after="0" w:line="240" w:lineRule="auto"/>
        <w:ind w:left="480"/>
        <w:jc w:val="both"/>
        <w:rPr>
          <w:rFonts w:cstheme="minorHAnsi"/>
          <w:sz w:val="20"/>
          <w:szCs w:val="20"/>
        </w:rPr>
      </w:pPr>
      <w:r w:rsidRPr="0075399F">
        <w:rPr>
          <w:rFonts w:cstheme="minorHAnsi"/>
          <w:sz w:val="20"/>
          <w:szCs w:val="20"/>
        </w:rPr>
        <w:t xml:space="preserve">Information giving, the definition of the purpose and tasks of professional practice is the responsibility of the tutor. </w:t>
      </w:r>
    </w:p>
    <w:p w:rsidR="004E520B" w:rsidRPr="0075399F" w:rsidRDefault="00656258" w:rsidP="004E520B">
      <w:pPr>
        <w:jc w:val="both"/>
        <w:rPr>
          <w:rFonts w:cstheme="minorHAnsi"/>
          <w:sz w:val="20"/>
          <w:szCs w:val="20"/>
        </w:rPr>
      </w:pPr>
      <w:r w:rsidRPr="0075399F">
        <w:rPr>
          <w:rFonts w:cstheme="minorHAnsi"/>
          <w:sz w:val="20"/>
          <w:szCs w:val="20"/>
        </w:rPr>
        <w:t xml:space="preserve">The </w:t>
      </w:r>
      <w:r w:rsidR="0075399F">
        <w:rPr>
          <w:rFonts w:cstheme="minorHAnsi"/>
          <w:sz w:val="20"/>
          <w:szCs w:val="20"/>
        </w:rPr>
        <w:t>“</w:t>
      </w:r>
      <w:r w:rsidRPr="0075399F">
        <w:rPr>
          <w:rFonts w:cstheme="minorHAnsi"/>
          <w:sz w:val="20"/>
          <w:szCs w:val="20"/>
        </w:rPr>
        <w:t>Faculty sites” may be „</w:t>
      </w:r>
      <w:r w:rsidRPr="0075399F">
        <w:rPr>
          <w:rFonts w:cstheme="minorHAnsi"/>
          <w:b/>
          <w:sz w:val="20"/>
          <w:szCs w:val="20"/>
        </w:rPr>
        <w:t>general,</w:t>
      </w:r>
      <w:r w:rsidR="005A1A9D">
        <w:rPr>
          <w:rFonts w:cstheme="minorHAnsi"/>
          <w:sz w:val="20"/>
          <w:szCs w:val="20"/>
        </w:rPr>
        <w:t>” for</w:t>
      </w:r>
      <w:r w:rsidRPr="0075399F">
        <w:rPr>
          <w:rFonts w:cstheme="minorHAnsi"/>
          <w:sz w:val="20"/>
          <w:szCs w:val="20"/>
        </w:rPr>
        <w:t xml:space="preserve"> which</w:t>
      </w:r>
      <w:r w:rsidR="0012249D" w:rsidRPr="0075399F">
        <w:rPr>
          <w:rFonts w:cstheme="minorHAnsi"/>
          <w:sz w:val="20"/>
          <w:szCs w:val="20"/>
        </w:rPr>
        <w:t xml:space="preserve"> students of all majors</w:t>
      </w:r>
      <w:r w:rsidRPr="0075399F">
        <w:rPr>
          <w:rFonts w:cstheme="minorHAnsi"/>
          <w:sz w:val="20"/>
          <w:szCs w:val="20"/>
        </w:rPr>
        <w:t xml:space="preserve"> can</w:t>
      </w:r>
      <w:r w:rsidR="0012249D" w:rsidRPr="0075399F">
        <w:rPr>
          <w:rFonts w:cstheme="minorHAnsi"/>
          <w:sz w:val="20"/>
          <w:szCs w:val="20"/>
        </w:rPr>
        <w:t xml:space="preserve"> apply, or they can be </w:t>
      </w:r>
      <w:r w:rsidR="0075399F">
        <w:rPr>
          <w:rFonts w:cstheme="minorHAnsi"/>
          <w:sz w:val="20"/>
          <w:szCs w:val="20"/>
        </w:rPr>
        <w:t>“</w:t>
      </w:r>
      <w:r w:rsidR="0012249D" w:rsidRPr="0075399F">
        <w:rPr>
          <w:rFonts w:cstheme="minorHAnsi"/>
          <w:b/>
          <w:sz w:val="20"/>
          <w:szCs w:val="20"/>
        </w:rPr>
        <w:t xml:space="preserve">major-specific,” </w:t>
      </w:r>
      <w:r w:rsidR="005A1A9D">
        <w:rPr>
          <w:rFonts w:cstheme="minorHAnsi"/>
          <w:sz w:val="20"/>
          <w:szCs w:val="20"/>
        </w:rPr>
        <w:t>for</w:t>
      </w:r>
      <w:r w:rsidR="0012249D" w:rsidRPr="0075399F">
        <w:rPr>
          <w:rFonts w:cstheme="minorHAnsi"/>
          <w:sz w:val="20"/>
          <w:szCs w:val="20"/>
        </w:rPr>
        <w:t xml:space="preserve"> which</w:t>
      </w:r>
      <w:r w:rsidR="0012249D" w:rsidRPr="0075399F">
        <w:rPr>
          <w:rFonts w:cstheme="minorHAnsi"/>
          <w:b/>
          <w:sz w:val="20"/>
          <w:szCs w:val="20"/>
        </w:rPr>
        <w:t xml:space="preserve"> </w:t>
      </w:r>
      <w:r w:rsidR="008F77FB" w:rsidRPr="0075399F">
        <w:rPr>
          <w:rFonts w:cstheme="minorHAnsi"/>
          <w:sz w:val="20"/>
          <w:szCs w:val="20"/>
        </w:rPr>
        <w:t>just</w:t>
      </w:r>
      <w:r w:rsidR="008F77FB" w:rsidRPr="0075399F">
        <w:rPr>
          <w:rFonts w:cstheme="minorHAnsi"/>
          <w:b/>
          <w:sz w:val="20"/>
          <w:szCs w:val="20"/>
        </w:rPr>
        <w:t xml:space="preserve"> </w:t>
      </w:r>
      <w:r w:rsidR="0012249D" w:rsidRPr="0075399F">
        <w:rPr>
          <w:rFonts w:cstheme="minorHAnsi"/>
          <w:sz w:val="20"/>
          <w:szCs w:val="20"/>
        </w:rPr>
        <w:t>students of specific majors can apply.</w:t>
      </w:r>
      <w:r w:rsidRPr="0075399F">
        <w:rPr>
          <w:rFonts w:cstheme="minorHAnsi"/>
          <w:sz w:val="20"/>
          <w:szCs w:val="20"/>
        </w:rPr>
        <w:t xml:space="preserve">  </w:t>
      </w:r>
      <w:r w:rsidR="004E520B" w:rsidRPr="0075399F">
        <w:rPr>
          <w:rFonts w:cstheme="minorHAnsi"/>
          <w:sz w:val="20"/>
          <w:szCs w:val="20"/>
        </w:rPr>
        <w:t xml:space="preserve"> </w:t>
      </w:r>
      <w:r w:rsidR="008F77FB" w:rsidRPr="0075399F">
        <w:rPr>
          <w:rFonts w:cstheme="minorHAnsi"/>
          <w:sz w:val="20"/>
          <w:szCs w:val="20"/>
        </w:rPr>
        <w:t>T</w:t>
      </w:r>
      <w:r w:rsidR="005A1A9D">
        <w:rPr>
          <w:rFonts w:cstheme="minorHAnsi"/>
          <w:sz w:val="20"/>
          <w:szCs w:val="20"/>
        </w:rPr>
        <w:t>he selection of practicing site</w:t>
      </w:r>
      <w:r w:rsidR="008F77FB" w:rsidRPr="0075399F">
        <w:rPr>
          <w:rFonts w:cstheme="minorHAnsi"/>
          <w:sz w:val="20"/>
          <w:szCs w:val="20"/>
        </w:rPr>
        <w:t xml:space="preserve"> begins with claims submitted to the particular sites (quasi </w:t>
      </w:r>
      <w:r w:rsidR="005A1A9D">
        <w:rPr>
          <w:rFonts w:cstheme="minorHAnsi"/>
          <w:sz w:val="20"/>
          <w:szCs w:val="20"/>
        </w:rPr>
        <w:t>application</w:t>
      </w:r>
      <w:r w:rsidR="008F77FB" w:rsidRPr="0075399F">
        <w:rPr>
          <w:rFonts w:cstheme="minorHAnsi"/>
          <w:sz w:val="20"/>
          <w:szCs w:val="20"/>
        </w:rPr>
        <w:t>). A studen</w:t>
      </w:r>
      <w:r w:rsidR="005A1A9D">
        <w:rPr>
          <w:rFonts w:cstheme="minorHAnsi"/>
          <w:sz w:val="20"/>
          <w:szCs w:val="20"/>
        </w:rPr>
        <w:t xml:space="preserve">t can apply for several (but no more than three) posts. </w:t>
      </w:r>
      <w:r w:rsidR="00397E0B" w:rsidRPr="0075399F">
        <w:rPr>
          <w:rFonts w:cstheme="minorHAnsi"/>
          <w:sz w:val="20"/>
          <w:szCs w:val="20"/>
        </w:rPr>
        <w:t>If</w:t>
      </w:r>
      <w:r w:rsidR="005A1A9D">
        <w:rPr>
          <w:rFonts w:cstheme="minorHAnsi"/>
          <w:sz w:val="20"/>
          <w:szCs w:val="20"/>
        </w:rPr>
        <w:t xml:space="preserve"> there are several applicants for the same post, the </w:t>
      </w:r>
      <w:r w:rsidR="00397E0B" w:rsidRPr="0075399F">
        <w:rPr>
          <w:rFonts w:cstheme="minorHAnsi"/>
          <w:sz w:val="20"/>
          <w:szCs w:val="20"/>
        </w:rPr>
        <w:t>adjusted credit index of the previous semester shall determine the ranking of the candidates.</w:t>
      </w:r>
      <w:r w:rsidR="004E520B" w:rsidRPr="0075399F">
        <w:rPr>
          <w:rFonts w:cstheme="minorHAnsi"/>
          <w:sz w:val="20"/>
          <w:szCs w:val="20"/>
        </w:rPr>
        <w:t xml:space="preserve"> </w:t>
      </w:r>
      <w:r w:rsidR="00397E0B" w:rsidRPr="0075399F">
        <w:rPr>
          <w:rFonts w:cstheme="minorHAnsi"/>
          <w:sz w:val="20"/>
          <w:szCs w:val="20"/>
        </w:rPr>
        <w:t xml:space="preserve">This rule/regulation shall be treated </w:t>
      </w:r>
      <w:r w:rsidR="005A1A9D">
        <w:rPr>
          <w:rFonts w:cstheme="minorHAnsi"/>
          <w:sz w:val="20"/>
          <w:szCs w:val="20"/>
        </w:rPr>
        <w:t>in a different way in th</w:t>
      </w:r>
      <w:r w:rsidR="00397E0B" w:rsidRPr="0075399F">
        <w:rPr>
          <w:rFonts w:cstheme="minorHAnsi"/>
          <w:sz w:val="20"/>
          <w:szCs w:val="20"/>
        </w:rPr>
        <w:t>e</w:t>
      </w:r>
      <w:r w:rsidR="005A1A9D">
        <w:rPr>
          <w:rFonts w:cstheme="minorHAnsi"/>
          <w:sz w:val="20"/>
          <w:szCs w:val="20"/>
        </w:rPr>
        <w:t xml:space="preserve"> </w:t>
      </w:r>
      <w:r w:rsidR="00397E0B" w:rsidRPr="0075399F">
        <w:rPr>
          <w:rFonts w:cstheme="minorHAnsi"/>
          <w:sz w:val="20"/>
          <w:szCs w:val="20"/>
        </w:rPr>
        <w:t>case of strategic partners.</w:t>
      </w:r>
    </w:p>
    <w:p w:rsidR="00723230" w:rsidRPr="0075399F" w:rsidRDefault="005A1A9D" w:rsidP="004E520B">
      <w:pPr>
        <w:jc w:val="both"/>
        <w:rPr>
          <w:rFonts w:cstheme="minorHAnsi"/>
          <w:sz w:val="20"/>
          <w:szCs w:val="20"/>
        </w:rPr>
      </w:pPr>
      <w:r>
        <w:rPr>
          <w:rFonts w:cstheme="minorHAnsi"/>
          <w:sz w:val="20"/>
          <w:szCs w:val="20"/>
        </w:rPr>
        <w:t>If the Faculty accepts the prac</w:t>
      </w:r>
      <w:r w:rsidR="00611388" w:rsidRPr="0075399F">
        <w:rPr>
          <w:rFonts w:cstheme="minorHAnsi"/>
          <w:sz w:val="20"/>
          <w:szCs w:val="20"/>
        </w:rPr>
        <w:t xml:space="preserve">ticing </w:t>
      </w:r>
      <w:r>
        <w:rPr>
          <w:rFonts w:cstheme="minorHAnsi"/>
          <w:sz w:val="20"/>
          <w:szCs w:val="20"/>
        </w:rPr>
        <w:t>site</w:t>
      </w:r>
      <w:r w:rsidR="00611388" w:rsidRPr="0075399F">
        <w:rPr>
          <w:rFonts w:cstheme="minorHAnsi"/>
          <w:sz w:val="20"/>
          <w:szCs w:val="20"/>
        </w:rPr>
        <w:t xml:space="preserve"> </w:t>
      </w:r>
      <w:r>
        <w:rPr>
          <w:rFonts w:cstheme="minorHAnsi"/>
          <w:sz w:val="20"/>
          <w:szCs w:val="20"/>
        </w:rPr>
        <w:t>„brought in” by the student, the particular post will obviously</w:t>
      </w:r>
      <w:r w:rsidR="00611388" w:rsidRPr="0075399F">
        <w:rPr>
          <w:rFonts w:cstheme="minorHAnsi"/>
          <w:sz w:val="20"/>
          <w:szCs w:val="20"/>
        </w:rPr>
        <w:t xml:space="preserve"> be taken by him/her. If the student gains a post as a result of application, he/she shall be obliged to fill in the very first post offered. </w:t>
      </w:r>
      <w:r w:rsidR="00723230" w:rsidRPr="0075399F">
        <w:rPr>
          <w:rFonts w:cstheme="minorHAnsi"/>
          <w:sz w:val="20"/>
          <w:szCs w:val="20"/>
        </w:rPr>
        <w:t xml:space="preserve"> </w:t>
      </w:r>
    </w:p>
    <w:p w:rsidR="001658F4" w:rsidRPr="0075399F" w:rsidRDefault="00950538" w:rsidP="004E520B">
      <w:pPr>
        <w:jc w:val="both"/>
        <w:rPr>
          <w:rFonts w:cstheme="minorHAnsi"/>
          <w:sz w:val="20"/>
          <w:szCs w:val="20"/>
        </w:rPr>
      </w:pPr>
      <w:r w:rsidRPr="0075399F">
        <w:rPr>
          <w:rFonts w:cstheme="minorHAnsi"/>
          <w:sz w:val="20"/>
          <w:szCs w:val="20"/>
        </w:rPr>
        <w:lastRenderedPageBreak/>
        <w:t xml:space="preserve">The accomplishment of professional practice with a private enterprise can only be </w:t>
      </w:r>
      <w:r w:rsidR="000F0FFA" w:rsidRPr="0075399F">
        <w:rPr>
          <w:rFonts w:cstheme="minorHAnsi"/>
          <w:sz w:val="20"/>
          <w:szCs w:val="20"/>
        </w:rPr>
        <w:t>authorized</w:t>
      </w:r>
      <w:r w:rsidR="00527C3B">
        <w:rPr>
          <w:rFonts w:cstheme="minorHAnsi"/>
          <w:sz w:val="20"/>
          <w:szCs w:val="20"/>
        </w:rPr>
        <w:t xml:space="preserve"> by the Study Committee if it is mentored by</w:t>
      </w:r>
      <w:r w:rsidR="000F0FFA" w:rsidRPr="0075399F">
        <w:rPr>
          <w:rFonts w:cstheme="minorHAnsi"/>
          <w:sz w:val="20"/>
          <w:szCs w:val="20"/>
        </w:rPr>
        <w:t xml:space="preserve"> a Faculty lecturer</w:t>
      </w:r>
      <w:r w:rsidR="00527C3B">
        <w:rPr>
          <w:rFonts w:cstheme="minorHAnsi"/>
          <w:sz w:val="20"/>
          <w:szCs w:val="20"/>
        </w:rPr>
        <w:t xml:space="preserve"> and</w:t>
      </w:r>
      <w:r w:rsidR="000F0FFA" w:rsidRPr="0075399F">
        <w:rPr>
          <w:rFonts w:cstheme="minorHAnsi"/>
          <w:sz w:val="20"/>
          <w:szCs w:val="20"/>
        </w:rPr>
        <w:t xml:space="preserve"> if the activity of the enterprise fits the nature or training. </w:t>
      </w:r>
    </w:p>
    <w:p w:rsidR="004E520B" w:rsidRPr="0075399F" w:rsidRDefault="00527C3B" w:rsidP="004E520B">
      <w:pPr>
        <w:jc w:val="both"/>
        <w:rPr>
          <w:rFonts w:cstheme="minorHAnsi"/>
          <w:sz w:val="20"/>
          <w:szCs w:val="20"/>
        </w:rPr>
      </w:pPr>
      <w:r>
        <w:rPr>
          <w:rFonts w:cstheme="minorHAnsi"/>
          <w:sz w:val="20"/>
          <w:szCs w:val="20"/>
        </w:rPr>
        <w:t>If</w:t>
      </w:r>
      <w:r w:rsidR="005C6EEF" w:rsidRPr="0075399F">
        <w:rPr>
          <w:rFonts w:cstheme="minorHAnsi"/>
          <w:sz w:val="20"/>
          <w:szCs w:val="20"/>
        </w:rPr>
        <w:t xml:space="preserve"> a student has no „brought in” practice post, and has not gained one through the </w:t>
      </w:r>
      <w:r w:rsidR="002E2308" w:rsidRPr="0075399F">
        <w:rPr>
          <w:rFonts w:cstheme="minorHAnsi"/>
          <w:sz w:val="20"/>
          <w:szCs w:val="20"/>
        </w:rPr>
        <w:t>application procedure mentioned above, the Faculty will designate one that the student can accept besides his/her active status or can refuse, facing the consequences. The s</w:t>
      </w:r>
      <w:r w:rsidR="008B18EA">
        <w:rPr>
          <w:rFonts w:cstheme="minorHAnsi"/>
          <w:sz w:val="20"/>
          <w:szCs w:val="20"/>
        </w:rPr>
        <w:t>tudent is obliged to inform the SD about</w:t>
      </w:r>
      <w:r w:rsidR="002E2308" w:rsidRPr="0075399F">
        <w:rPr>
          <w:rFonts w:cstheme="minorHAnsi"/>
          <w:sz w:val="20"/>
          <w:szCs w:val="20"/>
        </w:rPr>
        <w:t xml:space="preserve"> </w:t>
      </w:r>
      <w:r w:rsidR="008B18EA">
        <w:rPr>
          <w:rFonts w:cstheme="minorHAnsi"/>
          <w:sz w:val="20"/>
          <w:szCs w:val="20"/>
        </w:rPr>
        <w:t xml:space="preserve">the refusal of the post </w:t>
      </w:r>
      <w:r w:rsidR="002E2308" w:rsidRPr="0075399F">
        <w:rPr>
          <w:rFonts w:cstheme="minorHAnsi"/>
          <w:sz w:val="20"/>
          <w:szCs w:val="20"/>
        </w:rPr>
        <w:t>within 8 days</w:t>
      </w:r>
      <w:r w:rsidR="00CF5839" w:rsidRPr="0075399F">
        <w:rPr>
          <w:rFonts w:cstheme="minorHAnsi"/>
          <w:sz w:val="20"/>
          <w:szCs w:val="20"/>
        </w:rPr>
        <w:t xml:space="preserve"> after disclosure.</w:t>
      </w:r>
      <w:r w:rsidR="002E2308" w:rsidRPr="0075399F">
        <w:rPr>
          <w:rFonts w:cstheme="minorHAnsi"/>
          <w:sz w:val="20"/>
          <w:szCs w:val="20"/>
        </w:rPr>
        <w:t xml:space="preserve"> </w:t>
      </w:r>
    </w:p>
    <w:p w:rsidR="004E520B" w:rsidRPr="0075399F" w:rsidRDefault="002E2308" w:rsidP="004E520B">
      <w:pPr>
        <w:spacing w:before="120"/>
        <w:jc w:val="both"/>
        <w:rPr>
          <w:rFonts w:cstheme="minorHAnsi"/>
          <w:sz w:val="20"/>
          <w:szCs w:val="20"/>
        </w:rPr>
      </w:pPr>
      <w:r w:rsidRPr="0075399F">
        <w:rPr>
          <w:rFonts w:cstheme="minorHAnsi"/>
          <w:sz w:val="20"/>
          <w:szCs w:val="20"/>
        </w:rPr>
        <w:t xml:space="preserve"> (2.4)</w:t>
      </w:r>
      <w:r w:rsidRPr="0075399F">
        <w:rPr>
          <w:rFonts w:cstheme="minorHAnsi"/>
          <w:b/>
          <w:sz w:val="20"/>
          <w:szCs w:val="20"/>
        </w:rPr>
        <w:t xml:space="preserve"> The internal „accreditation” of practice sites</w:t>
      </w:r>
      <w:r w:rsidR="004E520B" w:rsidRPr="0075399F">
        <w:rPr>
          <w:rFonts w:cstheme="minorHAnsi"/>
          <w:b/>
          <w:sz w:val="20"/>
          <w:szCs w:val="20"/>
        </w:rPr>
        <w:t>.</w:t>
      </w:r>
      <w:r w:rsidR="004E520B" w:rsidRPr="0075399F">
        <w:rPr>
          <w:rFonts w:cstheme="minorHAnsi"/>
          <w:sz w:val="20"/>
          <w:szCs w:val="20"/>
        </w:rPr>
        <w:t xml:space="preserve"> </w:t>
      </w:r>
    </w:p>
    <w:p w:rsidR="004E520B" w:rsidRPr="0075399F" w:rsidRDefault="002C596D" w:rsidP="004E520B">
      <w:pPr>
        <w:jc w:val="both"/>
        <w:rPr>
          <w:rFonts w:cstheme="minorHAnsi"/>
          <w:sz w:val="20"/>
          <w:szCs w:val="20"/>
        </w:rPr>
      </w:pPr>
      <w:r w:rsidRPr="0075399F">
        <w:rPr>
          <w:rFonts w:cstheme="minorHAnsi"/>
          <w:sz w:val="20"/>
          <w:szCs w:val="20"/>
        </w:rPr>
        <w:t xml:space="preserve">The </w:t>
      </w:r>
      <w:r w:rsidRPr="0075399F">
        <w:rPr>
          <w:rFonts w:cstheme="minorHAnsi"/>
          <w:b/>
          <w:sz w:val="20"/>
          <w:szCs w:val="20"/>
        </w:rPr>
        <w:t xml:space="preserve">professional criteria </w:t>
      </w:r>
      <w:r w:rsidRPr="0075399F">
        <w:rPr>
          <w:rFonts w:cstheme="minorHAnsi"/>
          <w:sz w:val="20"/>
          <w:szCs w:val="20"/>
        </w:rPr>
        <w:t>(which is mutatis mutandis mandatory for both „Faculty” and „brought in” categories)</w:t>
      </w:r>
      <w:r w:rsidRPr="0075399F">
        <w:rPr>
          <w:rFonts w:cstheme="minorHAnsi"/>
          <w:b/>
          <w:sz w:val="20"/>
          <w:szCs w:val="20"/>
        </w:rPr>
        <w:t xml:space="preserve"> of  „appropriate” practice sites</w:t>
      </w:r>
      <w:r w:rsidRPr="0075399F">
        <w:rPr>
          <w:rFonts w:cstheme="minorHAnsi"/>
          <w:sz w:val="20"/>
          <w:szCs w:val="20"/>
        </w:rPr>
        <w:t xml:space="preserve"> shall have to be determined and then the adequacy of professional sites shall be </w:t>
      </w:r>
      <w:r w:rsidR="008B18EA">
        <w:rPr>
          <w:rFonts w:cstheme="minorHAnsi"/>
          <w:sz w:val="20"/>
          <w:szCs w:val="20"/>
        </w:rPr>
        <w:t>ranked and assessed accordingly.</w:t>
      </w:r>
    </w:p>
    <w:p w:rsidR="004E520B" w:rsidRPr="0075399F" w:rsidRDefault="00D10424" w:rsidP="004E520B">
      <w:pPr>
        <w:jc w:val="both"/>
        <w:rPr>
          <w:rFonts w:cstheme="minorHAnsi"/>
          <w:sz w:val="20"/>
          <w:szCs w:val="20"/>
        </w:rPr>
      </w:pPr>
      <w:r w:rsidRPr="0075399F">
        <w:rPr>
          <w:rFonts w:cstheme="minorHAnsi"/>
          <w:sz w:val="20"/>
          <w:szCs w:val="20"/>
        </w:rPr>
        <w:t>T</w:t>
      </w:r>
      <w:r w:rsidR="00CE376B" w:rsidRPr="0075399F">
        <w:rPr>
          <w:rFonts w:cstheme="minorHAnsi"/>
          <w:sz w:val="20"/>
          <w:szCs w:val="20"/>
        </w:rPr>
        <w:t xml:space="preserve">he </w:t>
      </w:r>
      <w:r w:rsidRPr="0075399F">
        <w:rPr>
          <w:rFonts w:cstheme="minorHAnsi"/>
          <w:sz w:val="20"/>
          <w:szCs w:val="20"/>
        </w:rPr>
        <w:t>most important</w:t>
      </w:r>
      <w:r w:rsidR="002C596D" w:rsidRPr="0075399F">
        <w:rPr>
          <w:rFonts w:cstheme="minorHAnsi"/>
          <w:sz w:val="20"/>
          <w:szCs w:val="20"/>
        </w:rPr>
        <w:t xml:space="preserve"> </w:t>
      </w:r>
      <w:r w:rsidR="002C596D" w:rsidRPr="0075399F">
        <w:rPr>
          <w:rFonts w:cstheme="minorHAnsi"/>
          <w:b/>
          <w:sz w:val="20"/>
          <w:szCs w:val="20"/>
        </w:rPr>
        <w:t>quality assurance aspects</w:t>
      </w:r>
      <w:r w:rsidR="00CE376B" w:rsidRPr="0075399F">
        <w:rPr>
          <w:rFonts w:cstheme="minorHAnsi"/>
          <w:sz w:val="20"/>
          <w:szCs w:val="20"/>
        </w:rPr>
        <w:t xml:space="preserve"> of conformity evaluation.</w:t>
      </w:r>
      <w:r w:rsidR="002C596D" w:rsidRPr="0075399F">
        <w:rPr>
          <w:rFonts w:cstheme="minorHAnsi"/>
          <w:sz w:val="20"/>
          <w:szCs w:val="20"/>
        </w:rPr>
        <w:t xml:space="preserve"> </w:t>
      </w:r>
    </w:p>
    <w:p w:rsidR="004E520B" w:rsidRPr="0075399F" w:rsidRDefault="00D10424" w:rsidP="004E520B">
      <w:pPr>
        <w:numPr>
          <w:ilvl w:val="0"/>
          <w:numId w:val="4"/>
        </w:numPr>
        <w:tabs>
          <w:tab w:val="clear" w:pos="284"/>
        </w:tabs>
        <w:spacing w:after="0" w:line="240" w:lineRule="auto"/>
        <w:jc w:val="both"/>
        <w:rPr>
          <w:rFonts w:cstheme="minorHAnsi"/>
          <w:sz w:val="20"/>
          <w:szCs w:val="20"/>
        </w:rPr>
      </w:pPr>
      <w:r w:rsidRPr="0075399F">
        <w:rPr>
          <w:rFonts w:cstheme="minorHAnsi"/>
          <w:sz w:val="20"/>
          <w:szCs w:val="20"/>
        </w:rPr>
        <w:t xml:space="preserve">the student can be assured of </w:t>
      </w:r>
      <w:r w:rsidR="008B18EA">
        <w:rPr>
          <w:rFonts w:cstheme="minorHAnsi"/>
          <w:sz w:val="20"/>
          <w:szCs w:val="20"/>
        </w:rPr>
        <w:t xml:space="preserve"> a job or task with</w:t>
      </w:r>
      <w:r w:rsidR="0064085B" w:rsidRPr="0075399F">
        <w:rPr>
          <w:rFonts w:cstheme="minorHAnsi"/>
          <w:sz w:val="20"/>
          <w:szCs w:val="20"/>
        </w:rPr>
        <w:t xml:space="preserve"> the merits of econom</w:t>
      </w:r>
      <w:r w:rsidR="008B18EA">
        <w:rPr>
          <w:rFonts w:cstheme="minorHAnsi"/>
          <w:sz w:val="20"/>
          <w:szCs w:val="20"/>
        </w:rPr>
        <w:t>ic-business activities</w:t>
      </w:r>
      <w:r w:rsidR="00120B5F">
        <w:rPr>
          <w:rFonts w:cstheme="minorHAnsi"/>
          <w:sz w:val="20"/>
          <w:szCs w:val="20"/>
        </w:rPr>
        <w:t>, so</w:t>
      </w:r>
      <w:r w:rsidR="0064085B" w:rsidRPr="0075399F">
        <w:rPr>
          <w:rFonts w:cstheme="minorHAnsi"/>
          <w:sz w:val="20"/>
          <w:szCs w:val="20"/>
        </w:rPr>
        <w:t xml:space="preserve"> </w:t>
      </w:r>
      <w:r w:rsidR="008B18EA">
        <w:rPr>
          <w:rFonts w:cstheme="minorHAnsi"/>
          <w:sz w:val="20"/>
          <w:szCs w:val="20"/>
        </w:rPr>
        <w:t>he/she can</w:t>
      </w:r>
      <w:r w:rsidR="00120B5F">
        <w:rPr>
          <w:rFonts w:cstheme="minorHAnsi"/>
          <w:sz w:val="20"/>
          <w:szCs w:val="20"/>
        </w:rPr>
        <w:t xml:space="preserve"> practice such a function within the organization. </w:t>
      </w:r>
      <w:r w:rsidR="0064085B" w:rsidRPr="0075399F">
        <w:rPr>
          <w:rFonts w:cstheme="minorHAnsi"/>
          <w:sz w:val="20"/>
          <w:szCs w:val="20"/>
        </w:rPr>
        <w:t xml:space="preserve">  </w:t>
      </w:r>
    </w:p>
    <w:p w:rsidR="004E520B" w:rsidRPr="0075399F" w:rsidRDefault="00D10424" w:rsidP="004E520B">
      <w:pPr>
        <w:numPr>
          <w:ilvl w:val="0"/>
          <w:numId w:val="4"/>
        </w:numPr>
        <w:tabs>
          <w:tab w:val="clear" w:pos="284"/>
        </w:tabs>
        <w:spacing w:after="0" w:line="240" w:lineRule="auto"/>
        <w:jc w:val="both"/>
        <w:rPr>
          <w:rFonts w:cstheme="minorHAnsi"/>
          <w:sz w:val="20"/>
          <w:szCs w:val="20"/>
        </w:rPr>
      </w:pPr>
      <w:r w:rsidRPr="0075399F">
        <w:rPr>
          <w:rFonts w:cstheme="minorHAnsi"/>
          <w:sz w:val="20"/>
          <w:szCs w:val="20"/>
        </w:rPr>
        <w:t>the proper support  of a  professional (mentor), occupying a leadership position can be ensured</w:t>
      </w:r>
      <w:r w:rsidR="0084276B" w:rsidRPr="0075399F">
        <w:rPr>
          <w:rFonts w:cstheme="minorHAnsi"/>
          <w:sz w:val="20"/>
          <w:szCs w:val="20"/>
        </w:rPr>
        <w:t xml:space="preserve"> </w:t>
      </w:r>
      <w:r w:rsidRPr="0075399F">
        <w:rPr>
          <w:rFonts w:cstheme="minorHAnsi"/>
          <w:sz w:val="20"/>
          <w:szCs w:val="20"/>
        </w:rPr>
        <w:t>(</w:t>
      </w:r>
      <w:r w:rsidR="0084276B" w:rsidRPr="0075399F">
        <w:rPr>
          <w:rFonts w:cstheme="minorHAnsi"/>
          <w:sz w:val="20"/>
          <w:szCs w:val="20"/>
        </w:rPr>
        <w:t>the mentor’s availability</w:t>
      </w:r>
      <w:r w:rsidRPr="0075399F">
        <w:rPr>
          <w:rFonts w:cstheme="minorHAnsi"/>
          <w:sz w:val="20"/>
          <w:szCs w:val="20"/>
        </w:rPr>
        <w:t xml:space="preserve"> must be provided).</w:t>
      </w:r>
    </w:p>
    <w:p w:rsidR="004E520B" w:rsidRPr="0075399F" w:rsidRDefault="00D10424" w:rsidP="004E520B">
      <w:pPr>
        <w:jc w:val="both"/>
        <w:rPr>
          <w:rFonts w:cstheme="minorHAnsi"/>
          <w:sz w:val="20"/>
          <w:szCs w:val="20"/>
        </w:rPr>
      </w:pPr>
      <w:r w:rsidRPr="0075399F">
        <w:rPr>
          <w:rFonts w:cstheme="minorHAnsi"/>
          <w:sz w:val="20"/>
          <w:szCs w:val="20"/>
        </w:rPr>
        <w:t>The evaluation of the practice sites is based on</w:t>
      </w:r>
      <w:r w:rsidR="00120B5F">
        <w:rPr>
          <w:rFonts w:cstheme="minorHAnsi"/>
          <w:sz w:val="20"/>
          <w:szCs w:val="20"/>
        </w:rPr>
        <w:t xml:space="preserve"> the above criteria</w:t>
      </w:r>
      <w:r w:rsidR="00966949">
        <w:rPr>
          <w:rFonts w:cstheme="minorHAnsi"/>
          <w:sz w:val="20"/>
          <w:szCs w:val="20"/>
        </w:rPr>
        <w:t xml:space="preserve">. </w:t>
      </w:r>
      <w:r w:rsidRPr="0075399F">
        <w:rPr>
          <w:rFonts w:cstheme="minorHAnsi"/>
          <w:sz w:val="20"/>
          <w:szCs w:val="20"/>
        </w:rPr>
        <w:t>The necessary forms can be found in</w:t>
      </w:r>
      <w:r w:rsidR="00966949">
        <w:rPr>
          <w:rFonts w:cstheme="minorHAnsi"/>
          <w:sz w:val="20"/>
          <w:szCs w:val="20"/>
        </w:rPr>
        <w:t xml:space="preserve"> t</w:t>
      </w:r>
      <w:r w:rsidRPr="0075399F">
        <w:rPr>
          <w:rFonts w:cstheme="minorHAnsi"/>
          <w:sz w:val="20"/>
          <w:szCs w:val="20"/>
        </w:rPr>
        <w:t>he annexes of the Regulations (Annex 2 Company Accredita</w:t>
      </w:r>
      <w:r w:rsidR="00966949">
        <w:rPr>
          <w:rFonts w:cstheme="minorHAnsi"/>
          <w:sz w:val="20"/>
          <w:szCs w:val="20"/>
        </w:rPr>
        <w:t>tion Form Annex 3 Statement of</w:t>
      </w:r>
      <w:r w:rsidRPr="0075399F">
        <w:rPr>
          <w:rFonts w:cstheme="minorHAnsi"/>
          <w:sz w:val="20"/>
          <w:szCs w:val="20"/>
        </w:rPr>
        <w:t xml:space="preserve"> the Host Company</w:t>
      </w:r>
      <w:r w:rsidR="00380786" w:rsidRPr="0075399F">
        <w:rPr>
          <w:rFonts w:cstheme="minorHAnsi"/>
          <w:sz w:val="20"/>
          <w:szCs w:val="20"/>
        </w:rPr>
        <w:t>)</w:t>
      </w:r>
    </w:p>
    <w:p w:rsidR="004E520B" w:rsidRPr="0075399F" w:rsidRDefault="00380786" w:rsidP="004E520B">
      <w:pPr>
        <w:jc w:val="both"/>
        <w:rPr>
          <w:rFonts w:cstheme="minorHAnsi"/>
          <w:sz w:val="20"/>
          <w:szCs w:val="20"/>
        </w:rPr>
      </w:pPr>
      <w:r w:rsidRPr="0075399F">
        <w:rPr>
          <w:rFonts w:cstheme="minorHAnsi"/>
          <w:sz w:val="20"/>
          <w:szCs w:val="20"/>
        </w:rPr>
        <w:t>The accreditation of the practice sites (monitoring compliance with</w:t>
      </w:r>
      <w:r w:rsidR="00966949">
        <w:rPr>
          <w:rFonts w:cstheme="minorHAnsi"/>
          <w:sz w:val="20"/>
          <w:szCs w:val="20"/>
        </w:rPr>
        <w:t xml:space="preserve"> the criteria above) shall be</w:t>
      </w:r>
      <w:r w:rsidRPr="0075399F">
        <w:rPr>
          <w:rFonts w:cstheme="minorHAnsi"/>
          <w:sz w:val="20"/>
          <w:szCs w:val="20"/>
        </w:rPr>
        <w:t xml:space="preserve"> done by the tutor. </w:t>
      </w:r>
      <w:r w:rsidR="00966949">
        <w:rPr>
          <w:rFonts w:cstheme="minorHAnsi"/>
          <w:sz w:val="20"/>
          <w:szCs w:val="20"/>
        </w:rPr>
        <w:t xml:space="preserve">If the student debates </w:t>
      </w:r>
      <w:r w:rsidR="00872A16" w:rsidRPr="0075399F">
        <w:rPr>
          <w:rFonts w:cstheme="minorHAnsi"/>
          <w:sz w:val="20"/>
          <w:szCs w:val="20"/>
        </w:rPr>
        <w:t>the tutor’s decision</w:t>
      </w:r>
      <w:r w:rsidR="00744521" w:rsidRPr="0075399F">
        <w:rPr>
          <w:rFonts w:cstheme="minorHAnsi"/>
          <w:sz w:val="20"/>
          <w:szCs w:val="20"/>
        </w:rPr>
        <w:t>, he/she may be referred to the Study Committee, which shall decide</w:t>
      </w:r>
      <w:r w:rsidR="00966949">
        <w:rPr>
          <w:rFonts w:cstheme="minorHAnsi"/>
          <w:sz w:val="20"/>
          <w:szCs w:val="20"/>
        </w:rPr>
        <w:t xml:space="preserve"> the</w:t>
      </w:r>
      <w:r w:rsidR="00744521" w:rsidRPr="0075399F">
        <w:rPr>
          <w:rFonts w:cstheme="minorHAnsi"/>
          <w:sz w:val="20"/>
          <w:szCs w:val="20"/>
        </w:rPr>
        <w:t xml:space="preserve"> issue.</w:t>
      </w:r>
    </w:p>
    <w:p w:rsidR="008C4C8D" w:rsidRPr="0075399F" w:rsidRDefault="008C4C8D" w:rsidP="004E520B">
      <w:pPr>
        <w:jc w:val="both"/>
        <w:rPr>
          <w:rFonts w:cstheme="minorHAnsi"/>
          <w:sz w:val="20"/>
          <w:szCs w:val="20"/>
        </w:rPr>
      </w:pPr>
      <w:r w:rsidRPr="0075399F">
        <w:rPr>
          <w:rFonts w:cstheme="minorHAnsi"/>
          <w:sz w:val="20"/>
          <w:szCs w:val="20"/>
        </w:rPr>
        <w:t xml:space="preserve">(2.5) </w:t>
      </w:r>
      <w:r w:rsidR="00966949">
        <w:rPr>
          <w:rFonts w:cstheme="minorHAnsi"/>
          <w:sz w:val="20"/>
          <w:szCs w:val="20"/>
        </w:rPr>
        <w:t>Cooperation agreement can be indefinite and fixed-term, part of which is</w:t>
      </w:r>
      <w:r w:rsidR="00744521" w:rsidRPr="0075399F">
        <w:rPr>
          <w:rFonts w:cstheme="minorHAnsi"/>
          <w:sz w:val="20"/>
          <w:szCs w:val="20"/>
        </w:rPr>
        <w:t xml:space="preserve"> the „additional agreement” and its three annexes: </w:t>
      </w:r>
    </w:p>
    <w:p w:rsidR="008C4C8D" w:rsidRPr="0075399F" w:rsidRDefault="0075399F" w:rsidP="008C4C8D">
      <w:pPr>
        <w:spacing w:before="120"/>
        <w:jc w:val="both"/>
        <w:rPr>
          <w:rFonts w:cstheme="minorHAnsi"/>
          <w:sz w:val="20"/>
          <w:szCs w:val="20"/>
        </w:rPr>
      </w:pPr>
      <w:r w:rsidRPr="0075399F">
        <w:rPr>
          <w:rFonts w:cstheme="minorHAnsi"/>
          <w:sz w:val="20"/>
          <w:szCs w:val="20"/>
        </w:rPr>
        <w:t>-</w:t>
      </w:r>
      <w:r w:rsidR="00966949">
        <w:rPr>
          <w:rFonts w:cstheme="minorHAnsi"/>
          <w:sz w:val="20"/>
          <w:szCs w:val="20"/>
        </w:rPr>
        <w:t>Annex 1 D</w:t>
      </w:r>
      <w:r w:rsidR="00744521" w:rsidRPr="0075399F">
        <w:rPr>
          <w:rFonts w:cstheme="minorHAnsi"/>
          <w:sz w:val="20"/>
          <w:szCs w:val="20"/>
        </w:rPr>
        <w:t>etails of the parties of the pr</w:t>
      </w:r>
      <w:r w:rsidR="00966949">
        <w:rPr>
          <w:rFonts w:cstheme="minorHAnsi"/>
          <w:sz w:val="20"/>
          <w:szCs w:val="20"/>
        </w:rPr>
        <w:t>o</w:t>
      </w:r>
      <w:r w:rsidR="00744521" w:rsidRPr="0075399F">
        <w:rPr>
          <w:rFonts w:cstheme="minorHAnsi"/>
          <w:sz w:val="20"/>
          <w:szCs w:val="20"/>
        </w:rPr>
        <w:t>fessional practice</w:t>
      </w:r>
    </w:p>
    <w:p w:rsidR="008C4C8D" w:rsidRPr="0075399F" w:rsidRDefault="0075399F" w:rsidP="008C4C8D">
      <w:pPr>
        <w:spacing w:before="120"/>
        <w:jc w:val="both"/>
        <w:rPr>
          <w:rFonts w:cstheme="minorHAnsi"/>
          <w:sz w:val="20"/>
          <w:szCs w:val="20"/>
        </w:rPr>
      </w:pPr>
      <w:r w:rsidRPr="0075399F">
        <w:rPr>
          <w:rFonts w:cstheme="minorHAnsi"/>
          <w:sz w:val="20"/>
          <w:szCs w:val="20"/>
        </w:rPr>
        <w:t>- Annex 2 Internship information</w:t>
      </w:r>
    </w:p>
    <w:p w:rsidR="004E520B" w:rsidRPr="000F031F" w:rsidRDefault="00966949" w:rsidP="000F031F">
      <w:pPr>
        <w:spacing w:before="120"/>
        <w:jc w:val="both"/>
        <w:rPr>
          <w:rFonts w:cstheme="minorHAnsi"/>
          <w:sz w:val="20"/>
          <w:szCs w:val="20"/>
        </w:rPr>
      </w:pPr>
      <w:r>
        <w:rPr>
          <w:rFonts w:cstheme="minorHAnsi"/>
          <w:sz w:val="20"/>
          <w:szCs w:val="20"/>
        </w:rPr>
        <w:t>- Annex 3 Conditions of remuneration provided by the</w:t>
      </w:r>
      <w:r w:rsidR="0075399F" w:rsidRPr="0075399F">
        <w:rPr>
          <w:rFonts w:cstheme="minorHAnsi"/>
          <w:sz w:val="20"/>
          <w:szCs w:val="20"/>
        </w:rPr>
        <w:t xml:space="preserve"> practice site </w:t>
      </w:r>
    </w:p>
    <w:p w:rsidR="004E520B" w:rsidRPr="0075399F" w:rsidRDefault="0075399F" w:rsidP="004E520B">
      <w:pPr>
        <w:jc w:val="center"/>
        <w:rPr>
          <w:rFonts w:cstheme="minorHAnsi"/>
          <w:b/>
          <w:sz w:val="20"/>
          <w:szCs w:val="20"/>
        </w:rPr>
      </w:pPr>
      <w:r>
        <w:rPr>
          <w:rFonts w:cstheme="minorHAnsi"/>
          <w:b/>
          <w:sz w:val="20"/>
          <w:szCs w:val="20"/>
        </w:rPr>
        <w:t>(3) T</w:t>
      </w:r>
      <w:r>
        <w:rPr>
          <w:rFonts w:ascii="Calibri" w:eastAsia="Times New Roman" w:hAnsi="Calibri" w:cs="Times New Roman"/>
          <w:b/>
          <w:bCs/>
          <w:sz w:val="20"/>
          <w:szCs w:val="20"/>
          <w:lang w:val="en" w:eastAsia="hu-HU"/>
        </w:rPr>
        <w:t>he tasks related to the professional practice</w:t>
      </w:r>
    </w:p>
    <w:p w:rsidR="004E520B" w:rsidRPr="0075399F" w:rsidRDefault="0075399F" w:rsidP="004E520B">
      <w:pPr>
        <w:spacing w:before="120"/>
        <w:jc w:val="both"/>
        <w:rPr>
          <w:rFonts w:cstheme="minorHAnsi"/>
          <w:b/>
          <w:sz w:val="20"/>
          <w:szCs w:val="20"/>
        </w:rPr>
      </w:pPr>
      <w:r>
        <w:rPr>
          <w:rFonts w:cstheme="minorHAnsi"/>
          <w:b/>
          <w:sz w:val="20"/>
          <w:szCs w:val="20"/>
        </w:rPr>
        <w:t xml:space="preserve">(3.1) The tasks of the student during internship </w:t>
      </w:r>
    </w:p>
    <w:p w:rsidR="004E520B" w:rsidRPr="0075399F" w:rsidRDefault="0075399F" w:rsidP="004E520B">
      <w:pPr>
        <w:numPr>
          <w:ilvl w:val="0"/>
          <w:numId w:val="6"/>
        </w:numPr>
        <w:tabs>
          <w:tab w:val="clear" w:pos="720"/>
        </w:tabs>
        <w:spacing w:after="0" w:line="240" w:lineRule="auto"/>
        <w:ind w:left="600"/>
        <w:jc w:val="both"/>
        <w:rPr>
          <w:rFonts w:cstheme="minorHAnsi"/>
          <w:sz w:val="20"/>
          <w:szCs w:val="20"/>
        </w:rPr>
      </w:pPr>
      <w:r>
        <w:rPr>
          <w:rFonts w:cstheme="minorHAnsi"/>
          <w:sz w:val="20"/>
          <w:szCs w:val="20"/>
        </w:rPr>
        <w:t xml:space="preserve">Understanding the </w:t>
      </w:r>
      <w:r w:rsidR="00874E82">
        <w:rPr>
          <w:rFonts w:cstheme="minorHAnsi"/>
          <w:sz w:val="20"/>
          <w:szCs w:val="20"/>
        </w:rPr>
        <w:t>organization, its operation, management and the core business functions.</w:t>
      </w:r>
      <w:r>
        <w:rPr>
          <w:rFonts w:cstheme="minorHAnsi"/>
          <w:sz w:val="20"/>
          <w:szCs w:val="20"/>
        </w:rPr>
        <w:t xml:space="preserve"> </w:t>
      </w:r>
      <w:r w:rsidR="00874E82">
        <w:rPr>
          <w:rFonts w:cstheme="minorHAnsi"/>
          <w:sz w:val="20"/>
          <w:szCs w:val="20"/>
        </w:rPr>
        <w:t xml:space="preserve"> </w:t>
      </w:r>
    </w:p>
    <w:p w:rsidR="004E520B" w:rsidRPr="0075399F" w:rsidRDefault="001B2B34" w:rsidP="004E520B">
      <w:pPr>
        <w:numPr>
          <w:ilvl w:val="0"/>
          <w:numId w:val="6"/>
        </w:numPr>
        <w:tabs>
          <w:tab w:val="clear" w:pos="720"/>
        </w:tabs>
        <w:spacing w:after="0" w:line="240" w:lineRule="auto"/>
        <w:ind w:left="600"/>
        <w:jc w:val="both"/>
        <w:rPr>
          <w:rFonts w:cstheme="minorHAnsi"/>
          <w:sz w:val="20"/>
          <w:szCs w:val="20"/>
        </w:rPr>
      </w:pPr>
      <w:r>
        <w:rPr>
          <w:rFonts w:cstheme="minorHAnsi"/>
          <w:sz w:val="20"/>
          <w:szCs w:val="20"/>
        </w:rPr>
        <w:t>After</w:t>
      </w:r>
      <w:r w:rsidR="00874E82">
        <w:rPr>
          <w:rFonts w:cstheme="minorHAnsi"/>
          <w:sz w:val="20"/>
          <w:szCs w:val="20"/>
        </w:rPr>
        <w:t xml:space="preserve"> integrati</w:t>
      </w:r>
      <w:r>
        <w:rPr>
          <w:rFonts w:cstheme="minorHAnsi"/>
          <w:sz w:val="20"/>
          <w:szCs w:val="20"/>
        </w:rPr>
        <w:t>ng into the system of the organization, meeting job requirements</w:t>
      </w:r>
      <w:r w:rsidR="00874E82">
        <w:rPr>
          <w:rFonts w:cstheme="minorHAnsi"/>
          <w:sz w:val="20"/>
          <w:szCs w:val="20"/>
        </w:rPr>
        <w:t>, proper behaviour and work</w:t>
      </w:r>
      <w:r w:rsidR="001132F7">
        <w:rPr>
          <w:rFonts w:cstheme="minorHAnsi"/>
          <w:sz w:val="20"/>
          <w:szCs w:val="20"/>
        </w:rPr>
        <w:t xml:space="preserve"> to expectations</w:t>
      </w:r>
      <w:r w:rsidR="00874E82">
        <w:rPr>
          <w:rFonts w:cstheme="minorHAnsi"/>
          <w:sz w:val="20"/>
          <w:szCs w:val="20"/>
        </w:rPr>
        <w:t xml:space="preserve">.  </w:t>
      </w:r>
    </w:p>
    <w:p w:rsidR="004E520B" w:rsidRPr="0075399F" w:rsidRDefault="00874E82" w:rsidP="004E520B">
      <w:pPr>
        <w:numPr>
          <w:ilvl w:val="0"/>
          <w:numId w:val="6"/>
        </w:numPr>
        <w:tabs>
          <w:tab w:val="clear" w:pos="720"/>
        </w:tabs>
        <w:spacing w:after="0" w:line="240" w:lineRule="auto"/>
        <w:ind w:left="600"/>
        <w:jc w:val="both"/>
        <w:rPr>
          <w:rFonts w:cstheme="minorHAnsi"/>
          <w:sz w:val="20"/>
          <w:szCs w:val="20"/>
        </w:rPr>
      </w:pPr>
      <w:r>
        <w:rPr>
          <w:rFonts w:cstheme="minorHAnsi"/>
          <w:sz w:val="20"/>
          <w:szCs w:val="20"/>
        </w:rPr>
        <w:t xml:space="preserve">The performance of the tasks set by the company mentor (at least partial functioning in a quasi-job, participation in </w:t>
      </w:r>
      <w:r w:rsidR="003525D9">
        <w:rPr>
          <w:rFonts w:cstheme="minorHAnsi"/>
          <w:sz w:val="20"/>
          <w:szCs w:val="20"/>
        </w:rPr>
        <w:t>project-work, etc.)</w:t>
      </w:r>
    </w:p>
    <w:p w:rsidR="004E520B" w:rsidRPr="0075399F" w:rsidRDefault="003525D9" w:rsidP="004E520B">
      <w:pPr>
        <w:numPr>
          <w:ilvl w:val="0"/>
          <w:numId w:val="6"/>
        </w:numPr>
        <w:tabs>
          <w:tab w:val="clear" w:pos="720"/>
        </w:tabs>
        <w:spacing w:after="0" w:line="240" w:lineRule="auto"/>
        <w:ind w:left="600"/>
        <w:jc w:val="both"/>
        <w:rPr>
          <w:rFonts w:cstheme="minorHAnsi"/>
          <w:sz w:val="20"/>
          <w:szCs w:val="20"/>
        </w:rPr>
      </w:pPr>
      <w:r>
        <w:rPr>
          <w:rFonts w:cstheme="minorHAnsi"/>
          <w:sz w:val="20"/>
          <w:szCs w:val="20"/>
        </w:rPr>
        <w:t>The student is required to keep confidential busi</w:t>
      </w:r>
      <w:r w:rsidR="007930C4">
        <w:rPr>
          <w:rFonts w:cstheme="minorHAnsi"/>
          <w:sz w:val="20"/>
          <w:szCs w:val="20"/>
        </w:rPr>
        <w:t>ness information</w:t>
      </w:r>
      <w:r>
        <w:rPr>
          <w:rFonts w:cstheme="minorHAnsi"/>
          <w:sz w:val="20"/>
          <w:szCs w:val="20"/>
        </w:rPr>
        <w:t xml:space="preserve">. </w:t>
      </w:r>
      <w:r w:rsidR="001132F7">
        <w:rPr>
          <w:rFonts w:cstheme="minorHAnsi"/>
          <w:sz w:val="20"/>
          <w:szCs w:val="20"/>
        </w:rPr>
        <w:t xml:space="preserve">Where appropriate, it is possible to </w:t>
      </w:r>
      <w:r w:rsidR="000B4844">
        <w:rPr>
          <w:rFonts w:cstheme="minorHAnsi"/>
          <w:sz w:val="20"/>
          <w:szCs w:val="20"/>
        </w:rPr>
        <w:t>encrypt the thesis.</w:t>
      </w:r>
      <w:r w:rsidR="004E520B" w:rsidRPr="0075399F">
        <w:rPr>
          <w:rFonts w:cstheme="minorHAnsi"/>
          <w:sz w:val="20"/>
          <w:szCs w:val="20"/>
        </w:rPr>
        <w:t xml:space="preserve"> </w:t>
      </w:r>
      <w:r w:rsidR="000B4844">
        <w:rPr>
          <w:rFonts w:cstheme="minorHAnsi"/>
          <w:sz w:val="20"/>
          <w:szCs w:val="20"/>
        </w:rPr>
        <w:t xml:space="preserve">Certification of encryption is available from the </w:t>
      </w:r>
      <w:r w:rsidR="005A48E8">
        <w:rPr>
          <w:rFonts w:cstheme="minorHAnsi"/>
          <w:sz w:val="20"/>
          <w:szCs w:val="20"/>
        </w:rPr>
        <w:t>head of the major/head of school</w:t>
      </w:r>
      <w:r w:rsidR="000B4844">
        <w:rPr>
          <w:rFonts w:cstheme="minorHAnsi"/>
          <w:sz w:val="20"/>
          <w:szCs w:val="20"/>
        </w:rPr>
        <w:t xml:space="preserve"> by submitting a form available on the Faculty website.</w:t>
      </w:r>
    </w:p>
    <w:p w:rsidR="004E520B" w:rsidRPr="0075399F" w:rsidRDefault="005A48E8" w:rsidP="004E520B">
      <w:pPr>
        <w:numPr>
          <w:ilvl w:val="0"/>
          <w:numId w:val="6"/>
        </w:numPr>
        <w:tabs>
          <w:tab w:val="clear" w:pos="720"/>
        </w:tabs>
        <w:spacing w:after="0" w:line="240" w:lineRule="auto"/>
        <w:ind w:left="600"/>
        <w:jc w:val="both"/>
        <w:rPr>
          <w:rFonts w:cstheme="minorHAnsi"/>
          <w:sz w:val="20"/>
          <w:szCs w:val="20"/>
        </w:rPr>
      </w:pPr>
      <w:r>
        <w:rPr>
          <w:rFonts w:cstheme="minorHAnsi"/>
          <w:sz w:val="20"/>
          <w:szCs w:val="20"/>
        </w:rPr>
        <w:t xml:space="preserve">It is the </w:t>
      </w:r>
      <w:r w:rsidR="007930C4">
        <w:rPr>
          <w:rFonts w:cstheme="minorHAnsi"/>
          <w:sz w:val="20"/>
          <w:szCs w:val="20"/>
        </w:rPr>
        <w:t>student’s responsibility to submit</w:t>
      </w:r>
      <w:r>
        <w:rPr>
          <w:rFonts w:cstheme="minorHAnsi"/>
          <w:sz w:val="20"/>
          <w:szCs w:val="20"/>
        </w:rPr>
        <w:t xml:space="preserve"> the mentor’s evaluation to the SD by the deadline</w:t>
      </w:r>
    </w:p>
    <w:p w:rsidR="004E520B" w:rsidRPr="0075399F" w:rsidRDefault="006D4DFD" w:rsidP="004E520B">
      <w:pPr>
        <w:spacing w:before="120"/>
        <w:jc w:val="both"/>
        <w:rPr>
          <w:rFonts w:cstheme="minorHAnsi"/>
          <w:b/>
          <w:sz w:val="20"/>
          <w:szCs w:val="20"/>
        </w:rPr>
      </w:pPr>
      <w:r>
        <w:rPr>
          <w:rFonts w:cstheme="minorHAnsi"/>
          <w:b/>
          <w:sz w:val="20"/>
          <w:szCs w:val="20"/>
        </w:rPr>
        <w:t>(3.2) The responsibility of the Faculty tutor</w:t>
      </w:r>
    </w:p>
    <w:p w:rsidR="004E520B" w:rsidRPr="0075399F" w:rsidRDefault="006D4DFD" w:rsidP="004E520B">
      <w:pPr>
        <w:numPr>
          <w:ilvl w:val="0"/>
          <w:numId w:val="1"/>
        </w:numPr>
        <w:tabs>
          <w:tab w:val="clear" w:pos="720"/>
        </w:tabs>
        <w:spacing w:after="0" w:line="240" w:lineRule="auto"/>
        <w:ind w:left="480"/>
        <w:jc w:val="both"/>
        <w:rPr>
          <w:rFonts w:cstheme="minorHAnsi"/>
          <w:sz w:val="20"/>
          <w:szCs w:val="20"/>
        </w:rPr>
      </w:pPr>
      <w:r>
        <w:rPr>
          <w:rFonts w:cstheme="minorHAnsi"/>
          <w:sz w:val="20"/>
          <w:szCs w:val="20"/>
        </w:rPr>
        <w:t>Prepa</w:t>
      </w:r>
      <w:r w:rsidR="00760A0D">
        <w:rPr>
          <w:rFonts w:cstheme="minorHAnsi"/>
          <w:sz w:val="20"/>
          <w:szCs w:val="20"/>
        </w:rPr>
        <w:t>ration for professional practice</w:t>
      </w:r>
      <w:r w:rsidR="004E520B" w:rsidRPr="0075399F">
        <w:rPr>
          <w:rFonts w:cstheme="minorHAnsi"/>
          <w:sz w:val="20"/>
          <w:szCs w:val="20"/>
        </w:rPr>
        <w:t>.</w:t>
      </w:r>
    </w:p>
    <w:p w:rsidR="004E520B" w:rsidRPr="0075399F" w:rsidRDefault="00760A0D" w:rsidP="004E520B">
      <w:pPr>
        <w:numPr>
          <w:ilvl w:val="0"/>
          <w:numId w:val="1"/>
        </w:numPr>
        <w:tabs>
          <w:tab w:val="clear" w:pos="720"/>
        </w:tabs>
        <w:spacing w:after="0" w:line="240" w:lineRule="auto"/>
        <w:ind w:left="480"/>
        <w:jc w:val="both"/>
        <w:rPr>
          <w:rFonts w:cstheme="minorHAnsi"/>
          <w:sz w:val="20"/>
          <w:szCs w:val="20"/>
        </w:rPr>
      </w:pPr>
      <w:r>
        <w:rPr>
          <w:rFonts w:cstheme="minorHAnsi"/>
          <w:sz w:val="20"/>
          <w:szCs w:val="20"/>
        </w:rPr>
        <w:t>If necessary, the tutor informs the student about how to</w:t>
      </w:r>
      <w:r w:rsidR="006D4DFD">
        <w:rPr>
          <w:rFonts w:cstheme="minorHAnsi"/>
          <w:sz w:val="20"/>
          <w:szCs w:val="20"/>
        </w:rPr>
        <w:t xml:space="preserve"> carrying out the professional practice and the tasks of the student</w:t>
      </w:r>
      <w:r w:rsidR="004E520B" w:rsidRPr="0075399F">
        <w:rPr>
          <w:rFonts w:cstheme="minorHAnsi"/>
          <w:sz w:val="20"/>
          <w:szCs w:val="20"/>
        </w:rPr>
        <w:t>.</w:t>
      </w:r>
    </w:p>
    <w:p w:rsidR="004E520B" w:rsidRPr="0075399F" w:rsidRDefault="006D4DFD" w:rsidP="004E520B">
      <w:pPr>
        <w:numPr>
          <w:ilvl w:val="0"/>
          <w:numId w:val="1"/>
        </w:numPr>
        <w:tabs>
          <w:tab w:val="clear" w:pos="720"/>
        </w:tabs>
        <w:spacing w:after="0" w:line="240" w:lineRule="auto"/>
        <w:ind w:left="480"/>
        <w:jc w:val="both"/>
        <w:rPr>
          <w:rFonts w:cstheme="minorHAnsi"/>
          <w:sz w:val="20"/>
          <w:szCs w:val="20"/>
        </w:rPr>
      </w:pPr>
      <w:r>
        <w:rPr>
          <w:rFonts w:cstheme="minorHAnsi"/>
          <w:sz w:val="20"/>
          <w:szCs w:val="20"/>
        </w:rPr>
        <w:t xml:space="preserve">Keeps in touch with the practice site for professional issues. </w:t>
      </w:r>
    </w:p>
    <w:p w:rsidR="004E520B" w:rsidRPr="0075399F" w:rsidRDefault="006D4DFD" w:rsidP="004E520B">
      <w:pPr>
        <w:numPr>
          <w:ilvl w:val="0"/>
          <w:numId w:val="1"/>
        </w:numPr>
        <w:tabs>
          <w:tab w:val="clear" w:pos="720"/>
        </w:tabs>
        <w:spacing w:after="0" w:line="240" w:lineRule="auto"/>
        <w:ind w:left="480"/>
        <w:jc w:val="both"/>
        <w:rPr>
          <w:rFonts w:cstheme="minorHAnsi"/>
          <w:sz w:val="20"/>
          <w:szCs w:val="20"/>
        </w:rPr>
      </w:pPr>
      <w:r>
        <w:rPr>
          <w:rFonts w:cstheme="minorHAnsi"/>
          <w:sz w:val="20"/>
          <w:szCs w:val="20"/>
        </w:rPr>
        <w:lastRenderedPageBreak/>
        <w:t xml:space="preserve">The tutor is available for </w:t>
      </w:r>
      <w:r w:rsidR="00554FB3">
        <w:rPr>
          <w:rFonts w:cstheme="minorHAnsi"/>
          <w:sz w:val="20"/>
          <w:szCs w:val="20"/>
        </w:rPr>
        <w:t xml:space="preserve">consultation, solving problems, handling complaints and answering questions. Ensures uninterrupted e-mail communication with the student. </w:t>
      </w:r>
    </w:p>
    <w:p w:rsidR="004E520B" w:rsidRPr="0075399F" w:rsidRDefault="00554FB3" w:rsidP="004E520B">
      <w:pPr>
        <w:spacing w:before="120"/>
        <w:jc w:val="both"/>
        <w:rPr>
          <w:rFonts w:cstheme="minorHAnsi"/>
          <w:sz w:val="20"/>
          <w:szCs w:val="20"/>
        </w:rPr>
      </w:pPr>
      <w:r>
        <w:rPr>
          <w:rFonts w:cstheme="minorHAnsi"/>
          <w:sz w:val="20"/>
          <w:szCs w:val="20"/>
        </w:rPr>
        <w:t>Evaluates the professional training tak</w:t>
      </w:r>
      <w:r w:rsidR="00FB4439">
        <w:rPr>
          <w:rFonts w:cstheme="minorHAnsi"/>
          <w:sz w:val="20"/>
          <w:szCs w:val="20"/>
        </w:rPr>
        <w:t>ing into account the Evaluation</w:t>
      </w:r>
      <w:r>
        <w:rPr>
          <w:rFonts w:cstheme="minorHAnsi"/>
          <w:sz w:val="20"/>
          <w:szCs w:val="20"/>
        </w:rPr>
        <w:t xml:space="preserve"> of the co</w:t>
      </w:r>
      <w:r w:rsidR="00FB4439">
        <w:rPr>
          <w:rFonts w:cstheme="minorHAnsi"/>
          <w:sz w:val="20"/>
          <w:szCs w:val="20"/>
        </w:rPr>
        <w:t xml:space="preserve">rporate mentor (see </w:t>
      </w:r>
      <w:r>
        <w:rPr>
          <w:rFonts w:cstheme="minorHAnsi"/>
          <w:sz w:val="20"/>
          <w:szCs w:val="20"/>
        </w:rPr>
        <w:t>Annex 5 for students participating in the English Programme)</w:t>
      </w:r>
    </w:p>
    <w:p w:rsidR="004E520B" w:rsidRPr="0075399F" w:rsidRDefault="004E520B" w:rsidP="004E520B">
      <w:pPr>
        <w:spacing w:before="120"/>
        <w:jc w:val="both"/>
        <w:rPr>
          <w:rFonts w:cstheme="minorHAnsi"/>
          <w:b/>
          <w:sz w:val="20"/>
          <w:szCs w:val="20"/>
        </w:rPr>
      </w:pPr>
      <w:r w:rsidRPr="0075399F">
        <w:rPr>
          <w:rFonts w:cstheme="minorHAnsi"/>
          <w:b/>
          <w:sz w:val="20"/>
          <w:szCs w:val="20"/>
        </w:rPr>
        <w:t>(</w:t>
      </w:r>
      <w:r w:rsidR="00971AA2">
        <w:rPr>
          <w:rFonts w:cstheme="minorHAnsi"/>
          <w:b/>
          <w:sz w:val="20"/>
          <w:szCs w:val="20"/>
        </w:rPr>
        <w:t>3.3) The responsibility of the company mentor</w:t>
      </w:r>
    </w:p>
    <w:p w:rsidR="004E520B" w:rsidRPr="0075399F" w:rsidRDefault="00971AA2" w:rsidP="004E520B">
      <w:pPr>
        <w:numPr>
          <w:ilvl w:val="0"/>
          <w:numId w:val="2"/>
        </w:numPr>
        <w:tabs>
          <w:tab w:val="clear" w:pos="720"/>
        </w:tabs>
        <w:spacing w:after="0" w:line="240" w:lineRule="auto"/>
        <w:ind w:left="480"/>
        <w:jc w:val="both"/>
        <w:rPr>
          <w:rFonts w:cstheme="minorHAnsi"/>
          <w:sz w:val="20"/>
          <w:szCs w:val="20"/>
        </w:rPr>
      </w:pPr>
      <w:r>
        <w:rPr>
          <w:rFonts w:cstheme="minorHAnsi"/>
          <w:sz w:val="20"/>
          <w:szCs w:val="20"/>
        </w:rPr>
        <w:t>Consults the students.</w:t>
      </w:r>
    </w:p>
    <w:p w:rsidR="004E520B" w:rsidRPr="0075399F" w:rsidRDefault="00971AA2" w:rsidP="004E520B">
      <w:pPr>
        <w:numPr>
          <w:ilvl w:val="0"/>
          <w:numId w:val="2"/>
        </w:numPr>
        <w:tabs>
          <w:tab w:val="clear" w:pos="720"/>
        </w:tabs>
        <w:spacing w:after="0" w:line="240" w:lineRule="auto"/>
        <w:ind w:left="480"/>
        <w:jc w:val="both"/>
        <w:rPr>
          <w:rFonts w:cstheme="minorHAnsi"/>
          <w:sz w:val="20"/>
          <w:szCs w:val="20"/>
        </w:rPr>
      </w:pPr>
      <w:r>
        <w:rPr>
          <w:rFonts w:cstheme="minorHAnsi"/>
          <w:sz w:val="20"/>
          <w:szCs w:val="20"/>
        </w:rPr>
        <w:t>Specifies the student’s tasks.</w:t>
      </w:r>
    </w:p>
    <w:p w:rsidR="004E520B" w:rsidRPr="0075399F" w:rsidRDefault="00FB4439" w:rsidP="004E520B">
      <w:pPr>
        <w:numPr>
          <w:ilvl w:val="0"/>
          <w:numId w:val="2"/>
        </w:numPr>
        <w:tabs>
          <w:tab w:val="clear" w:pos="720"/>
        </w:tabs>
        <w:spacing w:after="0" w:line="240" w:lineRule="auto"/>
        <w:ind w:left="480"/>
        <w:jc w:val="both"/>
        <w:rPr>
          <w:rFonts w:cstheme="minorHAnsi"/>
          <w:sz w:val="20"/>
          <w:szCs w:val="20"/>
        </w:rPr>
      </w:pPr>
      <w:r>
        <w:rPr>
          <w:rFonts w:cstheme="minorHAnsi"/>
          <w:sz w:val="20"/>
          <w:szCs w:val="20"/>
        </w:rPr>
        <w:t>Provides</w:t>
      </w:r>
      <w:r w:rsidR="0029125F">
        <w:rPr>
          <w:rFonts w:cstheme="minorHAnsi"/>
          <w:sz w:val="20"/>
          <w:szCs w:val="20"/>
        </w:rPr>
        <w:t xml:space="preserve"> inform</w:t>
      </w:r>
      <w:r>
        <w:rPr>
          <w:rFonts w:cstheme="minorHAnsi"/>
          <w:sz w:val="20"/>
          <w:szCs w:val="20"/>
        </w:rPr>
        <w:t>ation concerning</w:t>
      </w:r>
      <w:r w:rsidR="0029125F">
        <w:rPr>
          <w:rFonts w:cstheme="minorHAnsi"/>
          <w:sz w:val="20"/>
          <w:szCs w:val="20"/>
        </w:rPr>
        <w:t xml:space="preserve"> the operation of the organization and</w:t>
      </w:r>
      <w:r>
        <w:rPr>
          <w:rFonts w:cstheme="minorHAnsi"/>
          <w:sz w:val="20"/>
          <w:szCs w:val="20"/>
        </w:rPr>
        <w:t xml:space="preserve"> makes it possible</w:t>
      </w:r>
      <w:r w:rsidR="0029125F">
        <w:rPr>
          <w:rFonts w:cstheme="minorHAnsi"/>
          <w:sz w:val="20"/>
          <w:szCs w:val="20"/>
        </w:rPr>
        <w:t xml:space="preserve"> to gain</w:t>
      </w:r>
      <w:r>
        <w:rPr>
          <w:rFonts w:cstheme="minorHAnsi"/>
          <w:sz w:val="20"/>
          <w:szCs w:val="20"/>
        </w:rPr>
        <w:t xml:space="preserve"> the</w:t>
      </w:r>
      <w:r w:rsidR="0029125F">
        <w:rPr>
          <w:rFonts w:cstheme="minorHAnsi"/>
          <w:sz w:val="20"/>
          <w:szCs w:val="20"/>
        </w:rPr>
        <w:t xml:space="preserve"> necessary information. </w:t>
      </w:r>
      <w:r w:rsidR="00971AA2">
        <w:rPr>
          <w:rFonts w:cstheme="minorHAnsi"/>
          <w:sz w:val="20"/>
          <w:szCs w:val="20"/>
        </w:rPr>
        <w:t xml:space="preserve"> </w:t>
      </w:r>
    </w:p>
    <w:p w:rsidR="004E520B" w:rsidRPr="0075399F" w:rsidRDefault="0029125F" w:rsidP="004E520B">
      <w:pPr>
        <w:numPr>
          <w:ilvl w:val="0"/>
          <w:numId w:val="2"/>
        </w:numPr>
        <w:tabs>
          <w:tab w:val="clear" w:pos="720"/>
        </w:tabs>
        <w:spacing w:after="0" w:line="240" w:lineRule="auto"/>
        <w:ind w:left="480"/>
        <w:jc w:val="both"/>
        <w:rPr>
          <w:rFonts w:cstheme="minorHAnsi"/>
          <w:sz w:val="20"/>
          <w:szCs w:val="20"/>
        </w:rPr>
      </w:pPr>
      <w:r>
        <w:rPr>
          <w:rFonts w:cstheme="minorHAnsi"/>
          <w:sz w:val="20"/>
          <w:szCs w:val="20"/>
        </w:rPr>
        <w:t>Assists and monitors practice and the process of gaining work experience.</w:t>
      </w:r>
    </w:p>
    <w:p w:rsidR="004E520B" w:rsidRPr="0075399F" w:rsidRDefault="0029125F" w:rsidP="004E520B">
      <w:pPr>
        <w:numPr>
          <w:ilvl w:val="0"/>
          <w:numId w:val="2"/>
        </w:numPr>
        <w:tabs>
          <w:tab w:val="clear" w:pos="720"/>
        </w:tabs>
        <w:spacing w:after="0" w:line="240" w:lineRule="auto"/>
        <w:ind w:left="480"/>
        <w:jc w:val="both"/>
        <w:rPr>
          <w:rFonts w:cstheme="minorHAnsi"/>
          <w:sz w:val="20"/>
          <w:szCs w:val="20"/>
        </w:rPr>
      </w:pPr>
      <w:r>
        <w:rPr>
          <w:rFonts w:cstheme="minorHAnsi"/>
          <w:sz w:val="20"/>
          <w:szCs w:val="20"/>
        </w:rPr>
        <w:t xml:space="preserve">On completion of the professional internship the mentor draws up a declaration (Annex2) of the duration and professional merit of the internship. </w:t>
      </w:r>
    </w:p>
    <w:p w:rsidR="004E520B" w:rsidRPr="0075399F" w:rsidRDefault="004E520B" w:rsidP="004E520B">
      <w:pPr>
        <w:jc w:val="center"/>
        <w:rPr>
          <w:rFonts w:cstheme="minorHAnsi"/>
          <w:sz w:val="20"/>
          <w:szCs w:val="20"/>
        </w:rPr>
      </w:pPr>
    </w:p>
    <w:p w:rsidR="004E520B" w:rsidRPr="00247390" w:rsidRDefault="0029125F" w:rsidP="008C4C8D">
      <w:pPr>
        <w:spacing w:before="120"/>
        <w:jc w:val="center"/>
        <w:rPr>
          <w:rFonts w:cstheme="minorHAnsi"/>
          <w:b/>
          <w:sz w:val="20"/>
          <w:szCs w:val="20"/>
        </w:rPr>
      </w:pPr>
      <w:r>
        <w:rPr>
          <w:rFonts w:cstheme="minorHAnsi"/>
          <w:b/>
          <w:sz w:val="20"/>
          <w:szCs w:val="20"/>
        </w:rPr>
        <w:t>(4) Student status</w:t>
      </w:r>
    </w:p>
    <w:p w:rsidR="004E520B" w:rsidRPr="00247390" w:rsidRDefault="0029125F" w:rsidP="004E520B">
      <w:pPr>
        <w:jc w:val="both"/>
        <w:rPr>
          <w:rFonts w:cstheme="minorHAnsi"/>
          <w:sz w:val="20"/>
          <w:szCs w:val="20"/>
        </w:rPr>
      </w:pPr>
      <w:r>
        <w:rPr>
          <w:rFonts w:cstheme="minorHAnsi"/>
          <w:sz w:val="20"/>
          <w:szCs w:val="20"/>
        </w:rPr>
        <w:t>Although the student keeps his</w:t>
      </w:r>
      <w:r w:rsidR="0010184F">
        <w:rPr>
          <w:rFonts w:cstheme="minorHAnsi"/>
          <w:sz w:val="20"/>
          <w:szCs w:val="20"/>
        </w:rPr>
        <w:t>/her student status during th</w:t>
      </w:r>
      <w:r w:rsidR="00EF1D7F">
        <w:rPr>
          <w:rFonts w:cstheme="minorHAnsi"/>
          <w:sz w:val="20"/>
          <w:szCs w:val="20"/>
        </w:rPr>
        <w:t>e internship, as far</w:t>
      </w:r>
      <w:r w:rsidR="0010184F">
        <w:rPr>
          <w:rFonts w:cstheme="minorHAnsi"/>
          <w:sz w:val="20"/>
          <w:szCs w:val="20"/>
        </w:rPr>
        <w:t xml:space="preserve"> practice</w:t>
      </w:r>
      <w:r w:rsidR="00EF1D7F">
        <w:rPr>
          <w:rFonts w:cstheme="minorHAnsi"/>
          <w:sz w:val="20"/>
          <w:szCs w:val="20"/>
        </w:rPr>
        <w:t xml:space="preserve"> is concerned,</w:t>
      </w:r>
      <w:r w:rsidR="0010184F">
        <w:rPr>
          <w:rFonts w:cstheme="minorHAnsi"/>
          <w:sz w:val="20"/>
          <w:szCs w:val="20"/>
        </w:rPr>
        <w:t xml:space="preserve"> it is the head of the practice site who shall exercise the right of disposal of an “employer,” the student must comply with the work schedule, the rules and full-time working hours during professional practice. </w:t>
      </w:r>
      <w:r>
        <w:rPr>
          <w:rFonts w:cstheme="minorHAnsi"/>
          <w:sz w:val="20"/>
          <w:szCs w:val="20"/>
        </w:rPr>
        <w:t xml:space="preserve"> </w:t>
      </w:r>
    </w:p>
    <w:p w:rsidR="004E520B" w:rsidRPr="00247390" w:rsidRDefault="000275AE" w:rsidP="004E520B">
      <w:pPr>
        <w:jc w:val="both"/>
        <w:rPr>
          <w:rFonts w:cstheme="minorHAnsi"/>
          <w:sz w:val="20"/>
          <w:szCs w:val="20"/>
        </w:rPr>
      </w:pPr>
      <w:r>
        <w:rPr>
          <w:rFonts w:cstheme="minorHAnsi"/>
          <w:sz w:val="20"/>
          <w:szCs w:val="20"/>
        </w:rPr>
        <w:t>As for rights and obligations the</w:t>
      </w:r>
      <w:r w:rsidR="0074639F">
        <w:rPr>
          <w:rFonts w:cstheme="minorHAnsi"/>
          <w:sz w:val="20"/>
          <w:szCs w:val="20"/>
        </w:rPr>
        <w:t xml:space="preserve"> pursuant Act of CCIV of 2011 on Higher Education,</w:t>
      </w:r>
      <w:r w:rsidR="004A1AC0">
        <w:rPr>
          <w:rFonts w:cstheme="minorHAnsi"/>
          <w:sz w:val="20"/>
          <w:szCs w:val="20"/>
        </w:rPr>
        <w:t xml:space="preserve"> i</w:t>
      </w:r>
      <w:r w:rsidR="0074639F">
        <w:rPr>
          <w:rFonts w:cstheme="minorHAnsi"/>
          <w:sz w:val="20"/>
          <w:szCs w:val="20"/>
        </w:rPr>
        <w:t>n connection with professional practice</w:t>
      </w:r>
      <w:r w:rsidR="00EF1D7F">
        <w:rPr>
          <w:rFonts w:cstheme="minorHAnsi"/>
          <w:sz w:val="20"/>
          <w:szCs w:val="20"/>
        </w:rPr>
        <w:t xml:space="preserve"> Act I 2012 of the Employment Code</w:t>
      </w:r>
      <w:r w:rsidR="001479E4">
        <w:rPr>
          <w:rFonts w:cstheme="minorHAnsi"/>
          <w:sz w:val="20"/>
          <w:szCs w:val="20"/>
        </w:rPr>
        <w:t xml:space="preserve"> based on HEA </w:t>
      </w:r>
      <w:r w:rsidR="004A1AC0">
        <w:rPr>
          <w:rFonts w:cstheme="minorHAnsi"/>
          <w:sz w:val="20"/>
          <w:szCs w:val="20"/>
        </w:rPr>
        <w:t>Act 44 Paragraph 2</w:t>
      </w:r>
      <w:r w:rsidR="001479E4">
        <w:rPr>
          <w:rFonts w:cstheme="minorHAnsi"/>
          <w:sz w:val="20"/>
          <w:szCs w:val="20"/>
        </w:rPr>
        <w:t>, of HEA Act 1,</w:t>
      </w:r>
      <w:r w:rsidR="004A1AC0">
        <w:rPr>
          <w:rFonts w:cstheme="minorHAnsi"/>
          <w:sz w:val="20"/>
          <w:szCs w:val="20"/>
        </w:rPr>
        <w:t xml:space="preserve"> </w:t>
      </w:r>
      <w:r w:rsidR="0074639F">
        <w:rPr>
          <w:rFonts w:cstheme="minorHAnsi"/>
          <w:sz w:val="20"/>
          <w:szCs w:val="20"/>
        </w:rPr>
        <w:t>in connection with issues concerning h</w:t>
      </w:r>
      <w:r w:rsidR="004A1AC0">
        <w:rPr>
          <w:rFonts w:cstheme="minorHAnsi"/>
          <w:sz w:val="20"/>
          <w:szCs w:val="20"/>
        </w:rPr>
        <w:t>i</w:t>
      </w:r>
      <w:r w:rsidR="0074639F">
        <w:rPr>
          <w:rFonts w:cstheme="minorHAnsi"/>
          <w:sz w:val="20"/>
          <w:szCs w:val="20"/>
        </w:rPr>
        <w:t xml:space="preserve">gher-educational vocational training and the higher education training including professional practice </w:t>
      </w:r>
      <w:r w:rsidR="004A1AC0">
        <w:rPr>
          <w:rFonts w:cstheme="minorHAnsi"/>
          <w:sz w:val="20"/>
          <w:szCs w:val="20"/>
        </w:rPr>
        <w:t>Government Decree 230/2012 (28 August) and the provisions of the Civil Code</w:t>
      </w:r>
      <w:r w:rsidR="0074639F">
        <w:rPr>
          <w:rFonts w:cstheme="minorHAnsi"/>
          <w:sz w:val="20"/>
          <w:szCs w:val="20"/>
        </w:rPr>
        <w:t xml:space="preserve">  </w:t>
      </w:r>
      <w:r w:rsidR="00127120">
        <w:rPr>
          <w:rFonts w:cstheme="minorHAnsi"/>
          <w:sz w:val="20"/>
          <w:szCs w:val="20"/>
        </w:rPr>
        <w:t xml:space="preserve"> </w:t>
      </w:r>
      <w:r w:rsidR="0074639F">
        <w:rPr>
          <w:rFonts w:cstheme="minorHAnsi"/>
          <w:sz w:val="20"/>
          <w:szCs w:val="20"/>
        </w:rPr>
        <w:t>will govern.</w:t>
      </w:r>
    </w:p>
    <w:p w:rsidR="004E520B" w:rsidRPr="00247390" w:rsidRDefault="004E520B" w:rsidP="001078F0">
      <w:pPr>
        <w:keepNext/>
        <w:keepLines/>
        <w:spacing w:before="120"/>
        <w:jc w:val="center"/>
        <w:rPr>
          <w:rFonts w:cstheme="minorHAnsi"/>
          <w:b/>
          <w:sz w:val="20"/>
          <w:szCs w:val="20"/>
        </w:rPr>
      </w:pPr>
      <w:r w:rsidRPr="00247390">
        <w:rPr>
          <w:rFonts w:cstheme="minorHAnsi"/>
          <w:b/>
          <w:sz w:val="20"/>
          <w:szCs w:val="20"/>
        </w:rPr>
        <w:t>(</w:t>
      </w:r>
      <w:r w:rsidR="001078F0">
        <w:rPr>
          <w:rFonts w:cstheme="minorHAnsi"/>
          <w:b/>
          <w:sz w:val="20"/>
          <w:szCs w:val="20"/>
        </w:rPr>
        <w:t>5</w:t>
      </w:r>
      <w:r w:rsidRPr="00247390">
        <w:rPr>
          <w:rFonts w:cstheme="minorHAnsi"/>
          <w:b/>
          <w:sz w:val="20"/>
          <w:szCs w:val="20"/>
        </w:rPr>
        <w:t xml:space="preserve">) </w:t>
      </w:r>
      <w:r w:rsidR="008A4EEB">
        <w:rPr>
          <w:rFonts w:cstheme="minorHAnsi"/>
          <w:b/>
          <w:sz w:val="20"/>
          <w:szCs w:val="20"/>
        </w:rPr>
        <w:t>S</w:t>
      </w:r>
      <w:r w:rsidR="00D04ECA">
        <w:rPr>
          <w:rFonts w:cstheme="minorHAnsi"/>
          <w:b/>
          <w:sz w:val="20"/>
          <w:szCs w:val="20"/>
        </w:rPr>
        <w:t>tudent fees and remuneration</w:t>
      </w:r>
    </w:p>
    <w:p w:rsidR="004E520B" w:rsidRPr="00247390" w:rsidRDefault="00F3433E" w:rsidP="004E520B">
      <w:pPr>
        <w:jc w:val="both"/>
        <w:rPr>
          <w:rFonts w:cstheme="minorHAnsi"/>
          <w:b/>
          <w:sz w:val="20"/>
          <w:szCs w:val="20"/>
        </w:rPr>
      </w:pPr>
      <w:r>
        <w:rPr>
          <w:rFonts w:cstheme="minorHAnsi"/>
          <w:sz w:val="20"/>
          <w:szCs w:val="20"/>
        </w:rPr>
        <w:t xml:space="preserve">At the time of the internship the student is </w:t>
      </w:r>
      <w:r w:rsidRPr="00F3433E">
        <w:rPr>
          <w:rFonts w:cstheme="minorHAnsi"/>
          <w:b/>
          <w:sz w:val="20"/>
          <w:szCs w:val="20"/>
        </w:rPr>
        <w:t>eligible for student allowances</w:t>
      </w:r>
      <w:r>
        <w:rPr>
          <w:rFonts w:cstheme="minorHAnsi"/>
          <w:sz w:val="20"/>
          <w:szCs w:val="20"/>
        </w:rPr>
        <w:t>, besides, according to</w:t>
      </w:r>
    </w:p>
    <w:p w:rsidR="004E520B" w:rsidRPr="00247390" w:rsidRDefault="00F3433E" w:rsidP="004E520B">
      <w:pPr>
        <w:pStyle w:val="NormlWeb"/>
        <w:spacing w:before="0" w:beforeAutospacing="0" w:afterLines="40" w:after="96" w:afterAutospacing="0"/>
        <w:jc w:val="both"/>
        <w:rPr>
          <w:rFonts w:asciiTheme="minorHAnsi" w:hAnsiTheme="minorHAnsi" w:cstheme="minorHAnsi"/>
          <w:sz w:val="20"/>
          <w:szCs w:val="20"/>
        </w:rPr>
      </w:pPr>
      <w:r w:rsidRPr="00F3433E">
        <w:rPr>
          <w:rFonts w:asciiTheme="minorHAnsi" w:hAnsiTheme="minorHAnsi" w:cstheme="minorHAnsi"/>
          <w:b/>
          <w:sz w:val="20"/>
          <w:szCs w:val="20"/>
        </w:rPr>
        <w:t>HEA Act 44</w:t>
      </w:r>
      <w:r>
        <w:rPr>
          <w:rFonts w:asciiTheme="minorHAnsi" w:hAnsiTheme="minorHAnsi" w:cstheme="minorHAnsi"/>
          <w:sz w:val="20"/>
          <w:szCs w:val="20"/>
        </w:rPr>
        <w:t xml:space="preserve"> 3a </w:t>
      </w:r>
    </w:p>
    <w:p w:rsidR="004E520B" w:rsidRPr="00247390" w:rsidRDefault="00F3433E" w:rsidP="004E520B">
      <w:pPr>
        <w:pStyle w:val="NormlWeb"/>
        <w:spacing w:before="0" w:beforeAutospacing="0" w:afterLines="40" w:after="96" w:afterAutospacing="0"/>
        <w:jc w:val="both"/>
        <w:rPr>
          <w:rFonts w:asciiTheme="minorHAnsi" w:hAnsiTheme="minorHAnsi" w:cstheme="minorHAnsi"/>
          <w:sz w:val="20"/>
          <w:szCs w:val="20"/>
        </w:rPr>
      </w:pPr>
      <w:r>
        <w:rPr>
          <w:rFonts w:asciiTheme="minorHAnsi" w:hAnsiTheme="minorHAnsi" w:cstheme="minorHAnsi"/>
          <w:sz w:val="20"/>
          <w:szCs w:val="20"/>
        </w:rPr>
        <w:t>The student</w:t>
      </w:r>
      <w:r w:rsidR="001479E4">
        <w:rPr>
          <w:rFonts w:asciiTheme="minorHAnsi" w:hAnsiTheme="minorHAnsi" w:cstheme="minorHAnsi"/>
          <w:sz w:val="20"/>
          <w:szCs w:val="20"/>
        </w:rPr>
        <w:t xml:space="preserve"> may be eligible for pay, i.e.:</w:t>
      </w:r>
      <w:r>
        <w:rPr>
          <w:rFonts w:asciiTheme="minorHAnsi" w:hAnsiTheme="minorHAnsi" w:cstheme="minorHAnsi"/>
          <w:sz w:val="20"/>
          <w:szCs w:val="20"/>
        </w:rPr>
        <w:t xml:space="preserve"> for a duration of continuous 6 weeks of practice the student is eligible for pa</w:t>
      </w:r>
      <w:r w:rsidR="001479E4">
        <w:rPr>
          <w:rFonts w:asciiTheme="minorHAnsi" w:hAnsiTheme="minorHAnsi" w:cstheme="minorHAnsi"/>
          <w:sz w:val="20"/>
          <w:szCs w:val="20"/>
        </w:rPr>
        <w:t>y, which is  15% of the obligatory minimal amount</w:t>
      </w:r>
      <w:r>
        <w:rPr>
          <w:rFonts w:asciiTheme="minorHAnsi" w:hAnsiTheme="minorHAnsi" w:cstheme="minorHAnsi"/>
          <w:sz w:val="20"/>
          <w:szCs w:val="20"/>
        </w:rPr>
        <w:t xml:space="preserve"> (minimum wage) per week, which will be paid  - unless otherwise agreed –  by the professional practice site. </w:t>
      </w:r>
    </w:p>
    <w:p w:rsidR="004E520B" w:rsidRPr="00247390" w:rsidRDefault="00C93CFC" w:rsidP="004E520B">
      <w:pPr>
        <w:jc w:val="both"/>
        <w:rPr>
          <w:rFonts w:cstheme="minorHAnsi"/>
          <w:sz w:val="20"/>
          <w:szCs w:val="20"/>
        </w:rPr>
      </w:pPr>
      <w:r>
        <w:rPr>
          <w:rFonts w:cstheme="minorHAnsi"/>
          <w:sz w:val="20"/>
          <w:szCs w:val="20"/>
        </w:rPr>
        <w:t>The method of reimbursement of expenses related to professional practice</w:t>
      </w:r>
      <w:r w:rsidR="006E4DCF">
        <w:rPr>
          <w:rFonts w:cstheme="minorHAnsi"/>
          <w:sz w:val="20"/>
          <w:szCs w:val="20"/>
        </w:rPr>
        <w:t>, its specific rules are governed by the</w:t>
      </w:r>
      <w:r w:rsidR="006E4DCF" w:rsidRPr="006E4DCF">
        <w:rPr>
          <w:rFonts w:cstheme="minorHAnsi"/>
          <w:sz w:val="20"/>
          <w:szCs w:val="20"/>
        </w:rPr>
        <w:t xml:space="preserve"> </w:t>
      </w:r>
      <w:r w:rsidR="006E4DCF">
        <w:rPr>
          <w:rFonts w:cstheme="minorHAnsi"/>
          <w:sz w:val="20"/>
          <w:szCs w:val="20"/>
        </w:rPr>
        <w:t xml:space="preserve">existing rules and related provisions of the  Act of Higher Education, the Learning and Skills Act and  the Employment Code. </w:t>
      </w:r>
      <w:r>
        <w:rPr>
          <w:rFonts w:cstheme="minorHAnsi"/>
          <w:sz w:val="20"/>
          <w:szCs w:val="20"/>
        </w:rPr>
        <w:t xml:space="preserve">  </w:t>
      </w:r>
    </w:p>
    <w:p w:rsidR="004E520B" w:rsidRPr="00247390" w:rsidRDefault="004E520B" w:rsidP="003A49A9">
      <w:pPr>
        <w:keepNext/>
        <w:keepLines/>
        <w:spacing w:before="120"/>
        <w:jc w:val="both"/>
        <w:rPr>
          <w:rFonts w:cstheme="minorHAnsi"/>
          <w:b/>
          <w:sz w:val="20"/>
          <w:szCs w:val="20"/>
        </w:rPr>
      </w:pPr>
      <w:r w:rsidRPr="00247390" w:rsidDel="004F4337">
        <w:rPr>
          <w:rFonts w:cstheme="minorHAnsi"/>
          <w:sz w:val="20"/>
          <w:szCs w:val="20"/>
        </w:rPr>
        <w:t xml:space="preserve"> </w:t>
      </w:r>
      <w:r w:rsidRPr="00247390">
        <w:rPr>
          <w:rFonts w:cstheme="minorHAnsi"/>
          <w:b/>
          <w:sz w:val="20"/>
          <w:szCs w:val="20"/>
        </w:rPr>
        <w:t>(</w:t>
      </w:r>
      <w:r w:rsidR="001078F0">
        <w:rPr>
          <w:rFonts w:cstheme="minorHAnsi"/>
          <w:b/>
          <w:sz w:val="20"/>
          <w:szCs w:val="20"/>
        </w:rPr>
        <w:t>5.1</w:t>
      </w:r>
      <w:r w:rsidR="006E4DCF">
        <w:rPr>
          <w:rFonts w:cstheme="minorHAnsi"/>
          <w:b/>
          <w:sz w:val="20"/>
          <w:szCs w:val="20"/>
        </w:rPr>
        <w:t>) Funding issues</w:t>
      </w:r>
    </w:p>
    <w:p w:rsidR="004E520B" w:rsidRPr="00247390" w:rsidRDefault="00CE2C4E" w:rsidP="004E520B">
      <w:pPr>
        <w:jc w:val="both"/>
        <w:rPr>
          <w:rFonts w:cstheme="minorHAnsi"/>
          <w:sz w:val="20"/>
          <w:szCs w:val="20"/>
        </w:rPr>
      </w:pPr>
      <w:r>
        <w:rPr>
          <w:rFonts w:cstheme="minorHAnsi"/>
          <w:b/>
          <w:sz w:val="20"/>
          <w:szCs w:val="20"/>
        </w:rPr>
        <w:t>T</w:t>
      </w:r>
      <w:r w:rsidR="006D338D">
        <w:rPr>
          <w:rFonts w:cstheme="minorHAnsi"/>
          <w:b/>
          <w:sz w:val="20"/>
          <w:szCs w:val="20"/>
        </w:rPr>
        <w:t>he period of training</w:t>
      </w:r>
      <w:r>
        <w:rPr>
          <w:rFonts w:cstheme="minorHAnsi"/>
          <w:b/>
          <w:sz w:val="20"/>
          <w:szCs w:val="20"/>
        </w:rPr>
        <w:t xml:space="preserve"> –</w:t>
      </w:r>
      <w:r w:rsidR="00140E02">
        <w:rPr>
          <w:rFonts w:cstheme="minorHAnsi"/>
          <w:b/>
          <w:sz w:val="20"/>
          <w:szCs w:val="20"/>
        </w:rPr>
        <w:t xml:space="preserve"> at</w:t>
      </w:r>
      <w:r>
        <w:rPr>
          <w:rFonts w:cstheme="minorHAnsi"/>
          <w:b/>
          <w:sz w:val="20"/>
          <w:szCs w:val="20"/>
        </w:rPr>
        <w:t xml:space="preserve"> faculties where professional practice is required – is understood in conjunction with the professional practice</w:t>
      </w:r>
      <w:r w:rsidR="004E520B" w:rsidRPr="00247390">
        <w:rPr>
          <w:rFonts w:cstheme="minorHAnsi"/>
          <w:sz w:val="20"/>
          <w:szCs w:val="20"/>
        </w:rPr>
        <w:t xml:space="preserve">. </w:t>
      </w:r>
      <w:r w:rsidR="00140E02" w:rsidRPr="00252AFB">
        <w:rPr>
          <w:rFonts w:cstheme="minorHAnsi"/>
          <w:sz w:val="20"/>
          <w:szCs w:val="20"/>
        </w:rPr>
        <w:t>Under present regulations</w:t>
      </w:r>
      <w:r>
        <w:rPr>
          <w:rFonts w:cstheme="minorHAnsi"/>
          <w:sz w:val="20"/>
          <w:szCs w:val="20"/>
        </w:rPr>
        <w:t xml:space="preserve"> internship is part of </w:t>
      </w:r>
      <w:r w:rsidR="00140E02">
        <w:rPr>
          <w:rFonts w:cstheme="minorHAnsi"/>
          <w:sz w:val="20"/>
          <w:szCs w:val="20"/>
        </w:rPr>
        <w:t xml:space="preserve">training, thus </w:t>
      </w:r>
      <w:r w:rsidRPr="00CE2C4E">
        <w:rPr>
          <w:rFonts w:cstheme="minorHAnsi"/>
          <w:b/>
          <w:sz w:val="20"/>
          <w:szCs w:val="20"/>
        </w:rPr>
        <w:t>the higher education institution is responsible for all of its aspects</w:t>
      </w:r>
      <w:r>
        <w:rPr>
          <w:rFonts w:cstheme="minorHAnsi"/>
          <w:sz w:val="20"/>
          <w:szCs w:val="20"/>
        </w:rPr>
        <w:t>.</w:t>
      </w:r>
      <w:r w:rsidR="004E520B" w:rsidRPr="00247390">
        <w:rPr>
          <w:rFonts w:cstheme="minorHAnsi"/>
          <w:sz w:val="20"/>
          <w:szCs w:val="20"/>
        </w:rPr>
        <w:t xml:space="preserve"> </w:t>
      </w:r>
      <w:r>
        <w:rPr>
          <w:rFonts w:cstheme="minorHAnsi"/>
          <w:sz w:val="20"/>
          <w:szCs w:val="20"/>
        </w:rPr>
        <w:t>In the 7</w:t>
      </w:r>
      <w:r w:rsidRPr="00CE2C4E">
        <w:rPr>
          <w:rFonts w:cstheme="minorHAnsi"/>
          <w:sz w:val="20"/>
          <w:szCs w:val="20"/>
          <w:vertAlign w:val="superscript"/>
        </w:rPr>
        <w:t>th</w:t>
      </w:r>
      <w:r>
        <w:rPr>
          <w:rFonts w:cstheme="minorHAnsi"/>
          <w:sz w:val="20"/>
          <w:szCs w:val="20"/>
        </w:rPr>
        <w:t xml:space="preserve"> semester </w:t>
      </w:r>
      <w:r w:rsidRPr="00CE2C4E">
        <w:rPr>
          <w:rFonts w:cstheme="minorHAnsi"/>
          <w:b/>
          <w:sz w:val="20"/>
          <w:szCs w:val="20"/>
        </w:rPr>
        <w:t>fee-paying students are obliged to pay tuition</w:t>
      </w:r>
      <w:r>
        <w:rPr>
          <w:rFonts w:cstheme="minorHAnsi"/>
          <w:sz w:val="20"/>
          <w:szCs w:val="20"/>
        </w:rPr>
        <w:t>.</w:t>
      </w:r>
    </w:p>
    <w:p w:rsidR="004E520B" w:rsidRDefault="00252AFB" w:rsidP="004E520B">
      <w:pPr>
        <w:jc w:val="both"/>
        <w:rPr>
          <w:rFonts w:cstheme="minorHAnsi"/>
          <w:sz w:val="20"/>
          <w:szCs w:val="20"/>
        </w:rPr>
      </w:pPr>
      <w:r>
        <w:rPr>
          <w:rFonts w:cstheme="minorHAnsi"/>
          <w:sz w:val="20"/>
          <w:szCs w:val="20"/>
        </w:rPr>
        <w:t>Students accomplishing</w:t>
      </w:r>
      <w:r w:rsidR="00CE2C4E">
        <w:rPr>
          <w:rFonts w:cstheme="minorHAnsi"/>
          <w:sz w:val="20"/>
          <w:szCs w:val="20"/>
        </w:rPr>
        <w:t xml:space="preserve"> their internship with their present employer may apply for </w:t>
      </w:r>
      <w:r w:rsidR="00DB00AE">
        <w:rPr>
          <w:rFonts w:cstheme="minorHAnsi"/>
          <w:sz w:val="20"/>
          <w:szCs w:val="20"/>
        </w:rPr>
        <w:t>reduction of the amount  of tuition on an</w:t>
      </w:r>
      <w:r w:rsidR="00CE2C4E">
        <w:rPr>
          <w:rFonts w:cstheme="minorHAnsi"/>
          <w:sz w:val="20"/>
          <w:szCs w:val="20"/>
        </w:rPr>
        <w:t xml:space="preserve"> application submitted to the Dean </w:t>
      </w:r>
      <w:r>
        <w:rPr>
          <w:rFonts w:cstheme="minorHAnsi"/>
          <w:sz w:val="20"/>
          <w:szCs w:val="20"/>
        </w:rPr>
        <w:t>with</w:t>
      </w:r>
      <w:r w:rsidR="00CE2C4E">
        <w:rPr>
          <w:rFonts w:cstheme="minorHAnsi"/>
          <w:sz w:val="20"/>
          <w:szCs w:val="20"/>
        </w:rPr>
        <w:t xml:space="preserve"> an employ</w:t>
      </w:r>
      <w:r w:rsidR="00DB00AE">
        <w:rPr>
          <w:rFonts w:cstheme="minorHAnsi"/>
          <w:sz w:val="20"/>
          <w:szCs w:val="20"/>
        </w:rPr>
        <w:t>e</w:t>
      </w:r>
      <w:r w:rsidR="00CE2C4E">
        <w:rPr>
          <w:rFonts w:cstheme="minorHAnsi"/>
          <w:sz w:val="20"/>
          <w:szCs w:val="20"/>
        </w:rPr>
        <w:t>r’s certification</w:t>
      </w:r>
      <w:r>
        <w:rPr>
          <w:rFonts w:cstheme="minorHAnsi"/>
          <w:sz w:val="20"/>
          <w:szCs w:val="20"/>
        </w:rPr>
        <w:t xml:space="preserve"> enclosed</w:t>
      </w:r>
      <w:r w:rsidR="00DB00AE">
        <w:rPr>
          <w:rFonts w:cstheme="minorHAnsi"/>
          <w:sz w:val="20"/>
          <w:szCs w:val="20"/>
        </w:rPr>
        <w:t>.</w:t>
      </w:r>
      <w:r w:rsidR="00CE2C4E">
        <w:rPr>
          <w:rFonts w:cstheme="minorHAnsi"/>
          <w:sz w:val="20"/>
          <w:szCs w:val="20"/>
        </w:rPr>
        <w:t xml:space="preserve"> </w:t>
      </w:r>
    </w:p>
    <w:p w:rsidR="000F031F" w:rsidRDefault="000F031F" w:rsidP="004E520B">
      <w:pPr>
        <w:jc w:val="both"/>
        <w:rPr>
          <w:rFonts w:cstheme="minorHAnsi"/>
          <w:sz w:val="20"/>
          <w:szCs w:val="20"/>
        </w:rPr>
      </w:pPr>
    </w:p>
    <w:p w:rsidR="000F031F" w:rsidRPr="00247390" w:rsidRDefault="000F031F" w:rsidP="004E520B">
      <w:pPr>
        <w:jc w:val="both"/>
        <w:rPr>
          <w:rFonts w:cstheme="minorHAnsi"/>
          <w:sz w:val="20"/>
          <w:szCs w:val="20"/>
        </w:rPr>
      </w:pPr>
    </w:p>
    <w:p w:rsidR="004E520B" w:rsidRPr="00247390" w:rsidRDefault="004E520B" w:rsidP="001078F0">
      <w:pPr>
        <w:jc w:val="center"/>
        <w:rPr>
          <w:rFonts w:cstheme="minorHAnsi"/>
          <w:b/>
          <w:sz w:val="20"/>
          <w:szCs w:val="20"/>
        </w:rPr>
      </w:pPr>
      <w:r w:rsidRPr="00247390">
        <w:rPr>
          <w:rFonts w:cstheme="minorHAnsi"/>
          <w:b/>
          <w:sz w:val="20"/>
          <w:szCs w:val="20"/>
        </w:rPr>
        <w:lastRenderedPageBreak/>
        <w:t>(</w:t>
      </w:r>
      <w:r w:rsidR="001078F0">
        <w:rPr>
          <w:rFonts w:cstheme="minorHAnsi"/>
          <w:b/>
          <w:sz w:val="20"/>
          <w:szCs w:val="20"/>
        </w:rPr>
        <w:t>6</w:t>
      </w:r>
      <w:r w:rsidRPr="00247390">
        <w:rPr>
          <w:rFonts w:cstheme="minorHAnsi"/>
          <w:b/>
          <w:sz w:val="20"/>
          <w:szCs w:val="20"/>
        </w:rPr>
        <w:t xml:space="preserve">) </w:t>
      </w:r>
      <w:r w:rsidR="00DB00AE">
        <w:rPr>
          <w:rFonts w:cstheme="minorHAnsi"/>
          <w:b/>
          <w:sz w:val="20"/>
          <w:szCs w:val="20"/>
        </w:rPr>
        <w:t>The procedure of changing practice sites during the internship</w:t>
      </w:r>
    </w:p>
    <w:p w:rsidR="004E520B" w:rsidRPr="00247390" w:rsidRDefault="00252AFB" w:rsidP="004E520B">
      <w:pPr>
        <w:jc w:val="both"/>
        <w:rPr>
          <w:rFonts w:cstheme="minorHAnsi"/>
          <w:sz w:val="20"/>
          <w:szCs w:val="20"/>
        </w:rPr>
      </w:pPr>
      <w:r>
        <w:rPr>
          <w:rFonts w:cstheme="minorHAnsi"/>
          <w:sz w:val="20"/>
          <w:szCs w:val="20"/>
        </w:rPr>
        <w:t>There may be</w:t>
      </w:r>
      <w:r w:rsidR="000213D7">
        <w:rPr>
          <w:rFonts w:cstheme="minorHAnsi"/>
          <w:sz w:val="20"/>
          <w:szCs w:val="20"/>
        </w:rPr>
        <w:t xml:space="preserve"> a situation, where -no matter which party is the cause- change is unavoidable, the practice has to be interrupted and continued on a new location.</w:t>
      </w:r>
      <w:r>
        <w:rPr>
          <w:rFonts w:cstheme="minorHAnsi"/>
          <w:sz w:val="20"/>
          <w:szCs w:val="20"/>
        </w:rPr>
        <w:t xml:space="preserve"> T</w:t>
      </w:r>
      <w:r w:rsidR="000213D7">
        <w:rPr>
          <w:rFonts w:cstheme="minorHAnsi"/>
          <w:sz w:val="20"/>
          <w:szCs w:val="20"/>
        </w:rPr>
        <w:t>his, however, can</w:t>
      </w:r>
      <w:r>
        <w:rPr>
          <w:rFonts w:cstheme="minorHAnsi"/>
          <w:sz w:val="20"/>
          <w:szCs w:val="20"/>
        </w:rPr>
        <w:t xml:space="preserve"> occur only</w:t>
      </w:r>
      <w:r w:rsidR="000213D7">
        <w:rPr>
          <w:rFonts w:cstheme="minorHAnsi"/>
          <w:sz w:val="20"/>
          <w:szCs w:val="20"/>
        </w:rPr>
        <w:t xml:space="preserve"> under the following strict conditions</w:t>
      </w:r>
      <w:r w:rsidR="004E520B" w:rsidRPr="00247390">
        <w:rPr>
          <w:rFonts w:cstheme="minorHAnsi"/>
          <w:sz w:val="20"/>
          <w:szCs w:val="20"/>
        </w:rPr>
        <w:t>:</w:t>
      </w:r>
      <w:r w:rsidR="000213D7">
        <w:rPr>
          <w:rFonts w:cstheme="minorHAnsi"/>
          <w:sz w:val="20"/>
          <w:szCs w:val="20"/>
        </w:rPr>
        <w:t xml:space="preserve"> </w:t>
      </w:r>
    </w:p>
    <w:p w:rsidR="004E520B" w:rsidRDefault="0092534B" w:rsidP="004E520B">
      <w:pPr>
        <w:numPr>
          <w:ilvl w:val="0"/>
          <w:numId w:val="8"/>
        </w:numPr>
        <w:tabs>
          <w:tab w:val="clear" w:pos="720"/>
        </w:tabs>
        <w:spacing w:after="0" w:line="240" w:lineRule="auto"/>
        <w:ind w:left="360"/>
        <w:jc w:val="both"/>
        <w:rPr>
          <w:rFonts w:cstheme="minorHAnsi"/>
          <w:sz w:val="20"/>
          <w:szCs w:val="20"/>
        </w:rPr>
      </w:pPr>
      <w:r>
        <w:rPr>
          <w:rFonts w:cstheme="minorHAnsi"/>
          <w:sz w:val="20"/>
          <w:szCs w:val="20"/>
        </w:rPr>
        <w:t>Only the tutor can authorize the change,</w:t>
      </w:r>
      <w:r w:rsidR="004E520B" w:rsidRPr="00247390">
        <w:rPr>
          <w:rFonts w:cstheme="minorHAnsi"/>
          <w:sz w:val="20"/>
          <w:szCs w:val="20"/>
        </w:rPr>
        <w:t xml:space="preserve"> </w:t>
      </w:r>
      <w:r>
        <w:rPr>
          <w:rFonts w:cstheme="minorHAnsi"/>
          <w:sz w:val="20"/>
          <w:szCs w:val="20"/>
        </w:rPr>
        <w:t>for legal remedy  the student may appeal to the Study Committee</w:t>
      </w:r>
      <w:r w:rsidR="00C461EF">
        <w:rPr>
          <w:rFonts w:cstheme="minorHAnsi"/>
          <w:sz w:val="20"/>
          <w:szCs w:val="20"/>
        </w:rPr>
        <w:t>. If the student leaves the professional training</w:t>
      </w:r>
      <w:r w:rsidR="00A5726B">
        <w:rPr>
          <w:rFonts w:cstheme="minorHAnsi"/>
          <w:sz w:val="20"/>
          <w:szCs w:val="20"/>
        </w:rPr>
        <w:t xml:space="preserve"> site</w:t>
      </w:r>
      <w:r w:rsidR="00C461EF">
        <w:rPr>
          <w:rFonts w:cstheme="minorHAnsi"/>
          <w:sz w:val="20"/>
          <w:szCs w:val="20"/>
        </w:rPr>
        <w:t xml:space="preserve"> without the permission of the tutor, the Faculty will not validate the practice even if the student continues it elsewhere.  </w:t>
      </w:r>
    </w:p>
    <w:p w:rsidR="004E520B" w:rsidRPr="00465565" w:rsidRDefault="00C461EF" w:rsidP="00465565">
      <w:pPr>
        <w:numPr>
          <w:ilvl w:val="0"/>
          <w:numId w:val="8"/>
        </w:numPr>
        <w:tabs>
          <w:tab w:val="clear" w:pos="720"/>
        </w:tabs>
        <w:spacing w:after="0" w:line="240" w:lineRule="auto"/>
        <w:ind w:left="360"/>
        <w:jc w:val="both"/>
        <w:rPr>
          <w:rFonts w:cstheme="minorHAnsi"/>
          <w:sz w:val="20"/>
          <w:szCs w:val="20"/>
        </w:rPr>
      </w:pPr>
      <w:r w:rsidRPr="00465565">
        <w:rPr>
          <w:rFonts w:cstheme="minorHAnsi"/>
          <w:sz w:val="20"/>
          <w:szCs w:val="20"/>
        </w:rPr>
        <w:t>The tutor can only give permiss</w:t>
      </w:r>
      <w:r w:rsidR="00A5726B">
        <w:rPr>
          <w:rFonts w:cstheme="minorHAnsi"/>
          <w:sz w:val="20"/>
          <w:szCs w:val="20"/>
        </w:rPr>
        <w:t>ion to the change in unquestionable</w:t>
      </w:r>
      <w:r w:rsidRPr="00465565">
        <w:rPr>
          <w:rFonts w:cstheme="minorHAnsi"/>
          <w:sz w:val="20"/>
          <w:szCs w:val="20"/>
        </w:rPr>
        <w:t xml:space="preserve"> </w:t>
      </w:r>
      <w:r w:rsidRPr="00465565">
        <w:rPr>
          <w:rFonts w:cstheme="minorHAnsi"/>
          <w:b/>
          <w:sz w:val="20"/>
          <w:szCs w:val="20"/>
        </w:rPr>
        <w:t>force majeure cases</w:t>
      </w:r>
      <w:r w:rsidRPr="00465565">
        <w:rPr>
          <w:rFonts w:cstheme="minorHAnsi"/>
          <w:sz w:val="20"/>
          <w:szCs w:val="20"/>
        </w:rPr>
        <w:t>, when continuing</w:t>
      </w:r>
      <w:r w:rsidR="00A5726B">
        <w:rPr>
          <w:rFonts w:cstheme="minorHAnsi"/>
          <w:sz w:val="20"/>
          <w:szCs w:val="20"/>
        </w:rPr>
        <w:t xml:space="preserve"> with</w:t>
      </w:r>
      <w:r w:rsidRPr="00465565">
        <w:rPr>
          <w:rFonts w:cstheme="minorHAnsi"/>
          <w:sz w:val="20"/>
          <w:szCs w:val="20"/>
        </w:rPr>
        <w:t xml:space="preserve"> and the successful accomplishment of the professional practice become</w:t>
      </w:r>
      <w:r w:rsidR="00DD5013">
        <w:rPr>
          <w:rFonts w:cstheme="minorHAnsi"/>
          <w:sz w:val="20"/>
          <w:szCs w:val="20"/>
        </w:rPr>
        <w:t>s impossible for some compulsive</w:t>
      </w:r>
      <w:r w:rsidRPr="00465565">
        <w:rPr>
          <w:rFonts w:cstheme="minorHAnsi"/>
          <w:sz w:val="20"/>
          <w:szCs w:val="20"/>
        </w:rPr>
        <w:t xml:space="preserve"> reasons, for example: </w:t>
      </w:r>
      <w:r w:rsidR="00E30B4B" w:rsidRPr="00465565">
        <w:rPr>
          <w:rFonts w:cstheme="minorHAnsi"/>
          <w:sz w:val="20"/>
          <w:szCs w:val="20"/>
        </w:rPr>
        <w:t>a job loss, or its crisis</w:t>
      </w:r>
      <w:r w:rsidR="00DD5013">
        <w:rPr>
          <w:rFonts w:cstheme="minorHAnsi"/>
          <w:sz w:val="20"/>
          <w:szCs w:val="20"/>
        </w:rPr>
        <w:t>,</w:t>
      </w:r>
      <w:r w:rsidRPr="00465565">
        <w:rPr>
          <w:rFonts w:cstheme="minorHAnsi"/>
          <w:sz w:val="20"/>
          <w:szCs w:val="20"/>
        </w:rPr>
        <w:t xml:space="preserve"> a fundamental change in the management</w:t>
      </w:r>
      <w:r w:rsidR="00E30B4B" w:rsidRPr="00465565">
        <w:rPr>
          <w:rFonts w:cstheme="minorHAnsi"/>
          <w:sz w:val="20"/>
          <w:szCs w:val="20"/>
        </w:rPr>
        <w:t xml:space="preserve"> o</w:t>
      </w:r>
      <w:r w:rsidR="00DD5013">
        <w:rPr>
          <w:rFonts w:cstheme="minorHAnsi"/>
          <w:sz w:val="20"/>
          <w:szCs w:val="20"/>
        </w:rPr>
        <w:t>r with the mentor which make</w:t>
      </w:r>
      <w:r w:rsidR="00E30B4B" w:rsidRPr="00465565">
        <w:rPr>
          <w:rFonts w:cstheme="minorHAnsi"/>
          <w:sz w:val="20"/>
          <w:szCs w:val="20"/>
        </w:rPr>
        <w:t xml:space="preserve"> the planne</w:t>
      </w:r>
      <w:r w:rsidR="00DD5013">
        <w:rPr>
          <w:rFonts w:cstheme="minorHAnsi"/>
          <w:sz w:val="20"/>
          <w:szCs w:val="20"/>
        </w:rPr>
        <w:t>d accomplishment of the practice</w:t>
      </w:r>
      <w:r w:rsidR="00E30B4B" w:rsidRPr="00465565">
        <w:rPr>
          <w:rFonts w:cstheme="minorHAnsi"/>
          <w:sz w:val="20"/>
          <w:szCs w:val="20"/>
        </w:rPr>
        <w:t xml:space="preserve"> impossible</w:t>
      </w:r>
      <w:r w:rsidRPr="00465565">
        <w:rPr>
          <w:rFonts w:cstheme="minorHAnsi"/>
          <w:sz w:val="20"/>
          <w:szCs w:val="20"/>
        </w:rPr>
        <w:t>. In a written application to the tutor the student</w:t>
      </w:r>
      <w:r w:rsidR="00E30B4B" w:rsidRPr="00465565">
        <w:rPr>
          <w:rFonts w:cstheme="minorHAnsi"/>
          <w:sz w:val="20"/>
          <w:szCs w:val="20"/>
        </w:rPr>
        <w:t xml:space="preserve"> </w:t>
      </w:r>
      <w:r w:rsidR="00E30B4B" w:rsidRPr="00465565">
        <w:rPr>
          <w:rFonts w:cstheme="minorHAnsi"/>
          <w:b/>
          <w:sz w:val="20"/>
          <w:szCs w:val="20"/>
        </w:rPr>
        <w:t xml:space="preserve">must </w:t>
      </w:r>
      <w:r w:rsidR="00E02E84">
        <w:rPr>
          <w:rFonts w:cstheme="minorHAnsi"/>
          <w:b/>
          <w:sz w:val="20"/>
          <w:szCs w:val="20"/>
        </w:rPr>
        <w:t xml:space="preserve">credibly </w:t>
      </w:r>
      <w:r w:rsidR="00E30B4B" w:rsidRPr="00465565">
        <w:rPr>
          <w:rFonts w:cstheme="minorHAnsi"/>
          <w:b/>
          <w:sz w:val="20"/>
          <w:szCs w:val="20"/>
        </w:rPr>
        <w:t>demonstrate</w:t>
      </w:r>
      <w:r w:rsidRPr="00465565">
        <w:rPr>
          <w:rFonts w:cstheme="minorHAnsi"/>
          <w:sz w:val="20"/>
          <w:szCs w:val="20"/>
        </w:rPr>
        <w:t xml:space="preserve"> </w:t>
      </w:r>
      <w:r w:rsidR="00E30B4B" w:rsidRPr="00465565">
        <w:rPr>
          <w:rFonts w:cstheme="minorHAnsi"/>
          <w:sz w:val="20"/>
          <w:szCs w:val="20"/>
        </w:rPr>
        <w:t xml:space="preserve">that </w:t>
      </w:r>
      <w:r w:rsidR="00E02E84">
        <w:rPr>
          <w:rFonts w:cstheme="minorHAnsi"/>
          <w:sz w:val="20"/>
          <w:szCs w:val="20"/>
        </w:rPr>
        <w:t>the effective continuance</w:t>
      </w:r>
      <w:r w:rsidR="00AA3DB1" w:rsidRPr="00465565">
        <w:rPr>
          <w:rFonts w:cstheme="minorHAnsi"/>
          <w:sz w:val="20"/>
          <w:szCs w:val="20"/>
        </w:rPr>
        <w:t xml:space="preserve"> of the internship is impossible on that</w:t>
      </w:r>
      <w:r w:rsidR="00E02E84">
        <w:rPr>
          <w:rFonts w:cstheme="minorHAnsi"/>
          <w:sz w:val="20"/>
          <w:szCs w:val="20"/>
        </w:rPr>
        <w:t xml:space="preserve"> particular</w:t>
      </w:r>
      <w:r w:rsidR="00AA3DB1" w:rsidRPr="00465565">
        <w:rPr>
          <w:rFonts w:cstheme="minorHAnsi"/>
          <w:sz w:val="20"/>
          <w:szCs w:val="20"/>
        </w:rPr>
        <w:t xml:space="preserve"> practice site and </w:t>
      </w:r>
      <w:r w:rsidR="00E02E84">
        <w:rPr>
          <w:rFonts w:cstheme="minorHAnsi"/>
          <w:sz w:val="20"/>
          <w:szCs w:val="20"/>
        </w:rPr>
        <w:t>the sw</w:t>
      </w:r>
      <w:r w:rsidR="00E30B4B" w:rsidRPr="00465565">
        <w:rPr>
          <w:rFonts w:cstheme="minorHAnsi"/>
          <w:sz w:val="20"/>
          <w:szCs w:val="20"/>
        </w:rPr>
        <w:t>i</w:t>
      </w:r>
      <w:r w:rsidR="00E02E84">
        <w:rPr>
          <w:rFonts w:cstheme="minorHAnsi"/>
          <w:sz w:val="20"/>
          <w:szCs w:val="20"/>
        </w:rPr>
        <w:t>tch is unavoidable</w:t>
      </w:r>
      <w:r w:rsidR="00E30B4B" w:rsidRPr="00465565">
        <w:rPr>
          <w:rFonts w:cstheme="minorHAnsi"/>
          <w:sz w:val="20"/>
          <w:szCs w:val="20"/>
        </w:rPr>
        <w:t xml:space="preserve"> for reasons beyond his control</w:t>
      </w:r>
      <w:r w:rsidR="00AA3DB1" w:rsidRPr="00465565">
        <w:rPr>
          <w:rFonts w:cstheme="minorHAnsi"/>
          <w:sz w:val="20"/>
          <w:szCs w:val="20"/>
        </w:rPr>
        <w:t>.</w:t>
      </w:r>
      <w:r w:rsidR="00E30B4B" w:rsidRPr="00465565">
        <w:rPr>
          <w:rFonts w:cstheme="minorHAnsi"/>
          <w:sz w:val="20"/>
          <w:szCs w:val="20"/>
        </w:rPr>
        <w:t xml:space="preserve"> </w:t>
      </w:r>
      <w:r w:rsidR="004642DD">
        <w:rPr>
          <w:rFonts w:cstheme="minorHAnsi"/>
          <w:sz w:val="20"/>
          <w:szCs w:val="20"/>
        </w:rPr>
        <w:t>An a</w:t>
      </w:r>
      <w:r w:rsidR="00E71137" w:rsidRPr="00465565">
        <w:rPr>
          <w:rFonts w:cstheme="minorHAnsi"/>
          <w:sz w:val="20"/>
          <w:szCs w:val="20"/>
        </w:rPr>
        <w:t>dditional condition of change –</w:t>
      </w:r>
      <w:r w:rsidR="004642DD">
        <w:rPr>
          <w:rFonts w:cstheme="minorHAnsi"/>
          <w:sz w:val="20"/>
          <w:szCs w:val="20"/>
        </w:rPr>
        <w:t xml:space="preserve"> as the Faculty has a contractual relationship</w:t>
      </w:r>
      <w:r w:rsidR="00E71137" w:rsidRPr="00465565">
        <w:rPr>
          <w:rFonts w:cstheme="minorHAnsi"/>
          <w:sz w:val="20"/>
          <w:szCs w:val="20"/>
        </w:rPr>
        <w:t xml:space="preserve"> with the practice site – is, that in an accompanying statement the </w:t>
      </w:r>
      <w:r w:rsidR="00AA3DB1" w:rsidRPr="00465565">
        <w:rPr>
          <w:rFonts w:cstheme="minorHAnsi"/>
          <w:sz w:val="20"/>
          <w:szCs w:val="20"/>
        </w:rPr>
        <w:t>practice site</w:t>
      </w:r>
      <w:r w:rsidR="0009516C" w:rsidRPr="00465565">
        <w:rPr>
          <w:rFonts w:cstheme="minorHAnsi"/>
          <w:sz w:val="20"/>
          <w:szCs w:val="20"/>
        </w:rPr>
        <w:t xml:space="preserve"> agree</w:t>
      </w:r>
      <w:r w:rsidR="004642DD">
        <w:rPr>
          <w:rFonts w:cstheme="minorHAnsi"/>
          <w:sz w:val="20"/>
          <w:szCs w:val="20"/>
        </w:rPr>
        <w:t>s</w:t>
      </w:r>
      <w:r w:rsidR="00AA3DB1" w:rsidRPr="00465565">
        <w:rPr>
          <w:rFonts w:cstheme="minorHAnsi"/>
          <w:sz w:val="20"/>
          <w:szCs w:val="20"/>
        </w:rPr>
        <w:t xml:space="preserve"> to the termination</w:t>
      </w:r>
      <w:r w:rsidR="0009516C" w:rsidRPr="00465565">
        <w:rPr>
          <w:rFonts w:cstheme="minorHAnsi"/>
          <w:sz w:val="20"/>
          <w:szCs w:val="20"/>
        </w:rPr>
        <w:t xml:space="preserve"> of the contract, and terminates it for its part. Based on </w:t>
      </w:r>
      <w:r w:rsidR="004642DD">
        <w:rPr>
          <w:rFonts w:cstheme="minorHAnsi"/>
          <w:sz w:val="20"/>
          <w:szCs w:val="20"/>
        </w:rPr>
        <w:t xml:space="preserve">the </w:t>
      </w:r>
      <w:r w:rsidR="0009516C" w:rsidRPr="00465565">
        <w:rPr>
          <w:rFonts w:cstheme="minorHAnsi"/>
          <w:sz w:val="20"/>
          <w:szCs w:val="20"/>
        </w:rPr>
        <w:t>evaluation criteria, the evaluation of the student’s performance</w:t>
      </w:r>
      <w:r w:rsidR="00AA3DB1" w:rsidRPr="00465565">
        <w:rPr>
          <w:rFonts w:cstheme="minorHAnsi"/>
          <w:sz w:val="20"/>
          <w:szCs w:val="20"/>
        </w:rPr>
        <w:t xml:space="preserve"> by</w:t>
      </w:r>
      <w:r w:rsidR="0009516C" w:rsidRPr="00465565">
        <w:rPr>
          <w:rFonts w:cstheme="minorHAnsi"/>
          <w:sz w:val="20"/>
          <w:szCs w:val="20"/>
        </w:rPr>
        <w:t xml:space="preserve"> the mentor is part of </w:t>
      </w:r>
      <w:r w:rsidR="004642DD">
        <w:rPr>
          <w:rFonts w:cstheme="minorHAnsi"/>
          <w:sz w:val="20"/>
          <w:szCs w:val="20"/>
        </w:rPr>
        <w:t xml:space="preserve">the </w:t>
      </w:r>
      <w:r w:rsidR="0009516C" w:rsidRPr="00465565">
        <w:rPr>
          <w:rFonts w:cstheme="minorHAnsi"/>
          <w:sz w:val="20"/>
          <w:szCs w:val="20"/>
        </w:rPr>
        <w:t>termination.</w:t>
      </w:r>
      <w:r w:rsidR="004642DD">
        <w:rPr>
          <w:rFonts w:cstheme="minorHAnsi"/>
          <w:sz w:val="20"/>
          <w:szCs w:val="20"/>
        </w:rPr>
        <w:t xml:space="preserve"> </w:t>
      </w:r>
      <w:r w:rsidR="00BA554A">
        <w:rPr>
          <w:rFonts w:cstheme="minorHAnsi"/>
          <w:sz w:val="20"/>
          <w:szCs w:val="20"/>
        </w:rPr>
        <w:t xml:space="preserve">Failing to provide one, the student must an give reason why. </w:t>
      </w:r>
    </w:p>
    <w:p w:rsidR="004E520B" w:rsidRPr="00247390" w:rsidRDefault="00A276A0" w:rsidP="004E520B">
      <w:pPr>
        <w:numPr>
          <w:ilvl w:val="0"/>
          <w:numId w:val="8"/>
        </w:numPr>
        <w:tabs>
          <w:tab w:val="clear" w:pos="720"/>
        </w:tabs>
        <w:spacing w:after="0" w:line="240" w:lineRule="auto"/>
        <w:ind w:left="360"/>
        <w:jc w:val="both"/>
        <w:rPr>
          <w:rFonts w:cstheme="minorHAnsi"/>
          <w:sz w:val="20"/>
          <w:szCs w:val="20"/>
        </w:rPr>
      </w:pPr>
      <w:r>
        <w:rPr>
          <w:rFonts w:cstheme="minorHAnsi"/>
          <w:sz w:val="20"/>
          <w:szCs w:val="20"/>
        </w:rPr>
        <w:t xml:space="preserve">The continuation of the professional practice on a new site can only </w:t>
      </w:r>
    </w:p>
    <w:p w:rsidR="00482900" w:rsidRDefault="00AA3DB1" w:rsidP="002F738E">
      <w:pPr>
        <w:spacing w:after="0" w:line="240" w:lineRule="auto"/>
        <w:ind w:left="360"/>
        <w:jc w:val="both"/>
        <w:rPr>
          <w:rFonts w:cstheme="minorHAnsi"/>
          <w:sz w:val="20"/>
          <w:szCs w:val="20"/>
        </w:rPr>
      </w:pPr>
      <w:r>
        <w:rPr>
          <w:rFonts w:cstheme="minorHAnsi"/>
          <w:sz w:val="20"/>
          <w:szCs w:val="20"/>
        </w:rPr>
        <w:t>be approved by the tutor if, accompanying the application the student submits the declaration of admission</w:t>
      </w:r>
      <w:r w:rsidR="00BA554A">
        <w:rPr>
          <w:rFonts w:cstheme="minorHAnsi"/>
          <w:sz w:val="20"/>
          <w:szCs w:val="20"/>
        </w:rPr>
        <w:t xml:space="preserve"> of the new practicing site, showing that the contract has no obstacle on either side</w:t>
      </w:r>
      <w:r>
        <w:rPr>
          <w:rFonts w:cstheme="minorHAnsi"/>
          <w:sz w:val="20"/>
          <w:szCs w:val="20"/>
        </w:rPr>
        <w:t xml:space="preserve">. </w:t>
      </w:r>
    </w:p>
    <w:p w:rsidR="00482900" w:rsidRDefault="00482900" w:rsidP="002F738E">
      <w:pPr>
        <w:spacing w:after="0" w:line="240" w:lineRule="auto"/>
        <w:ind w:left="360"/>
        <w:jc w:val="both"/>
        <w:rPr>
          <w:rFonts w:cstheme="minorHAnsi"/>
          <w:sz w:val="20"/>
          <w:szCs w:val="20"/>
        </w:rPr>
      </w:pPr>
    </w:p>
    <w:p w:rsidR="004E520B" w:rsidRPr="00247390" w:rsidRDefault="002F738E" w:rsidP="00482900">
      <w:pPr>
        <w:spacing w:after="0" w:line="240" w:lineRule="auto"/>
        <w:jc w:val="both"/>
        <w:rPr>
          <w:rFonts w:cstheme="minorHAnsi"/>
          <w:sz w:val="20"/>
          <w:szCs w:val="20"/>
        </w:rPr>
      </w:pPr>
      <w:r>
        <w:rPr>
          <w:rFonts w:cstheme="minorHAnsi"/>
          <w:sz w:val="20"/>
          <w:szCs w:val="20"/>
        </w:rPr>
        <w:t xml:space="preserve">If the above fail to materialize and the professional practice is broken before time or it is discontinued unilaterally by the student, or continues elsewhere without permission or contract, the student internship semester cannot be accepted.  </w:t>
      </w:r>
    </w:p>
    <w:p w:rsidR="00723230" w:rsidRDefault="00723230" w:rsidP="004E520B">
      <w:pPr>
        <w:keepNext/>
        <w:jc w:val="both"/>
        <w:rPr>
          <w:rFonts w:cstheme="minorHAnsi"/>
          <w:b/>
          <w:sz w:val="20"/>
          <w:szCs w:val="20"/>
        </w:rPr>
      </w:pPr>
    </w:p>
    <w:p w:rsidR="004E520B" w:rsidRPr="00247390" w:rsidRDefault="004E520B" w:rsidP="004E520B">
      <w:pPr>
        <w:keepNext/>
        <w:jc w:val="both"/>
        <w:rPr>
          <w:rFonts w:cstheme="minorHAnsi"/>
          <w:b/>
          <w:sz w:val="20"/>
          <w:szCs w:val="20"/>
        </w:rPr>
      </w:pPr>
      <w:r w:rsidRPr="00247390">
        <w:rPr>
          <w:rFonts w:cstheme="minorHAnsi"/>
          <w:b/>
          <w:sz w:val="20"/>
          <w:szCs w:val="20"/>
        </w:rPr>
        <w:t>(</w:t>
      </w:r>
      <w:r w:rsidR="001078F0">
        <w:rPr>
          <w:rFonts w:cstheme="minorHAnsi"/>
          <w:b/>
          <w:sz w:val="20"/>
          <w:szCs w:val="20"/>
        </w:rPr>
        <w:t>6.1</w:t>
      </w:r>
      <w:r w:rsidRPr="00247390">
        <w:rPr>
          <w:rFonts w:cstheme="minorHAnsi"/>
          <w:b/>
          <w:sz w:val="20"/>
          <w:szCs w:val="20"/>
        </w:rPr>
        <w:t xml:space="preserve">) </w:t>
      </w:r>
      <w:r w:rsidR="00482900">
        <w:rPr>
          <w:rFonts w:cstheme="minorHAnsi"/>
          <w:b/>
          <w:sz w:val="20"/>
          <w:szCs w:val="20"/>
        </w:rPr>
        <w:t>The evaluation of undergraduate student internship</w:t>
      </w:r>
    </w:p>
    <w:p w:rsidR="00723230" w:rsidRPr="00DC64F9" w:rsidRDefault="00482900" w:rsidP="00DC64F9">
      <w:pPr>
        <w:jc w:val="both"/>
        <w:rPr>
          <w:rFonts w:cstheme="minorHAnsi"/>
          <w:sz w:val="20"/>
          <w:szCs w:val="20"/>
        </w:rPr>
      </w:pPr>
      <w:r>
        <w:rPr>
          <w:rFonts w:cstheme="minorHAnsi"/>
          <w:sz w:val="20"/>
          <w:szCs w:val="20"/>
        </w:rPr>
        <w:t>Based on points 1.2 and 1.3 of the present regulations</w:t>
      </w:r>
      <w:r w:rsidR="005D54DE">
        <w:rPr>
          <w:rFonts w:cstheme="minorHAnsi"/>
          <w:sz w:val="20"/>
          <w:szCs w:val="20"/>
        </w:rPr>
        <w:t xml:space="preserve"> the tutor shall assess the merits of the professional practice based on available information and</w:t>
      </w:r>
      <w:r w:rsidR="000A2988">
        <w:rPr>
          <w:rFonts w:cstheme="minorHAnsi"/>
          <w:sz w:val="20"/>
          <w:szCs w:val="20"/>
        </w:rPr>
        <w:t xml:space="preserve"> the</w:t>
      </w:r>
      <w:r w:rsidR="005D54DE">
        <w:rPr>
          <w:rFonts w:cstheme="minorHAnsi"/>
          <w:sz w:val="20"/>
          <w:szCs w:val="20"/>
        </w:rPr>
        <w:t xml:space="preserve"> mentor</w:t>
      </w:r>
      <w:r w:rsidR="000A2988">
        <w:rPr>
          <w:rFonts w:cstheme="minorHAnsi"/>
          <w:sz w:val="20"/>
          <w:szCs w:val="20"/>
        </w:rPr>
        <w:t>’s evaluation</w:t>
      </w:r>
      <w:r w:rsidR="005D54DE">
        <w:rPr>
          <w:rFonts w:cstheme="minorHAnsi"/>
          <w:sz w:val="20"/>
          <w:szCs w:val="20"/>
        </w:rPr>
        <w:t xml:space="preserve">. In doing </w:t>
      </w:r>
      <w:r w:rsidR="006B6A70">
        <w:rPr>
          <w:rFonts w:cstheme="minorHAnsi"/>
          <w:sz w:val="20"/>
          <w:szCs w:val="20"/>
        </w:rPr>
        <w:t>so, the mentor decides about the</w:t>
      </w:r>
      <w:r w:rsidR="00C02666">
        <w:rPr>
          <w:rFonts w:cstheme="minorHAnsi"/>
          <w:sz w:val="20"/>
          <w:szCs w:val="20"/>
        </w:rPr>
        <w:t xml:space="preserve"> grade and</w:t>
      </w:r>
      <w:r w:rsidR="005D54DE">
        <w:rPr>
          <w:rFonts w:cstheme="minorHAnsi"/>
          <w:sz w:val="20"/>
          <w:szCs w:val="20"/>
        </w:rPr>
        <w:t xml:space="preserve"> the credit</w:t>
      </w:r>
      <w:r w:rsidR="006B6A70">
        <w:rPr>
          <w:rFonts w:cstheme="minorHAnsi"/>
          <w:sz w:val="20"/>
          <w:szCs w:val="20"/>
        </w:rPr>
        <w:t xml:space="preserve"> rating and</w:t>
      </w:r>
      <w:r w:rsidR="00CD5341">
        <w:rPr>
          <w:rFonts w:cstheme="minorHAnsi"/>
          <w:sz w:val="20"/>
          <w:szCs w:val="20"/>
        </w:rPr>
        <w:t xml:space="preserve"> records them in the Neptun System. </w:t>
      </w:r>
      <w:r w:rsidR="000A2988">
        <w:rPr>
          <w:rFonts w:cstheme="minorHAnsi"/>
          <w:sz w:val="20"/>
          <w:szCs w:val="20"/>
        </w:rPr>
        <w:t xml:space="preserve">In case of </w:t>
      </w:r>
      <w:r w:rsidR="00CD5341">
        <w:rPr>
          <w:rFonts w:cstheme="minorHAnsi"/>
          <w:sz w:val="20"/>
          <w:szCs w:val="20"/>
        </w:rPr>
        <w:t>successful accomplishment the student</w:t>
      </w:r>
      <w:r w:rsidR="000A2988">
        <w:rPr>
          <w:rFonts w:cstheme="minorHAnsi"/>
          <w:sz w:val="20"/>
          <w:szCs w:val="20"/>
        </w:rPr>
        <w:t xml:space="preserve"> is evaluated</w:t>
      </w:r>
      <w:r w:rsidR="00CD5341">
        <w:rPr>
          <w:rFonts w:cstheme="minorHAnsi"/>
          <w:sz w:val="20"/>
          <w:szCs w:val="20"/>
        </w:rPr>
        <w:t xml:space="preserve"> on a scale of one to five</w:t>
      </w:r>
      <w:r w:rsidR="000A2988">
        <w:rPr>
          <w:rFonts w:cstheme="minorHAnsi"/>
          <w:sz w:val="20"/>
          <w:szCs w:val="20"/>
        </w:rPr>
        <w:t xml:space="preserve"> based on</w:t>
      </w:r>
      <w:r w:rsidR="00CD5341">
        <w:rPr>
          <w:rFonts w:cstheme="minorHAnsi"/>
          <w:sz w:val="20"/>
          <w:szCs w:val="20"/>
        </w:rPr>
        <w:t xml:space="preserve"> </w:t>
      </w:r>
      <w:r w:rsidR="00B62F75">
        <w:rPr>
          <w:rFonts w:cstheme="minorHAnsi"/>
          <w:sz w:val="20"/>
          <w:szCs w:val="20"/>
        </w:rPr>
        <w:t xml:space="preserve">Act 48 Paragraph 1 of the </w:t>
      </w:r>
      <w:r w:rsidR="00CD5341">
        <w:rPr>
          <w:rFonts w:cstheme="minorHAnsi"/>
          <w:sz w:val="20"/>
          <w:szCs w:val="20"/>
        </w:rPr>
        <w:t>operative CSE</w:t>
      </w:r>
      <w:r w:rsidR="000A2988">
        <w:rPr>
          <w:rFonts w:cstheme="minorHAnsi"/>
          <w:sz w:val="20"/>
          <w:szCs w:val="20"/>
        </w:rPr>
        <w:t>.</w:t>
      </w:r>
      <w:r w:rsidR="00CD5341">
        <w:rPr>
          <w:rFonts w:cstheme="minorHAnsi"/>
          <w:sz w:val="20"/>
          <w:szCs w:val="20"/>
        </w:rPr>
        <w:t xml:space="preserve"> </w:t>
      </w:r>
      <w:r w:rsidR="000A2988">
        <w:rPr>
          <w:rFonts w:cstheme="minorHAnsi"/>
          <w:sz w:val="20"/>
          <w:szCs w:val="20"/>
        </w:rPr>
        <w:t xml:space="preserve"> </w:t>
      </w:r>
      <w:r w:rsidR="00B62F75">
        <w:rPr>
          <w:rFonts w:cstheme="minorHAnsi"/>
          <w:sz w:val="20"/>
          <w:szCs w:val="20"/>
        </w:rPr>
        <w:t>In case of unsuccessful accomplishment</w:t>
      </w:r>
      <w:r w:rsidR="000A2988">
        <w:rPr>
          <w:rFonts w:cstheme="minorHAnsi"/>
          <w:sz w:val="20"/>
          <w:szCs w:val="20"/>
        </w:rPr>
        <w:t xml:space="preserve"> the student can</w:t>
      </w:r>
      <w:r w:rsidR="00B62F75">
        <w:rPr>
          <w:rFonts w:cstheme="minorHAnsi"/>
          <w:sz w:val="20"/>
          <w:szCs w:val="20"/>
        </w:rPr>
        <w:t xml:space="preserve"> </w:t>
      </w:r>
      <w:r w:rsidR="00C06841">
        <w:rPr>
          <w:rFonts w:cstheme="minorHAnsi"/>
          <w:sz w:val="20"/>
          <w:szCs w:val="20"/>
        </w:rPr>
        <w:t>sign up for professional practice course again</w:t>
      </w:r>
      <w:r w:rsidR="000A2988">
        <w:rPr>
          <w:rFonts w:cstheme="minorHAnsi"/>
          <w:sz w:val="20"/>
          <w:szCs w:val="20"/>
        </w:rPr>
        <w:t xml:space="preserve">, so he/she can meet the requirement of professional practice. </w:t>
      </w:r>
      <w:bookmarkStart w:id="0" w:name="_GoBack"/>
      <w:bookmarkEnd w:id="0"/>
    </w:p>
    <w:p w:rsidR="004E520B" w:rsidRPr="00247390" w:rsidRDefault="004E520B" w:rsidP="001078F0">
      <w:pPr>
        <w:keepNext/>
        <w:jc w:val="center"/>
        <w:rPr>
          <w:rFonts w:cstheme="minorHAnsi"/>
          <w:b/>
          <w:sz w:val="20"/>
          <w:szCs w:val="20"/>
        </w:rPr>
      </w:pPr>
      <w:r w:rsidRPr="00247390">
        <w:rPr>
          <w:rFonts w:cstheme="minorHAnsi"/>
          <w:b/>
          <w:sz w:val="20"/>
          <w:szCs w:val="20"/>
        </w:rPr>
        <w:t>(</w:t>
      </w:r>
      <w:r w:rsidR="001078F0">
        <w:rPr>
          <w:rFonts w:cstheme="minorHAnsi"/>
          <w:b/>
          <w:sz w:val="20"/>
          <w:szCs w:val="20"/>
        </w:rPr>
        <w:t>7</w:t>
      </w:r>
      <w:r w:rsidR="00F16BBE">
        <w:rPr>
          <w:rFonts w:cstheme="minorHAnsi"/>
          <w:b/>
          <w:sz w:val="20"/>
          <w:szCs w:val="20"/>
        </w:rPr>
        <w:t>)</w:t>
      </w:r>
      <w:r w:rsidR="000A2988">
        <w:rPr>
          <w:rFonts w:cstheme="minorHAnsi"/>
          <w:b/>
          <w:sz w:val="20"/>
          <w:szCs w:val="20"/>
        </w:rPr>
        <w:t xml:space="preserve"> </w:t>
      </w:r>
      <w:r w:rsidR="00BE3C20">
        <w:rPr>
          <w:rFonts w:cstheme="minorHAnsi"/>
          <w:b/>
          <w:sz w:val="20"/>
          <w:szCs w:val="20"/>
        </w:rPr>
        <w:t>Entry into force</w:t>
      </w:r>
    </w:p>
    <w:p w:rsidR="004E520B" w:rsidRPr="00247390" w:rsidRDefault="00F16BBE" w:rsidP="004E520B">
      <w:pPr>
        <w:jc w:val="both"/>
        <w:rPr>
          <w:rFonts w:cstheme="minorHAnsi"/>
          <w:sz w:val="20"/>
          <w:szCs w:val="20"/>
        </w:rPr>
      </w:pPr>
      <w:r>
        <w:rPr>
          <w:rFonts w:cstheme="minorHAnsi"/>
          <w:sz w:val="20"/>
          <w:szCs w:val="20"/>
        </w:rPr>
        <w:t>The provisions of these regulations will be effective in the academic year of 2016/17 for undergraduate students who have not concluded a contract for professional practice activities</w:t>
      </w:r>
      <w:r w:rsidR="000A2988">
        <w:rPr>
          <w:rFonts w:cstheme="minorHAnsi"/>
          <w:sz w:val="20"/>
          <w:szCs w:val="20"/>
        </w:rPr>
        <w:t xml:space="preserve"> yet</w:t>
      </w:r>
      <w:r>
        <w:rPr>
          <w:rFonts w:cstheme="minorHAnsi"/>
          <w:sz w:val="20"/>
          <w:szCs w:val="20"/>
        </w:rPr>
        <w:t xml:space="preserve">.  </w:t>
      </w:r>
    </w:p>
    <w:p w:rsidR="00406C49" w:rsidRDefault="00BE3C20" w:rsidP="000F031F">
      <w:pPr>
        <w:jc w:val="both"/>
        <w:rPr>
          <w:rFonts w:cstheme="minorHAnsi"/>
          <w:sz w:val="20"/>
          <w:szCs w:val="20"/>
        </w:rPr>
      </w:pPr>
      <w:r>
        <w:rPr>
          <w:rFonts w:cstheme="minorHAnsi"/>
          <w:sz w:val="20"/>
          <w:szCs w:val="20"/>
        </w:rPr>
        <w:t>Furthermore</w:t>
      </w:r>
      <w:r w:rsidR="00406C49">
        <w:rPr>
          <w:rFonts w:cstheme="minorHAnsi"/>
          <w:sz w:val="20"/>
          <w:szCs w:val="20"/>
        </w:rPr>
        <w:t>,</w:t>
      </w:r>
      <w:r w:rsidR="00F16BBE">
        <w:rPr>
          <w:rFonts w:cstheme="minorHAnsi"/>
          <w:sz w:val="20"/>
          <w:szCs w:val="20"/>
        </w:rPr>
        <w:t xml:space="preserve"> these regulations </w:t>
      </w:r>
      <w:r w:rsidR="003851CA">
        <w:rPr>
          <w:rFonts w:cstheme="minorHAnsi"/>
          <w:sz w:val="20"/>
          <w:szCs w:val="20"/>
        </w:rPr>
        <w:t xml:space="preserve">pertain to students pursuing their education according to the 7L model (students enrolled in academic years of 2010-2011 and 2011-2012) and to correspondent </w:t>
      </w:r>
      <w:r w:rsidR="00C665CC">
        <w:rPr>
          <w:rFonts w:cstheme="minorHAnsi"/>
          <w:sz w:val="20"/>
          <w:szCs w:val="20"/>
        </w:rPr>
        <w:t>students who have not made use of</w:t>
      </w:r>
      <w:r w:rsidR="00406C49">
        <w:rPr>
          <w:rFonts w:cstheme="minorHAnsi"/>
          <w:sz w:val="20"/>
          <w:szCs w:val="20"/>
        </w:rPr>
        <w:t xml:space="preserve"> the option to fulfil their</w:t>
      </w:r>
      <w:r w:rsidR="00C665CC">
        <w:rPr>
          <w:rFonts w:cstheme="minorHAnsi"/>
          <w:sz w:val="20"/>
          <w:szCs w:val="20"/>
        </w:rPr>
        <w:t xml:space="preserve"> professional practice in scattered shorter periods.</w:t>
      </w:r>
      <w:r w:rsidR="003851CA">
        <w:rPr>
          <w:rFonts w:cstheme="minorHAnsi"/>
          <w:sz w:val="20"/>
          <w:szCs w:val="20"/>
        </w:rPr>
        <w:t xml:space="preserve"> </w:t>
      </w:r>
      <w:r w:rsidR="004E520B" w:rsidRPr="00247390">
        <w:rPr>
          <w:rFonts w:cstheme="minorHAnsi"/>
          <w:sz w:val="20"/>
          <w:szCs w:val="20"/>
        </w:rPr>
        <w:t xml:space="preserve"> </w:t>
      </w:r>
      <w:r w:rsidR="00406C49">
        <w:rPr>
          <w:rFonts w:cstheme="minorHAnsi"/>
          <w:sz w:val="20"/>
          <w:szCs w:val="20"/>
        </w:rPr>
        <w:t>If a</w:t>
      </w:r>
      <w:r w:rsidR="00C665CC">
        <w:rPr>
          <w:rFonts w:cstheme="minorHAnsi"/>
          <w:sz w:val="20"/>
          <w:szCs w:val="20"/>
        </w:rPr>
        <w:t xml:space="preserve"> corres</w:t>
      </w:r>
      <w:r w:rsidR="00406C49">
        <w:rPr>
          <w:rFonts w:cstheme="minorHAnsi"/>
          <w:sz w:val="20"/>
          <w:szCs w:val="20"/>
        </w:rPr>
        <w:t>pondent student has already begu</w:t>
      </w:r>
      <w:r w:rsidR="00C665CC">
        <w:rPr>
          <w:rFonts w:cstheme="minorHAnsi"/>
          <w:sz w:val="20"/>
          <w:szCs w:val="20"/>
        </w:rPr>
        <w:t>n to fulfil the professional practice in shorter periods before these regulations entered into force, he or she can certify the</w:t>
      </w:r>
      <w:r w:rsidR="00131EDB">
        <w:rPr>
          <w:rFonts w:cstheme="minorHAnsi"/>
          <w:sz w:val="20"/>
          <w:szCs w:val="20"/>
        </w:rPr>
        <w:t xml:space="preserve"> partial</w:t>
      </w:r>
      <w:r w:rsidR="00C665CC">
        <w:rPr>
          <w:rFonts w:cstheme="minorHAnsi"/>
          <w:sz w:val="20"/>
          <w:szCs w:val="20"/>
        </w:rPr>
        <w:t xml:space="preserve"> fulfilment of professional practice</w:t>
      </w:r>
      <w:r w:rsidR="00131EDB">
        <w:rPr>
          <w:rFonts w:cstheme="minorHAnsi"/>
          <w:sz w:val="20"/>
          <w:szCs w:val="20"/>
        </w:rPr>
        <w:t xml:space="preserve"> in an “expiring system,”</w:t>
      </w:r>
      <w:r w:rsidR="00C665CC">
        <w:rPr>
          <w:rFonts w:cstheme="minorHAnsi"/>
          <w:sz w:val="20"/>
          <w:szCs w:val="20"/>
        </w:rPr>
        <w:t xml:space="preserve"> semester by semester by submitting an  employer’s certificate and </w:t>
      </w:r>
      <w:r w:rsidR="00131EDB">
        <w:rPr>
          <w:rFonts w:cstheme="minorHAnsi"/>
          <w:sz w:val="20"/>
          <w:szCs w:val="20"/>
        </w:rPr>
        <w:t>job description, based on which the tutor can decide about the compliance.</w:t>
      </w:r>
      <w:r w:rsidR="004E520B" w:rsidRPr="00247390">
        <w:rPr>
          <w:rFonts w:cstheme="minorHAnsi"/>
          <w:sz w:val="20"/>
          <w:szCs w:val="20"/>
        </w:rPr>
        <w:t xml:space="preserve"> </w:t>
      </w:r>
      <w:r w:rsidR="00406C49">
        <w:rPr>
          <w:rFonts w:cstheme="minorHAnsi"/>
          <w:sz w:val="20"/>
          <w:szCs w:val="20"/>
        </w:rPr>
        <w:t>This way</w:t>
      </w:r>
      <w:r w:rsidR="00131EDB">
        <w:rPr>
          <w:rFonts w:cstheme="minorHAnsi"/>
          <w:sz w:val="20"/>
          <w:szCs w:val="20"/>
        </w:rPr>
        <w:t xml:space="preserve"> the decision concerning the 7L system (</w:t>
      </w:r>
      <w:r w:rsidR="00D524D1">
        <w:rPr>
          <w:rFonts w:cstheme="minorHAnsi"/>
          <w:sz w:val="20"/>
          <w:szCs w:val="20"/>
        </w:rPr>
        <w:t>26 05 2011) will also expire.</w:t>
      </w:r>
    </w:p>
    <w:p w:rsidR="000F031F" w:rsidRDefault="000F031F" w:rsidP="000F031F">
      <w:pPr>
        <w:jc w:val="both"/>
        <w:rPr>
          <w:rFonts w:cstheme="minorHAnsi"/>
          <w:sz w:val="20"/>
          <w:szCs w:val="20"/>
        </w:rPr>
      </w:pPr>
    </w:p>
    <w:p w:rsidR="000F031F" w:rsidRDefault="000F031F" w:rsidP="000F031F">
      <w:pPr>
        <w:jc w:val="both"/>
        <w:rPr>
          <w:rFonts w:cstheme="minorHAnsi"/>
          <w:sz w:val="20"/>
          <w:szCs w:val="20"/>
        </w:rPr>
      </w:pPr>
    </w:p>
    <w:p w:rsidR="000F031F" w:rsidRDefault="000F031F" w:rsidP="000F031F">
      <w:pPr>
        <w:rPr>
          <w:rFonts w:cstheme="minorHAnsi"/>
          <w:sz w:val="20"/>
          <w:szCs w:val="20"/>
        </w:rPr>
      </w:pPr>
    </w:p>
    <w:p w:rsidR="005E40C3" w:rsidRPr="00D53BC1" w:rsidRDefault="00D53BC1" w:rsidP="000F031F">
      <w:pPr>
        <w:jc w:val="center"/>
        <w:rPr>
          <w:rFonts w:cstheme="minorHAnsi"/>
          <w:b/>
        </w:rPr>
      </w:pPr>
      <w:r>
        <w:rPr>
          <w:rFonts w:cstheme="minorHAnsi"/>
          <w:b/>
        </w:rPr>
        <w:lastRenderedPageBreak/>
        <w:t>Annex 2: Company accreditation form</w:t>
      </w:r>
    </w:p>
    <w:p w:rsidR="005E40C3" w:rsidRPr="00247390" w:rsidRDefault="005E40C3" w:rsidP="005E40C3">
      <w:pPr>
        <w:spacing w:after="0"/>
        <w:rPr>
          <w:rFonts w:cstheme="minorHAnsi"/>
          <w:sz w:val="8"/>
          <w:szCs w:val="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1503"/>
        <w:gridCol w:w="1377"/>
        <w:gridCol w:w="183"/>
        <w:gridCol w:w="357"/>
        <w:gridCol w:w="1344"/>
        <w:gridCol w:w="1536"/>
      </w:tblGrid>
      <w:tr w:rsidR="005E40C3" w:rsidRPr="00247390" w:rsidTr="00AD2314">
        <w:tc>
          <w:tcPr>
            <w:tcW w:w="6840" w:type="dxa"/>
            <w:gridSpan w:val="4"/>
            <w:shd w:val="clear" w:color="auto" w:fill="F3F3F3"/>
            <w:vAlign w:val="center"/>
          </w:tcPr>
          <w:p w:rsidR="005E40C3" w:rsidRPr="003212CC" w:rsidRDefault="00D53BC1" w:rsidP="00AD2314">
            <w:pPr>
              <w:spacing w:beforeLines="30" w:before="72" w:afterLines="30" w:after="72" w:line="240" w:lineRule="auto"/>
              <w:jc w:val="both"/>
              <w:rPr>
                <w:rFonts w:eastAsia="Calibri" w:cs="Calibri"/>
              </w:rPr>
            </w:pPr>
            <w:r>
              <w:rPr>
                <w:rFonts w:cs="Calibri"/>
              </w:rPr>
              <w:t>Student’s name</w:t>
            </w:r>
            <w:r w:rsidR="005E40C3" w:rsidRPr="003212CC">
              <w:rPr>
                <w:rFonts w:cs="Calibri"/>
              </w:rPr>
              <w:t xml:space="preserve"> * </w:t>
            </w:r>
          </w:p>
        </w:tc>
        <w:tc>
          <w:tcPr>
            <w:tcW w:w="3420" w:type="dxa"/>
            <w:gridSpan w:val="4"/>
            <w:shd w:val="clear" w:color="auto" w:fill="F3F3F3"/>
            <w:vAlign w:val="center"/>
          </w:tcPr>
          <w:p w:rsidR="005E40C3" w:rsidRPr="003212CC" w:rsidRDefault="00DC64F9" w:rsidP="00AD2314">
            <w:pPr>
              <w:spacing w:beforeLines="30" w:before="72" w:afterLines="30" w:after="72" w:line="240" w:lineRule="auto"/>
              <w:jc w:val="both"/>
              <w:rPr>
                <w:rFonts w:eastAsia="Calibri" w:cs="Calibri"/>
              </w:rPr>
            </w:pPr>
            <w:r>
              <w:rPr>
                <w:rFonts w:cs="Calibri"/>
              </w:rPr>
              <w:t>Neptun</w:t>
            </w:r>
            <w:r w:rsidR="00D53BC1">
              <w:rPr>
                <w:rFonts w:cs="Calibri"/>
              </w:rPr>
              <w:t xml:space="preserve"> code</w:t>
            </w:r>
            <w:r w:rsidR="005E40C3" w:rsidRPr="003212CC">
              <w:rPr>
                <w:rFonts w:cs="Calibri"/>
              </w:rPr>
              <w:t xml:space="preserve"> *</w:t>
            </w:r>
          </w:p>
        </w:tc>
      </w:tr>
      <w:tr w:rsidR="005E40C3" w:rsidRPr="00247390" w:rsidTr="000F031F">
        <w:trPr>
          <w:trHeight w:val="653"/>
        </w:trPr>
        <w:tc>
          <w:tcPr>
            <w:tcW w:w="10260" w:type="dxa"/>
            <w:gridSpan w:val="8"/>
            <w:shd w:val="clear" w:color="auto" w:fill="F3F3F3"/>
            <w:vAlign w:val="center"/>
          </w:tcPr>
          <w:p w:rsidR="005E40C3" w:rsidRDefault="005E40C3" w:rsidP="00AD2314">
            <w:pPr>
              <w:spacing w:beforeLines="30" w:before="72" w:afterLines="30" w:after="72" w:line="240" w:lineRule="auto"/>
              <w:rPr>
                <w:rFonts w:cs="Calibri"/>
              </w:rPr>
            </w:pPr>
            <w:r>
              <w:rPr>
                <w:rFonts w:cs="Calibri"/>
                <w:noProof/>
                <w:lang w:val="hu-HU" w:eastAsia="hu-HU"/>
              </w:rPr>
              <mc:AlternateContent>
                <mc:Choice Requires="wps">
                  <w:drawing>
                    <wp:anchor distT="0" distB="0" distL="114300" distR="114300" simplePos="0" relativeHeight="251661312" behindDoc="0" locked="0" layoutInCell="1" allowOverlap="1" wp14:anchorId="77785DC4" wp14:editId="5FB2130A">
                      <wp:simplePos x="0" y="0"/>
                      <wp:positionH relativeFrom="column">
                        <wp:posOffset>4599305</wp:posOffset>
                      </wp:positionH>
                      <wp:positionV relativeFrom="paragraph">
                        <wp:posOffset>49530</wp:posOffset>
                      </wp:positionV>
                      <wp:extent cx="135255" cy="174625"/>
                      <wp:effectExtent l="8255" t="11430" r="8890" b="13970"/>
                      <wp:wrapNone/>
                      <wp:docPr id="34" name="Szövegdoboz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4" o:spid="_x0000_s1026" type="#_x0000_t202" style="position:absolute;margin-left:362.15pt;margin-top:3.9pt;width:10.6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fGKAIAAEUEAAAOAAAAZHJzL2Uyb0RvYy54bWysU9uO2yAQfa/Uf0C8N06ym+3WirPaZpuq&#10;0vYipf0ADNhGBYYCiZ39sP5Af6wDTtLt7aUqD2iA4czMOTPLm8Fospc+KLAVnU2mlEjLQSjbVvTT&#10;x82za0pCZFYwDVZW9CADvVk9fbLsXSnn0IEW0hMEsaHsXUW7GF1ZFIF30rAwASctPjbgDYt49G0h&#10;POsR3ehiPp1eFT144TxwGQLe3o2PdJXxm0by+L5pgoxEVxRzi3n3ea/TXqyWrGw9c53ixzTYP2Rh&#10;mLIY9Ax1xyIjO69+gzKKewjQxAkHU0DTKC5zDVjNbPpLNduOOZlrQXKCO9MU/h8sf7f/4IkSFb24&#10;pMQygxptH7593ctWQA0PBK+Ro96FEl23Dp3j8BIG1DrXG9w98M+BWFh3zLby1nvoO8kE5jhLP4tH&#10;X0eckEDq/i0IjMV2ETLQ0HiTCERKCKKjVoezPnKIhKeQF4v5YkEJx6fZ88ur+SJHYOXps/MhvpZg&#10;SDIq6lH+DM729yGmZFh5ckmxAmglNkrrfPBtvdae7Bm2yiavI/pPbtqSvqIvMJGx/r9CTPP6E4RR&#10;EXteK1PR67MTKxNrr6zIHRmZ0qONKWt7pDExN3IYh3o4ylKDOCChHsbexllEowP/QEmPfV3R8GXH&#10;vKREv7EoShqCk+FPRn0ymOX4taKRktFcx3FYds6rtkPkUXYLtyhcozKpSeExi2Oe2KuZ6+NcpWF4&#10;fM5eP6Z/9R0AAP//AwBQSwMEFAAGAAgAAAAhAMFNaW/eAAAACAEAAA8AAABkcnMvZG93bnJldi54&#10;bWxMj0tPwzAQhO9I/AdrkbhRh6QPCHGqFgkJxIW2iLMbbx4QryPbTcO/ZznBbUczmv2mWE+2FyP6&#10;0DlScDtLQCBVznTUKHg/PN3cgQhRk9G9I1TwjQHW5eVFoXPjzrTDcR8bwSUUcq2gjXHIpQxVi1aH&#10;mRuQ2Kudtzqy9I00Xp+53PYyTZKltLoj/tDqAR9brL72J6vgMG7D8+4z3puXeivT1/ot/fAbpa6v&#10;ps0DiIhT/AvDLz6jQ8lMR3ciE0SvYJXOM47ywQvYX80XSxBHBdkiA1kW8v+A8gcAAP//AwBQSwEC&#10;LQAUAAYACAAAACEAtoM4kv4AAADhAQAAEwAAAAAAAAAAAAAAAAAAAAAAW0NvbnRlbnRfVHlwZXNd&#10;LnhtbFBLAQItABQABgAIAAAAIQA4/SH/1gAAAJQBAAALAAAAAAAAAAAAAAAAAC8BAABfcmVscy8u&#10;cmVsc1BLAQItABQABgAIAAAAIQDEvufGKAIAAEUEAAAOAAAAAAAAAAAAAAAAAC4CAABkcnMvZTJv&#10;RG9jLnhtbFBLAQItABQABgAIAAAAIQDBTWlv3gAAAAgBAAAPAAAAAAAAAAAAAAAAAIIEAABkcnMv&#10;ZG93bnJldi54bWxQSwUGAAAAAAQABADzAAAAjQUAAAAA&#10;">
                      <v:textbox inset="0,0,0,0">
                        <w:txbxContent>
                          <w:p w:rsidR="00384E5C" w:rsidRDefault="00384E5C" w:rsidP="005E40C3"/>
                        </w:txbxContent>
                      </v:textbox>
                    </v:shape>
                  </w:pict>
                </mc:Fallback>
              </mc:AlternateContent>
            </w:r>
            <w:r>
              <w:rPr>
                <w:rFonts w:cs="Calibri"/>
                <w:noProof/>
                <w:lang w:val="hu-HU" w:eastAsia="hu-HU"/>
              </w:rPr>
              <mc:AlternateContent>
                <mc:Choice Requires="wps">
                  <w:drawing>
                    <wp:anchor distT="0" distB="0" distL="114300" distR="114300" simplePos="0" relativeHeight="251660288" behindDoc="0" locked="0" layoutInCell="1" allowOverlap="1" wp14:anchorId="4D915873" wp14:editId="5BFB0A3E">
                      <wp:simplePos x="0" y="0"/>
                      <wp:positionH relativeFrom="column">
                        <wp:posOffset>2745740</wp:posOffset>
                      </wp:positionH>
                      <wp:positionV relativeFrom="paragraph">
                        <wp:posOffset>51435</wp:posOffset>
                      </wp:positionV>
                      <wp:extent cx="135255" cy="174625"/>
                      <wp:effectExtent l="0" t="0" r="17145" b="15875"/>
                      <wp:wrapNone/>
                      <wp:docPr id="33" name="Szövegdoboz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33" o:spid="_x0000_s1027" type="#_x0000_t202" style="position:absolute;margin-left:216.2pt;margin-top:4.05pt;width:10.6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ctKwIAAEwEAAAOAAAAZHJzL2Uyb0RvYy54bWysVNuO0zAQfUfiHyy/s+mFLkvUdLV0WYS0&#10;XKTCBzi2k1jYHmO7TdoP4wf4McZO211uL4g8WGN7fGbmnJksrwejyU76oMBWdHoxoURaDkLZtqKf&#10;P909u6IkRGYF02BlRfcy0OvV0yfL3pVyBh1oIT1BEBvK3lW0i9GVRRF4Jw0LF+CkxcsGvGERt74t&#10;hGc9ohtdzCaTy6IHL5wHLkPA09vxkq4yftNIHj80TZCR6IpibjGvPq91WovVkpWtZ65T/JgG+4cs&#10;DFMWg56hbllkZOvVb1BGcQ8BmnjBwRTQNIrLXANWM538Us2mY07mWpCc4M40hf8Hy9/vPnqiREXn&#10;c0osM6jR5vD92062Amo4EDxGjnoXSnTdOHSOwysYUOtcb3D3wL8EYmHdMdvKG++h7yQTmOM0vSwe&#10;PR1xQgKp+3cgMBbbRshAQ+NNIhApIYiOWu3P+sghEp5CzhezxYISjlfTF88vZ4scgZWnx86H+EaC&#10;IcmoqEf5Mzjb3YeYkmHlySXFCqCVuFNa541v67X2ZMewVe7yd0T/yU1b0lf0JSYy1v9XiEn+/gRh&#10;VMSe18pU9OrsxMrE2msrckdGpvRoY8raHmlMzI0cxqEesmqZ40RxDWKPvHoYWxxHEo0O/IGSHtu7&#10;ouHrlnlJiX5rUZs0CyfDn4z6ZDDL8WlFIyWjuY7jzGydV22HyKP6Fm5Qv0Zlbh+yOKaLLZspP45X&#10;monH++z18BNY/QAAAP//AwBQSwMEFAAGAAgAAAAhAEdbB8HfAAAACAEAAA8AAABkcnMvZG93bnJl&#10;di54bWxMj81OwzAQhO9IvIO1SNyo0yQtJWRTtUhIoF5oizi78eYH4nUUu2l4e8wJjqMZzXyTryfT&#10;iZEG11pGmM8iEMSl1S3XCO/H57sVCOcVa9VZJoRvcrAurq9ylWl74T2NB1+LUMIuUwiN930mpSsb&#10;MsrNbE8cvMoORvkgh1rqQV1CuelkHEVLaVTLYaFRPT01VH4dzgbhOG7dy/7TP+jXaivjXfUWfwwb&#10;xNubafMIwtPk/8Lwix/QoQhMJ3tm7USHkCZxGqIIqzmI4KeL5B7ECSFZLEEWufx/oPgBAAD//wMA&#10;UEsBAi0AFAAGAAgAAAAhALaDOJL+AAAA4QEAABMAAAAAAAAAAAAAAAAAAAAAAFtDb250ZW50X1R5&#10;cGVzXS54bWxQSwECLQAUAAYACAAAACEAOP0h/9YAAACUAQAACwAAAAAAAAAAAAAAAAAvAQAAX3Jl&#10;bHMvLnJlbHNQSwECLQAUAAYACAAAACEAstM3LSsCAABMBAAADgAAAAAAAAAAAAAAAAAuAgAAZHJz&#10;L2Uyb0RvYy54bWxQSwECLQAUAAYACAAAACEAR1sHwd8AAAAIAQAADwAAAAAAAAAAAAAAAACFBAAA&#10;ZHJzL2Rvd25yZXYueG1sUEsFBgAAAAAEAAQA8wAAAJEFAAAAAA==&#10;">
                      <v:textbox inset="0,0,0,0">
                        <w:txbxContent>
                          <w:p w:rsidR="00384E5C" w:rsidRDefault="00384E5C" w:rsidP="005E40C3">
                            <w:r>
                              <w:t xml:space="preserve">    </w:t>
                            </w:r>
                          </w:p>
                        </w:txbxContent>
                      </v:textbox>
                    </v:shape>
                  </w:pict>
                </mc:Fallback>
              </mc:AlternateContent>
            </w:r>
            <w:r>
              <w:rPr>
                <w:noProof/>
                <w:lang w:val="hu-HU" w:eastAsia="hu-HU"/>
              </w:rPr>
              <mc:AlternateContent>
                <mc:Choice Requires="wps">
                  <w:drawing>
                    <wp:anchor distT="0" distB="0" distL="114300" distR="114300" simplePos="0" relativeHeight="251659264" behindDoc="0" locked="0" layoutInCell="1" allowOverlap="1" wp14:anchorId="48C4DDE4" wp14:editId="438146D9">
                      <wp:simplePos x="0" y="0"/>
                      <wp:positionH relativeFrom="column">
                        <wp:posOffset>1376680</wp:posOffset>
                      </wp:positionH>
                      <wp:positionV relativeFrom="paragraph">
                        <wp:posOffset>53340</wp:posOffset>
                      </wp:positionV>
                      <wp:extent cx="135255" cy="174625"/>
                      <wp:effectExtent l="5080" t="5715" r="12065" b="10160"/>
                      <wp:wrapNone/>
                      <wp:docPr id="32" name="Szövegdoboz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32" o:spid="_x0000_s1028" type="#_x0000_t202" style="position:absolute;margin-left:108.4pt;margin-top:4.2pt;width:10.6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fFKwIAAEwEAAAOAAAAZHJzL2Uyb0RvYy54bWysVNuO2yAQfa/Uf0C8N06yzXZrxVlts01V&#10;aXuR0n4ABmyjAkOBxM5+2P5Af6wDTtLt7aWqH9AAw5mZc2a8vB6MJnvpgwJb0dlkSom0HISybUU/&#10;f9o8u6IkRGYF02BlRQ8y0OvV0yfL3pVyDh1oIT1BEBvK3lW0i9GVRRF4Jw0LE3DS4mUD3rCIW98W&#10;wrMe0Y0u5tPpZdGDF84DlyHg6e14SVcZv2kkjx+aJshIdEUxt5hXn9c6rcVqycrWM9cpfkyD/UMW&#10;himLQc9QtywysvPqNyijuIcATZxwMAU0jeIy14DVzKa/VLPtmJO5FiQnuDNN4f/B8vf7j54oUdGL&#10;OSWWGdRoe//tYS9bATXcEzxGjnoXSnTdOnSOwysYUOtcb3B3wL8EYmHdMdvKG++h7yQTmOMsvSwe&#10;PR1xQgKp+3cgMBbbRchAQ+NNIhApIYiOWh3O+sghEp5CXizmiwUlHK9mL55fzhc5AitPj50P8Y0E&#10;Q5JRUY/yZ3C2vwsxJcPKk0uKFUArsVFa541v67X2ZM+wVTb5O6L/5KYt6Sv6EhMZ6/8rxDR/f4Iw&#10;KmLPa2UqenV2YmVi7bUVuSMjU3q0MWVtjzQm5kYO41APWbWzOjWIA/LqYWxxHEk0OvD3lPTY3hUN&#10;X3fMS0r0W4vapFk4Gf5k1CeDWY5PKxopGc11HGdm57xqO0Qe1bdwg/o1KnObhB6zOKaLLZspP45X&#10;monH++z14yew+g4AAP//AwBQSwMEFAAGAAgAAAAhAObhuPnfAAAACAEAAA8AAABkcnMvZG93bnJl&#10;di54bWxMj81OwzAQhO9IvIO1SNyoExeqNM2mapGQQFxoizi78eanxHZku2l4e8ypHEczmvmmWE+6&#10;ZyM531mDkM4SYGQqqzrTIHweXh4yYD5Io2RvDSH8kId1eXtTyFzZi9nRuA8NiyXG5xKhDWHIOfdV&#10;S1r6mR3IRK+2TssQpWu4cvISy3XPRZIsuJadiQutHOi5pep7f9YIh3HrX3ensFRv9ZaL9/pDfLkN&#10;4v3dtFkBCzSFaxj+8CM6lJHpaM9GedYjiHQR0QNC9ggs+mKepcCOCPOnJfCy4P8PlL8AAAD//wMA&#10;UEsBAi0AFAAGAAgAAAAhALaDOJL+AAAA4QEAABMAAAAAAAAAAAAAAAAAAAAAAFtDb250ZW50X1R5&#10;cGVzXS54bWxQSwECLQAUAAYACAAAACEAOP0h/9YAAACUAQAACwAAAAAAAAAAAAAAAAAvAQAAX3Jl&#10;bHMvLnJlbHNQSwECLQAUAAYACAAAACEAVpMnxSsCAABMBAAADgAAAAAAAAAAAAAAAAAuAgAAZHJz&#10;L2Uyb0RvYy54bWxQSwECLQAUAAYACAAAACEA5uG4+d8AAAAIAQAADwAAAAAAAAAAAAAAAACFBAAA&#10;ZHJzL2Rvd25yZXYueG1sUEsFBgAAAAAEAAQA8wAAAJEFAAAAAA==&#10;">
                      <v:textbox inset="0,0,0,0">
                        <w:txbxContent>
                          <w:p w:rsidR="00384E5C" w:rsidRDefault="00384E5C" w:rsidP="005E40C3"/>
                        </w:txbxContent>
                      </v:textbox>
                    </v:shape>
                  </w:pict>
                </mc:Fallback>
              </mc:AlternateContent>
            </w:r>
            <w:r w:rsidR="00D53BC1">
              <w:rPr>
                <w:rFonts w:cs="Calibri"/>
              </w:rPr>
              <w:t>Level of educat</w:t>
            </w:r>
            <w:r w:rsidR="00406C49">
              <w:rPr>
                <w:rFonts w:cs="Calibri"/>
              </w:rPr>
              <w:t>i</w:t>
            </w:r>
            <w:r w:rsidR="00D53BC1">
              <w:rPr>
                <w:rFonts w:cs="Calibri"/>
              </w:rPr>
              <w:t>on</w:t>
            </w:r>
            <w:r w:rsidRPr="003212CC">
              <w:rPr>
                <w:rFonts w:cs="Calibri"/>
              </w:rPr>
              <w:t xml:space="preserve">*             </w:t>
            </w:r>
            <w:r>
              <w:rPr>
                <w:noProof/>
                <w:lang w:val="hu-HU" w:eastAsia="hu-HU"/>
              </w:rPr>
              <mc:AlternateContent>
                <mc:Choice Requires="wpc">
                  <w:drawing>
                    <wp:inline distT="0" distB="0" distL="0" distR="0" wp14:anchorId="5187D690" wp14:editId="633F2315">
                      <wp:extent cx="114935" cy="114300"/>
                      <wp:effectExtent l="0" t="0" r="0" b="0"/>
                      <wp:docPr id="31" name="Vászon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Vászon 31"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YxmMraAAAAAwEAAA8AAABkcnMv&#10;ZG93bnJldi54bWxMj09LxDAQxe+C3yGM4EXctP5ZSm26iCCI4MFdhT2mzdhUk0lpprv125t60cs8&#10;hje895tqM3snDjjGPpCCfJWBQGqD6alT8LZ7vCxARNZktAuECr4xwqY+Pal0acKRXvGw5U6kEIql&#10;VmCZh1LK2Fr0Oq7CgJS8jzB6zWkdO2lGfUzh3smrLFtLr3tKDVYP+GCx/dpOXsFzu774zJtp74uX&#10;d3t96/ZPvLtR6vxsvr8DwTjz3zEs+Akd6sTUhIlMFE5BeoR/5+IVOYhm0QxkXcn/7PUPAAAA//8D&#10;AFBLAQItABQABgAIAAAAIQC2gziS/gAAAOEBAAATAAAAAAAAAAAAAAAAAAAAAABbQ29udGVudF9U&#10;eXBlc10ueG1sUEsBAi0AFAAGAAgAAAAhADj9If/WAAAAlAEAAAsAAAAAAAAAAAAAAAAALwEAAF9y&#10;ZWxzLy5yZWxzUEsBAi0AFAAGAAgAAAAhAGHwIIsUAQAAPgIAAA4AAAAAAAAAAAAAAAAALgIAAGRy&#10;cy9lMm9Eb2MueG1sUEsBAi0AFAAGAAgAAAAhAFYxmM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935;height:114300;visibility:visible;mso-wrap-style:square">
                        <v:fill o:detectmouseclick="t"/>
                        <v:path o:connecttype="none"/>
                      </v:shape>
                      <w10:anchorlock/>
                    </v:group>
                  </w:pict>
                </mc:Fallback>
              </mc:AlternateContent>
            </w:r>
            <w:r w:rsidRPr="003212CC">
              <w:rPr>
                <w:rFonts w:cs="Calibri"/>
              </w:rPr>
              <w:t xml:space="preserve"> </w:t>
            </w:r>
            <w:r w:rsidR="00301010">
              <w:rPr>
                <w:rFonts w:eastAsia="Calibri" w:cs="Calibri"/>
              </w:rPr>
              <w:t xml:space="preserve">    </w:t>
            </w:r>
            <w:r w:rsidRPr="003212CC">
              <w:rPr>
                <w:rFonts w:eastAsia="Calibri" w:cs="Calibri"/>
              </w:rPr>
              <w:t xml:space="preserve">   </w:t>
            </w:r>
            <w:r w:rsidR="00301010">
              <w:rPr>
                <w:rFonts w:eastAsia="Calibri" w:cs="Calibri"/>
              </w:rPr>
              <w:t xml:space="preserve">        </w:t>
            </w:r>
            <w:r w:rsidRPr="003212CC">
              <w:rPr>
                <w:rFonts w:eastAsia="Calibri" w:cs="Calibri"/>
              </w:rPr>
              <w:t xml:space="preserve">                     </w:t>
            </w:r>
            <w:r w:rsidRPr="003212CC">
              <w:rPr>
                <w:rFonts w:cs="Calibri"/>
              </w:rPr>
              <w:t xml:space="preserve">  </w:t>
            </w:r>
            <w:r w:rsidRPr="003212CC">
              <w:rPr>
                <w:rFonts w:eastAsia="Calibri" w:cs="Calibri"/>
              </w:rPr>
              <w:t xml:space="preserve">  </w:t>
            </w:r>
            <w:r w:rsidR="00D53BC1">
              <w:rPr>
                <w:rFonts w:eastAsia="Calibri" w:cs="Calibri"/>
              </w:rPr>
              <w:t>Undergraduate</w:t>
            </w:r>
            <w:r w:rsidRPr="003212CC">
              <w:rPr>
                <w:rFonts w:eastAsia="Calibri" w:cs="Calibri"/>
              </w:rPr>
              <w:t xml:space="preserve">                              </w:t>
            </w:r>
            <w:r w:rsidRPr="003212CC">
              <w:rPr>
                <w:rFonts w:cs="Calibri"/>
              </w:rPr>
              <w:t xml:space="preserve"> </w:t>
            </w:r>
            <w:r>
              <w:rPr>
                <w:rFonts w:cs="Calibri"/>
              </w:rPr>
              <w:t xml:space="preserve"> </w:t>
            </w:r>
          </w:p>
          <w:p w:rsidR="005E40C3" w:rsidRPr="003212CC" w:rsidRDefault="00D53BC1" w:rsidP="00AD2314">
            <w:pPr>
              <w:spacing w:beforeLines="30" w:before="72" w:afterLines="30" w:after="72" w:line="240" w:lineRule="auto"/>
              <w:rPr>
                <w:rFonts w:cs="Calibri"/>
              </w:rPr>
            </w:pPr>
            <w:r>
              <w:rPr>
                <w:rFonts w:cs="Calibri"/>
              </w:rPr>
              <w:t>**Chamber registration number</w:t>
            </w:r>
            <w:r w:rsidR="005E40C3">
              <w:rPr>
                <w:rFonts w:cs="Calibri"/>
              </w:rPr>
              <w:t xml:space="preserve">:                     </w:t>
            </w:r>
          </w:p>
        </w:tc>
      </w:tr>
      <w:tr w:rsidR="005E40C3" w:rsidRPr="00247390" w:rsidTr="00301010">
        <w:trPr>
          <w:trHeight w:val="889"/>
        </w:trPr>
        <w:tc>
          <w:tcPr>
            <w:tcW w:w="3960" w:type="dxa"/>
            <w:gridSpan w:val="2"/>
            <w:shd w:val="clear" w:color="auto" w:fill="F3F3F3"/>
            <w:vAlign w:val="center"/>
          </w:tcPr>
          <w:p w:rsidR="005E40C3" w:rsidRPr="003212CC" w:rsidRDefault="005E40C3" w:rsidP="00AD2314">
            <w:pPr>
              <w:spacing w:beforeLines="30" w:before="72" w:afterLines="30" w:after="72" w:line="240" w:lineRule="auto"/>
              <w:rPr>
                <w:rFonts w:cs="Calibri"/>
              </w:rPr>
            </w:pPr>
            <w:r>
              <w:rPr>
                <w:rFonts w:cs="Calibri"/>
                <w:noProof/>
                <w:lang w:val="hu-HU" w:eastAsia="hu-HU"/>
              </w:rPr>
              <mc:AlternateContent>
                <mc:Choice Requires="wps">
                  <w:drawing>
                    <wp:anchor distT="0" distB="0" distL="114300" distR="114300" simplePos="0" relativeHeight="251663360" behindDoc="0" locked="0" layoutInCell="1" allowOverlap="1" wp14:anchorId="04C477FE" wp14:editId="003C0BDE">
                      <wp:simplePos x="0" y="0"/>
                      <wp:positionH relativeFrom="column">
                        <wp:posOffset>1400175</wp:posOffset>
                      </wp:positionH>
                      <wp:positionV relativeFrom="paragraph">
                        <wp:posOffset>192405</wp:posOffset>
                      </wp:positionV>
                      <wp:extent cx="135255" cy="174625"/>
                      <wp:effectExtent l="9525" t="11430" r="7620" b="13970"/>
                      <wp:wrapNone/>
                      <wp:docPr id="30" name="Szövegdoboz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30" o:spid="_x0000_s1029" type="#_x0000_t202" style="position:absolute;margin-left:110.25pt;margin-top:15.15pt;width:10.6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O9KwIAAEwEAAAOAAAAZHJzL2Uyb0RvYy54bWysVNuO2yAQfa/Uf0C8N06yzXZrxVlts01V&#10;aXuR0n4ABmyjAkOBxM5+WH+gP9YBJ9nt7aWqH9AAw5kzZ2a8vB6MJnvpgwJb0dlkSom0HISybUU/&#10;f9o8u6IkRGYF02BlRQ8y0OvV0yfL3pVyDh1oIT1BEBvK3lW0i9GVRRF4Jw0LE3DS4mUD3rCIW98W&#10;wrMe0Y0u5tPpZdGDF84DlyHg6e14SVcZv2kkjx+aJshIdEWRW8yrz2ud1mK1ZGXrmesUP9Jg/8DC&#10;MGUx6BnqlkVGdl79BmUU9xCgiRMOpoCmUVzmHDCb2fSXbLYdczLnguIEd5Yp/D9Y/n7/0RMlKnqB&#10;8lhmsEbb++/f9rIVUMM9wWPUqHehRNetQ+c4vIIBa53zDe4O+JdALKw7Zlt54z30nWQCOc7Sy+LR&#10;0xEnJJC6fwcCY7FdhAw0NN4kAVESguhI5nCujxwi4SnkxWK+WFDC8Wr24vnlfJEjsPL02PkQ30gw&#10;JBkV9Vj+DM72dyEmMqw8uaRYAbQSG6V13vi2XmtP9gxbZZO/I/pPbtqSvqIvkciY/18hpvn7E4RR&#10;EXteK1PRq7MTK5Nqr63IHRmZ0qONlLU9ypiUGzWMQz2MVUsBksQ1iAPq6mFscRxJNDrw95T02N4V&#10;DV93zEtK9FuLtUmzcDL8yahPBrMcn1Y0UjKa6zjOzM551XaIPFbfwg3Wr1FZ2wcWR7rYslny43il&#10;mXi8z14PP4HVDwAAAP//AwBQSwMEFAAGAAgAAAAhAGZITLTfAAAACQEAAA8AAABkcnMvZG93bnJl&#10;di54bWxMj8tOwzAQRfdI/IM1SOyoXZdCGzKpWiQkUDe0RV278eQBsR3Zbhr+HrOC5WiO7j03X42m&#10;YwP50DqLMJ0IYGRLp1tbI3wcXu4WwEJUVqvOWUL4pgCr4voqV5l2F7ujYR9rlkJsyBRCE2OfcR7K&#10;howKE9eTTb/KeaNiOn3NtVeXFG46LoV44Ea1NjU0qqfnhsqv/dkgHIZNeN19xqV+qzZcbqt3efRr&#10;xNubcf0ELNIY/2D41U/qUCSnkztbHViHIKWYJxRhJmbAEiDvp2nLCWH+uABe5Pz/guIHAAD//wMA&#10;UEsBAi0AFAAGAAgAAAAhALaDOJL+AAAA4QEAABMAAAAAAAAAAAAAAAAAAAAAAFtDb250ZW50X1R5&#10;cGVzXS54bWxQSwECLQAUAAYACAAAACEAOP0h/9YAAACUAQAACwAAAAAAAAAAAAAAAAAvAQAAX3Jl&#10;bHMvLnJlbHNQSwECLQAUAAYACAAAACEAh89TvSsCAABMBAAADgAAAAAAAAAAAAAAAAAuAgAAZHJz&#10;L2Uyb0RvYy54bWxQSwECLQAUAAYACAAAACEAZkhMtN8AAAAJAQAADwAAAAAAAAAAAAAAAACFBAAA&#10;ZHJzL2Rvd25yZXYueG1sUEsFBgAAAAAEAAQA8wAAAJEFAAAAAA==&#10;">
                      <v:textbox inset="0,0,0,0">
                        <w:txbxContent>
                          <w:p w:rsidR="00384E5C" w:rsidRDefault="00384E5C" w:rsidP="005E40C3"/>
                        </w:txbxContent>
                      </v:textbox>
                    </v:shape>
                  </w:pict>
                </mc:Fallback>
              </mc:AlternateContent>
            </w:r>
            <w:r>
              <w:rPr>
                <w:rFonts w:cs="Calibri"/>
                <w:noProof/>
                <w:lang w:val="hu-HU" w:eastAsia="hu-HU"/>
              </w:rPr>
              <mc:AlternateContent>
                <mc:Choice Requires="wps">
                  <w:drawing>
                    <wp:anchor distT="0" distB="0" distL="114300" distR="114300" simplePos="0" relativeHeight="251662336" behindDoc="0" locked="0" layoutInCell="1" allowOverlap="1" wp14:anchorId="1A9FE6CB" wp14:editId="0365B47F">
                      <wp:simplePos x="0" y="0"/>
                      <wp:positionH relativeFrom="column">
                        <wp:posOffset>27940</wp:posOffset>
                      </wp:positionH>
                      <wp:positionV relativeFrom="paragraph">
                        <wp:posOffset>192405</wp:posOffset>
                      </wp:positionV>
                      <wp:extent cx="135255" cy="174625"/>
                      <wp:effectExtent l="8890" t="11430" r="8255" b="13970"/>
                      <wp:wrapNone/>
                      <wp:docPr id="29"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9" o:spid="_x0000_s1030" type="#_x0000_t202" style="position:absolute;margin-left:2.2pt;margin-top:15.15pt;width:10.6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LQIAAEwEAAAOAAAAZHJzL2Uyb0RvYy54bWysVEtu2zAQ3RfoHQjuG9lunCaC5SB1mqJA&#10;+gHcHoAiKYkoyWFJ2pJ9sFygF+uQsp30tymqBTEkh29m3pvR4nowmmylDwpsRadnE0qk5SCUbSv6&#10;5fPdi0tKQmRWMA1WVnQnA71ePn+26F0pZ9CBFtITBLGh7F1FuxhdWRSBd9KwcAZOWrxswBsWcevb&#10;QnjWI7rRxWwyuSh68MJ54DIEPL0dL+ky4zeN5PFj0wQZia4o5hbz6vNap7VYLljZeuY6xQ9psH/I&#10;wjBlMegJ6pZFRjZe/QZlFPcQoIlnHEwBTaO4zDVgNdPJL9WsO+ZkrgXJCe5EU/h/sPzD9pMnSlR0&#10;dkWJZQY1Wu+/P2xlK6CGPcFj5Kh3oUTXtUPnOLyGAbXO9QZ3D/xrIBZWHbOtvPEe+k4ygTlO08vi&#10;ydMRJySQun8PAmOxTYQMNDTeJAKREoLoqNXupI8cIuEp5Mv5bD6nhOPV9NX5xWyeI7Dy+Nj5EN9K&#10;MCQZFfUofwZn2/sQUzKsPLqkWAG0EndK67zxbb3SnmwZtspd/g7oP7lpS/qKXmEiY/1/hZjk708Q&#10;RkXsea1MRS9PTqxMrL2xIndkZEqPNqas7YHGxNzIYRzqIat2ngIkimsQO+TVw9jiOJJodOD3lPTY&#10;3hUN3zbMS0r0O4vapFk4Gv5o1EeDWY5PKxopGc1VHGdm47xqO0Qe1bdwg/o1KnP7mMUhXWzZTPlh&#10;vNJMPN1nr8efwPIHAAAA//8DAFBLAwQUAAYACAAAACEA/EfiMd0AAAAGAQAADwAAAGRycy9kb3du&#10;cmV2LnhtbEyOTU/DMBBE70j8B2uRuFGHtKVtmk3VIiGBuNAWcXbjzQfE68h20/DvMSc4jmb05uWb&#10;0XRiIOdbywj3kwQEcWl1yzXC+/HpbgnCB8VadZYJ4Zs8bIrrq1xl2l54T8Mh1CJC2GcKoQmhz6T0&#10;ZUNG+YntiWNXWWdUiNHVUjt1iXDTyTRJHqRRLceHRvX02FD5dTgbhOOw88/7z7DSL9VOpq/VW/rh&#10;toi3N+N2DSLQGP7G8Ksf1aGITid7Zu1FhzCbxSHCNJmCiHU6X4A4IcwXS5BFLv/rFz8AAAD//wMA&#10;UEsBAi0AFAAGAAgAAAAhALaDOJL+AAAA4QEAABMAAAAAAAAAAAAAAAAAAAAAAFtDb250ZW50X1R5&#10;cGVzXS54bWxQSwECLQAUAAYACAAAACEAOP0h/9YAAACUAQAACwAAAAAAAAAAAAAAAAAvAQAAX3Jl&#10;bHMvLnJlbHNQSwECLQAUAAYACAAAACEACxUrPi0CAABMBAAADgAAAAAAAAAAAAAAAAAuAgAAZHJz&#10;L2Uyb0RvYy54bWxQSwECLQAUAAYACAAAACEA/EfiMd0AAAAGAQAADwAAAAAAAAAAAAAAAACHBAAA&#10;ZHJzL2Rvd25yZXYueG1sUEsFBgAAAAAEAAQA8wAAAJEFAAAAAA==&#10;">
                      <v:textbox inset="0,0,0,0">
                        <w:txbxContent>
                          <w:p w:rsidR="00384E5C" w:rsidRDefault="00384E5C" w:rsidP="005E40C3"/>
                        </w:txbxContent>
                      </v:textbox>
                    </v:shape>
                  </w:pict>
                </mc:Fallback>
              </mc:AlternateContent>
            </w:r>
            <w:r w:rsidR="00301010">
              <w:rPr>
                <w:rFonts w:cs="Calibri"/>
              </w:rPr>
              <w:t>Education</w:t>
            </w:r>
            <w:r w:rsidRPr="003212CC">
              <w:rPr>
                <w:rFonts w:cs="Calibri"/>
              </w:rPr>
              <w:t xml:space="preserve"> *</w:t>
            </w:r>
          </w:p>
          <w:p w:rsidR="005E40C3" w:rsidRPr="003212CC" w:rsidRDefault="005E40C3" w:rsidP="00AD2314">
            <w:pPr>
              <w:tabs>
                <w:tab w:val="left" w:pos="2217"/>
              </w:tabs>
              <w:spacing w:beforeLines="30" w:before="72" w:afterLines="30" w:after="72" w:line="240" w:lineRule="auto"/>
              <w:rPr>
                <w:rFonts w:cs="Calibri"/>
              </w:rPr>
            </w:pPr>
            <w:r w:rsidRPr="003212CC">
              <w:rPr>
                <w:rFonts w:cs="Calibri"/>
              </w:rPr>
              <w:t xml:space="preserve"> </w:t>
            </w:r>
            <w:r>
              <w:rPr>
                <w:noProof/>
                <w:lang w:val="hu-HU" w:eastAsia="hu-HU"/>
              </w:rPr>
              <mc:AlternateContent>
                <mc:Choice Requires="wpc">
                  <w:drawing>
                    <wp:inline distT="0" distB="0" distL="0" distR="0" wp14:anchorId="6FCA1733" wp14:editId="36E8F23A">
                      <wp:extent cx="114935" cy="114300"/>
                      <wp:effectExtent l="0" t="0" r="0" b="0"/>
                      <wp:docPr id="28" name="Vászon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Vászon 28"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YxmMraAAAAAwEAAA8AAABkcnMv&#10;ZG93bnJldi54bWxMj09LxDAQxe+C3yGM4EXctP5ZSm26iCCI4MFdhT2mzdhUk0lpprv125t60cs8&#10;hje895tqM3snDjjGPpCCfJWBQGqD6alT8LZ7vCxARNZktAuECr4xwqY+Pal0acKRXvGw5U6kEIql&#10;VmCZh1LK2Fr0Oq7CgJS8jzB6zWkdO2lGfUzh3smrLFtLr3tKDVYP+GCx/dpOXsFzu774zJtp74uX&#10;d3t96/ZPvLtR6vxsvr8DwTjz3zEs+Akd6sTUhIlMFE5BeoR/5+IVOYhm0QxkXcn/7PUPAAAA//8D&#10;AFBLAQItABQABgAIAAAAIQC2gziS/gAAAOEBAAATAAAAAAAAAAAAAAAAAAAAAABbQ29udGVudF9U&#10;eXBlc10ueG1sUEsBAi0AFAAGAAgAAAAhADj9If/WAAAAlAEAAAsAAAAAAAAAAAAAAAAALwEAAF9y&#10;ZWxzLy5yZWxzUEsBAi0AFAAGAAgAAAAhAGHwIIsUAQAAPgIAAA4AAAAAAAAAAAAAAAAALgIAAGRy&#10;cy9lMm9Eb2MueG1sUEsBAi0AFAAGAAgAAAAhAFYxmMraAAAAAwEAAA8AAAAAAAAAAAAAAAAAbgMA&#10;AGRycy9kb3ducmV2LnhtbFBLBQYAAAAABAAEAPMAAAB1BAAAAAA=&#10;">
                      <v:shape id="_x0000_s1027" type="#_x0000_t75" style="position:absolute;width:114935;height:114300;visibility:visible;mso-wrap-style:square">
                        <v:fill o:detectmouseclick="t"/>
                        <v:path o:connecttype="none"/>
                      </v:shape>
                      <w10:anchorlock/>
                    </v:group>
                  </w:pict>
                </mc:Fallback>
              </mc:AlternateContent>
            </w:r>
            <w:r w:rsidR="00301010">
              <w:rPr>
                <w:rFonts w:cs="Calibri"/>
              </w:rPr>
              <w:t xml:space="preserve"> full-time</w:t>
            </w:r>
            <w:r w:rsidRPr="003212CC">
              <w:rPr>
                <w:rFonts w:cs="Calibri"/>
              </w:rPr>
              <w:t xml:space="preserve"> </w:t>
            </w:r>
            <w:r w:rsidRPr="003212CC">
              <w:rPr>
                <w:rFonts w:cs="Calibri"/>
              </w:rPr>
              <w:tab/>
            </w:r>
            <w:r>
              <w:rPr>
                <w:noProof/>
                <w:lang w:val="hu-HU" w:eastAsia="hu-HU"/>
              </w:rPr>
              <mc:AlternateContent>
                <mc:Choice Requires="wpc">
                  <w:drawing>
                    <wp:inline distT="0" distB="0" distL="0" distR="0" wp14:anchorId="21A159F0" wp14:editId="46040EE0">
                      <wp:extent cx="114935" cy="114300"/>
                      <wp:effectExtent l="0" t="0" r="0" b="0"/>
                      <wp:docPr id="27" name="Vászon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Vászon 27"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YxmMraAAAAAwEAAA8AAABkcnMv&#10;ZG93bnJldi54bWxMj09LxDAQxe+C3yGM4EXctP5ZSm26iCCI4MFdhT2mzdhUk0lpprv125t60cs8&#10;hje895tqM3snDjjGPpCCfJWBQGqD6alT8LZ7vCxARNZktAuECr4xwqY+Pal0acKRXvGw5U6kEIql&#10;VmCZh1LK2Fr0Oq7CgJS8jzB6zWkdO2lGfUzh3smrLFtLr3tKDVYP+GCx/dpOXsFzu774zJtp74uX&#10;d3t96/ZPvLtR6vxsvr8DwTjz3zEs+Akd6sTUhIlMFE5BeoR/5+IVOYhm0QxkXcn/7PUPAAAA//8D&#10;AFBLAQItABQABgAIAAAAIQC2gziS/gAAAOEBAAATAAAAAAAAAAAAAAAAAAAAAABbQ29udGVudF9U&#10;eXBlc10ueG1sUEsBAi0AFAAGAAgAAAAhADj9If/WAAAAlAEAAAsAAAAAAAAAAAAAAAAALwEAAF9y&#10;ZWxzLy5yZWxzUEsBAi0AFAAGAAgAAAAhAGHwIIsUAQAAPgIAAA4AAAAAAAAAAAAAAAAALgIAAGRy&#10;cy9lMm9Eb2MueG1sUEsBAi0AFAAGAAgAAAAhAFYxmMraAAAAAwEAAA8AAAAAAAAAAAAAAAAAbgMA&#10;AGRycy9kb3ducmV2LnhtbFBLBQYAAAAABAAEAPMAAAB1BAAAAAA=&#10;">
                      <v:shape id="_x0000_s1027" type="#_x0000_t75" style="position:absolute;width:114935;height:114300;visibility:visible;mso-wrap-style:square">
                        <v:fill o:detectmouseclick="t"/>
                        <v:path o:connecttype="none"/>
                      </v:shape>
                      <w10:anchorlock/>
                    </v:group>
                  </w:pict>
                </mc:Fallback>
              </mc:AlternateContent>
            </w:r>
            <w:r w:rsidR="00301010">
              <w:rPr>
                <w:rFonts w:cs="Calibri"/>
              </w:rPr>
              <w:t xml:space="preserve"> part-time</w:t>
            </w:r>
          </w:p>
        </w:tc>
        <w:tc>
          <w:tcPr>
            <w:tcW w:w="3420" w:type="dxa"/>
            <w:gridSpan w:val="4"/>
            <w:shd w:val="clear" w:color="auto" w:fill="F3F3F3"/>
            <w:vAlign w:val="center"/>
          </w:tcPr>
          <w:p w:rsidR="005E40C3" w:rsidRPr="003212CC" w:rsidRDefault="00D53BC1" w:rsidP="00AD2314">
            <w:pPr>
              <w:spacing w:beforeLines="30" w:before="72" w:afterLines="30" w:after="72" w:line="240" w:lineRule="auto"/>
              <w:jc w:val="both"/>
              <w:rPr>
                <w:rFonts w:eastAsia="Calibri" w:cs="Calibri"/>
              </w:rPr>
            </w:pPr>
            <w:r>
              <w:rPr>
                <w:rFonts w:eastAsia="Calibri" w:cs="Calibri"/>
              </w:rPr>
              <w:t>Major (in case of an undergraduate student</w:t>
            </w:r>
            <w:r w:rsidR="005E40C3" w:rsidRPr="003212CC">
              <w:rPr>
                <w:rFonts w:eastAsia="Calibri" w:cs="Calibri"/>
              </w:rPr>
              <w:t xml:space="preserve">)* </w:t>
            </w:r>
          </w:p>
          <w:p w:rsidR="005E40C3" w:rsidRPr="003212CC" w:rsidRDefault="005E40C3" w:rsidP="00AD2314">
            <w:pPr>
              <w:tabs>
                <w:tab w:val="left" w:pos="1257"/>
                <w:tab w:val="left" w:pos="2337"/>
              </w:tabs>
              <w:spacing w:beforeLines="30" w:before="72" w:afterLines="30" w:after="72" w:line="240" w:lineRule="auto"/>
              <w:jc w:val="both"/>
              <w:rPr>
                <w:rFonts w:eastAsia="Calibri" w:cs="Calibri"/>
              </w:rPr>
            </w:pPr>
            <w:r>
              <w:rPr>
                <w:rFonts w:eastAsia="Calibri" w:cs="Calibri"/>
                <w:noProof/>
                <w:lang w:val="hu-HU" w:eastAsia="hu-HU"/>
              </w:rPr>
              <mc:AlternateContent>
                <mc:Choice Requires="wps">
                  <w:drawing>
                    <wp:anchor distT="0" distB="0" distL="114300" distR="114300" simplePos="0" relativeHeight="251666432" behindDoc="0" locked="0" layoutInCell="1" allowOverlap="1" wp14:anchorId="24BB742E" wp14:editId="4664C328">
                      <wp:simplePos x="0" y="0"/>
                      <wp:positionH relativeFrom="column">
                        <wp:posOffset>1442085</wp:posOffset>
                      </wp:positionH>
                      <wp:positionV relativeFrom="paragraph">
                        <wp:posOffset>6985</wp:posOffset>
                      </wp:positionV>
                      <wp:extent cx="135255" cy="174625"/>
                      <wp:effectExtent l="13335" t="6985" r="13335" b="8890"/>
                      <wp:wrapNone/>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6" o:spid="_x0000_s1031" type="#_x0000_t202" style="position:absolute;left:0;text-align:left;margin-left:113.55pt;margin-top:.55pt;width:10.6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8KwIAAEwEAAAOAAAAZHJzL2Uyb0RvYy54bWysVNuO2yAQfa/Uf0C8N07SJt1a66y22aaq&#10;tL1I234ABmyjAkOBxE4+bH+gP9YBJ9nt7aWqH9AAw5mZc2Z8eTUYTXbSBwW2orPJlBJpOQhl24p+&#10;+bx5dkFJiMwKpsHKiu5loFerp08ue1fKOXSghfQEQWwoe1fRLkZXFkXgnTQsTMBJi5cNeMMibn1b&#10;CM96RDe6mE+ny6IHL5wHLkPA05vxkq4yftNIHj82TZCR6IpibjGvPq91WovVJStbz1yn+DEN9g9Z&#10;GKYsBj1D3bDIyNar36CM4h4CNHHCwRTQNIrLXANWM5v+Us1dx5zMtSA5wZ1pCv8Pln/YffJEiYrO&#10;l5RYZlCju8P3+51sBdRwIHiMHPUulOh659A5Dq9hQK1zvcHdAv8aiIV1x2wrr72HvpNMYI6z9LJ4&#10;9HTECQmk7t+DwFhsGyEDDY03iUCkhCA6arU/6yOHSHgK+XwxXywo4Xg1e/liOV/kCKw8PXY+xLcS&#10;DElGRT3Kn8HZ7jbElAwrTy4pVgCtxEZpnTe+rdfakx3DVtnk74j+k5u2pK/oK0xkrP+vENP8/QnC&#10;qIg9r5Wp6MXZiZWJtTdW5I6MTOnRxpS1PdKYmBs5jEM9ZNUyA4niGsQeefUwtjiOJBod+AMlPbZ3&#10;RcO3LfOSEv3OojZpFk6GPxn1yWCW49OKRkpGcx3Hmdk6r9oOkUf1LVyjfo3K3D5kcUwXWzZTfhyv&#10;NBOP99nr4Sew+gEAAP//AwBQSwMEFAAGAAgAAAAhANawjZjeAAAACAEAAA8AAABkcnMvZG93bnJl&#10;di54bWxMj81OwzAQhO9IvIO1SNyoU6sqIY1TtUhIIC60RZzdePNT4nUUu2l4e5ZTOe2uZjT7Tb6e&#10;XCdGHELrScN8loBAKr1tqdbweXh5SEGEaMiazhNq+MEA6+L2JjeZ9Rfa4biPteAQCpnR0MTYZ1KG&#10;skFnwsz3SKxVfnAm8jnU0g7mwuGukypJltKZlvhDY3p8brD83p+dhsO4Da+7U3yyb9VWqvfqQ30N&#10;G63v76bNCkTEKV7N8IfP6FAw09GfyQbRaVDqcc5WFniwrhbpAsSRl3QJssjl/wLFLwAAAP//AwBQ&#10;SwECLQAUAAYACAAAACEAtoM4kv4AAADhAQAAEwAAAAAAAAAAAAAAAAAAAAAAW0NvbnRlbnRfVHlw&#10;ZXNdLnhtbFBLAQItABQABgAIAAAAIQA4/SH/1gAAAJQBAAALAAAAAAAAAAAAAAAAAC8BAABfcmVs&#10;cy8ucmVsc1BLAQItABQABgAIAAAAIQCn+3e8KwIAAEwEAAAOAAAAAAAAAAAAAAAAAC4CAABkcnMv&#10;ZTJvRG9jLnhtbFBLAQItABQABgAIAAAAIQDWsI2Y3gAAAAgBAAAPAAAAAAAAAAAAAAAAAIUEAABk&#10;cnMvZG93bnJldi54bWxQSwUGAAAAAAQABADzAAAAkAUAAAAA&#10;">
                      <v:textbox inset="0,0,0,0">
                        <w:txbxContent>
                          <w:p w:rsidR="00384E5C" w:rsidRDefault="00384E5C" w:rsidP="005E40C3"/>
                        </w:txbxContent>
                      </v:textbox>
                    </v:shape>
                  </w:pict>
                </mc:Fallback>
              </mc:AlternateContent>
            </w:r>
            <w:r>
              <w:rPr>
                <w:rFonts w:eastAsia="Calibri" w:cs="Calibri"/>
                <w:noProof/>
                <w:lang w:val="hu-HU" w:eastAsia="hu-HU"/>
              </w:rPr>
              <mc:AlternateContent>
                <mc:Choice Requires="wps">
                  <w:drawing>
                    <wp:anchor distT="0" distB="0" distL="114300" distR="114300" simplePos="0" relativeHeight="251665408" behindDoc="0" locked="0" layoutInCell="1" allowOverlap="1" wp14:anchorId="229FA316" wp14:editId="61403664">
                      <wp:simplePos x="0" y="0"/>
                      <wp:positionH relativeFrom="column">
                        <wp:posOffset>727710</wp:posOffset>
                      </wp:positionH>
                      <wp:positionV relativeFrom="paragraph">
                        <wp:posOffset>8255</wp:posOffset>
                      </wp:positionV>
                      <wp:extent cx="135255" cy="174625"/>
                      <wp:effectExtent l="13335" t="8255" r="13335" b="7620"/>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5" o:spid="_x0000_s1032" type="#_x0000_t202" style="position:absolute;left:0;text-align:left;margin-left:57.3pt;margin-top:.65pt;width:10.6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l5KgIAAEwEAAAOAAAAZHJzL2Uyb0RvYy54bWysVNuO0zAQfUfiHyy/07SFliVqulq6FCEt&#10;F6nwAY7tJBa2x9huk+6H8QP8GGOnLasFXhB5sMb2+PjMOeOsrgejyUH6oMBWdDaZUiItB6FsW9Ev&#10;n7fPrigJkVnBNFhZ0aMM9Hr99Mmqd6WcQwdaSE8QxIaydxXtYnRlUQTeScPCBJy0uNmANyzi1LeF&#10;8KxHdKOL+XS6LHrwwnngMgRcvR036TrjN43k8WPTBBmJrihyi3n0eazTWKxXrGw9c53iJxrsH1gY&#10;pixeeoG6ZZGRvVe/QRnFPQRo4oSDKaBpFJe5BqxmNn1Uza5jTuZaUJzgLjKF/wfLPxw+eaJERecL&#10;Siwz6NHu/sf3g2wF1HBPcBk16l0oMXXnMDkOr2FAr3O9wd0B/xqIhU3HbCtvvIe+k0wgx1k6WTw4&#10;OuKEBFL370HgXWwfIQMNjTdJQJSEIDp6dbz4I4dIeLry+WK+QJoct2YvXyxHbgUrz4edD/GtBENS&#10;UFGP9mdwdrgLMZFh5Tkl3RVAK7FVWueJb+uN9uTAsFW2+cv8H6VpS/qKvkIiY/1/hZjm708QRkXs&#10;ea1MRa8uSaxMqr2xIndkZEqPMVLW9iRjUm7UMA71kF1bnt2pQRxRVw9ji+OTxKADf09Jj+1d0fBt&#10;z7ykRL+z6E16C+fAn4P6HDDL8WhFIyVjuInjm9k7r9oOkUf3Ldygf43K2iajRxYnutiyWfLT80pv&#10;4uE8Z/36Cax/AgAA//8DAFBLAwQUAAYACAAAACEApz7GQ94AAAAIAQAADwAAAGRycy9kb3ducmV2&#10;LnhtbEyPzU7DMBCE70i8g7VI3KjTFKo0xKlaJCQQF9oizm68+YF4HdluGt6e7QluO5rR7DfFerK9&#10;GNGHzpGC+SwBgVQ501Gj4OPwfJeBCFGT0b0jVPCDAdbl9VWhc+POtMNxHxvBJRRyraCNccilDFWL&#10;VoeZG5DYq523OrL0jTRen7nc9jJNkqW0uiP+0OoBn1qsvvcnq+AwbsPL7iuuzGu9lelb/Z5++o1S&#10;tzfT5hFExCn+heGCz+hQMtPRncgE0bOe3y85yscCxMVfPKxAHBWkWQayLOT/AeUvAAAA//8DAFBL&#10;AQItABQABgAIAAAAIQC2gziS/gAAAOEBAAATAAAAAAAAAAAAAAAAAAAAAABbQ29udGVudF9UeXBl&#10;c10ueG1sUEsBAi0AFAAGAAgAAAAhADj9If/WAAAAlAEAAAsAAAAAAAAAAAAAAAAALwEAAF9yZWxz&#10;Ly5yZWxzUEsBAi0AFAAGAAgAAAAhACEVuXkqAgAATAQAAA4AAAAAAAAAAAAAAAAALgIAAGRycy9l&#10;Mm9Eb2MueG1sUEsBAi0AFAAGAAgAAAAhAKc+xkPeAAAACAEAAA8AAAAAAAAAAAAAAAAAhAQAAGRy&#10;cy9kb3ducmV2LnhtbFBLBQYAAAAABAAEAPMAAACPBQAAAAA=&#10;">
                      <v:textbox inset="0,0,0,0">
                        <w:txbxContent>
                          <w:p w:rsidR="00384E5C" w:rsidRDefault="00384E5C" w:rsidP="005E40C3"/>
                        </w:txbxContent>
                      </v:textbox>
                    </v:shape>
                  </w:pict>
                </mc:Fallback>
              </mc:AlternateContent>
            </w:r>
            <w:r>
              <w:rPr>
                <w:rFonts w:eastAsia="Calibri" w:cs="Calibri"/>
                <w:noProof/>
                <w:lang w:val="hu-HU" w:eastAsia="hu-HU"/>
              </w:rPr>
              <mc:AlternateContent>
                <mc:Choice Requires="wps">
                  <w:drawing>
                    <wp:anchor distT="0" distB="0" distL="114300" distR="114300" simplePos="0" relativeHeight="251664384" behindDoc="0" locked="0" layoutInCell="1" allowOverlap="1" wp14:anchorId="77738B64" wp14:editId="26B77F34">
                      <wp:simplePos x="0" y="0"/>
                      <wp:positionH relativeFrom="column">
                        <wp:posOffset>99060</wp:posOffset>
                      </wp:positionH>
                      <wp:positionV relativeFrom="paragraph">
                        <wp:posOffset>8255</wp:posOffset>
                      </wp:positionV>
                      <wp:extent cx="135255" cy="174625"/>
                      <wp:effectExtent l="13335" t="8255" r="13335" b="7620"/>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4" o:spid="_x0000_s1033" type="#_x0000_t202" style="position:absolute;left:0;text-align:left;margin-left:7.8pt;margin-top:.65pt;width:10.65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w6LQIAAEwEAAAOAAAAZHJzL2Uyb0RvYy54bWysVEtu2zAQ3RfoHQjuG9lunKSC5SB1mqJA&#10;+gHcHoAiKYkoyWFJ2pJ9sFygF+uQsp30tymqBTEkh29m3pvR4nowmmylDwpsRadnE0qk5SCUbSv6&#10;5fPdiytKQmRWMA1WVnQnA71ePn+26F0pZ9CBFtITBLGh7F1FuxhdWRSBd9KwcAZOWrxswBsWcevb&#10;QnjWI7rRxWwyuSh68MJ54DIEPL0dL+ky4zeN5PFj0wQZia4o5hbz6vNap7VYLljZeuY6xQ9psH/I&#10;wjBlMegJ6pZFRjZe/QZlFPcQoIlnHEwBTaO4zDVgNdPJL9WsO+ZkrgXJCe5EU/h/sPzD9pMnSlR0&#10;dk6JZQY1Wu+/P2xlK6CGPcFj5Kh3oUTXtUPnOLyGAbXO9QZ3D/xrIBZWHbOtvPEe+k4ygTlO08vi&#10;ydMRJySQun8PAmOxTYQMNDTeJAKREoLoqNXupI8cIuEp5Mv5bD6nhOPV9PL8YjbPEVh5fOx8iG8l&#10;GJKMinqUP4Oz7X2IKRlWHl1SrABaiTuldd74tl5pT7YMW+Uufwf0n9y0JX1FX2EiY/1/hZjk708Q&#10;RkXsea1MRa9OTqxMrL2xIndkZEqPNqas7YHGxNzIYRzqIat2mQIkimsQO+TVw9jiOJJodOD3lPTY&#10;3hUN3zbMS0r0O4vapFk4Gv5o1EeDWY5PKxopGc1VHGdm47xqO0Qe1bdwg/o1KnP7mMUhXWzZTPlh&#10;vNJMPN1nr8efwPIHAAAA//8DAFBLAwQUAAYACAAAACEADVS5tNsAAAAGAQAADwAAAGRycy9kb3du&#10;cmV2LnhtbEyOzU7DMBCE70i8g7VI3KhDKqI0xKlaJCQQF9oizm68+YF4HdluGt6e5VROo9GMZr5y&#10;PdtBTOhD70jB/SIBgVQ701Or4OPwfJeDCFGT0YMjVPCDAdbV9VWpC+POtMNpH1vBIxQKraCLcSyk&#10;DHWHVoeFG5E4a5y3OrL1rTRen3ncDjJNkkxa3RM/dHrEpw7r7/3JKjhM2/Cy+4or89psZfrWvKef&#10;fqPU7c28eQQRcY6XMvzhMzpUzHR0JzJBDOwfMm6yLkFwvMxWII4K0jwHWZXyP371CwAA//8DAFBL&#10;AQItABQABgAIAAAAIQC2gziS/gAAAOEBAAATAAAAAAAAAAAAAAAAAAAAAABbQ29udGVudF9UeXBl&#10;c10ueG1sUEsBAi0AFAAGAAgAAAAhADj9If/WAAAAlAEAAAsAAAAAAAAAAAAAAAAALwEAAF9yZWxz&#10;Ly5yZWxzUEsBAi0AFAAGAAgAAAAhAKOw/DotAgAATAQAAA4AAAAAAAAAAAAAAAAALgIAAGRycy9l&#10;Mm9Eb2MueG1sUEsBAi0AFAAGAAgAAAAhAA1UubTbAAAABgEAAA8AAAAAAAAAAAAAAAAAhwQAAGRy&#10;cy9kb3ducmV2LnhtbFBLBQYAAAAABAAEAPMAAACPBQAAAAA=&#10;">
                      <v:textbox inset="0,0,0,0">
                        <w:txbxContent>
                          <w:p w:rsidR="00384E5C" w:rsidRDefault="00384E5C" w:rsidP="005E40C3"/>
                        </w:txbxContent>
                      </v:textbox>
                    </v:shape>
                  </w:pict>
                </mc:Fallback>
              </mc:AlternateContent>
            </w:r>
            <w:r w:rsidRPr="003212CC">
              <w:rPr>
                <w:rFonts w:cs="Calibri"/>
              </w:rPr>
              <w:t xml:space="preserve"> </w:t>
            </w:r>
            <w:r>
              <w:rPr>
                <w:rFonts w:cs="Calibri"/>
              </w:rPr>
              <w:t xml:space="preserve">     </w:t>
            </w:r>
            <w:r w:rsidRPr="003212CC">
              <w:rPr>
                <w:rFonts w:cs="Calibri"/>
              </w:rPr>
              <w:t xml:space="preserve"> M </w:t>
            </w:r>
            <w:r w:rsidRPr="003212CC">
              <w:rPr>
                <w:rFonts w:cs="Calibri"/>
              </w:rPr>
              <w:tab/>
            </w:r>
            <w:r>
              <w:rPr>
                <w:rFonts w:cs="Calibri"/>
              </w:rPr>
              <w:t xml:space="preserve">  </w:t>
            </w:r>
            <w:r w:rsidRPr="003212CC">
              <w:rPr>
                <w:rFonts w:cs="Calibri"/>
              </w:rPr>
              <w:t xml:space="preserve"> </w:t>
            </w:r>
            <w:r w:rsidR="00301010">
              <w:rPr>
                <w:rFonts w:cs="Calibri"/>
              </w:rPr>
              <w:t>C</w:t>
            </w:r>
            <w:r w:rsidRPr="003212CC">
              <w:rPr>
                <w:rFonts w:cs="Calibri"/>
              </w:rPr>
              <w:t>M</w:t>
            </w:r>
            <w:r w:rsidRPr="003212CC">
              <w:rPr>
                <w:rFonts w:cs="Calibri"/>
              </w:rPr>
              <w:tab/>
            </w:r>
            <w:r>
              <w:rPr>
                <w:rFonts w:cs="Calibri"/>
              </w:rPr>
              <w:t xml:space="preserve">   </w:t>
            </w:r>
            <w:r w:rsidR="00301010">
              <w:rPr>
                <w:rFonts w:cs="Calibri"/>
              </w:rPr>
              <w:t>FA</w:t>
            </w:r>
          </w:p>
        </w:tc>
        <w:tc>
          <w:tcPr>
            <w:tcW w:w="2880" w:type="dxa"/>
            <w:gridSpan w:val="2"/>
            <w:shd w:val="clear" w:color="auto" w:fill="F3F3F3"/>
            <w:vAlign w:val="center"/>
          </w:tcPr>
          <w:p w:rsidR="005E40C3" w:rsidRPr="003212CC" w:rsidRDefault="00301010" w:rsidP="00AD2314">
            <w:pPr>
              <w:spacing w:beforeLines="30" w:before="72" w:afterLines="30" w:after="72" w:line="240" w:lineRule="auto"/>
              <w:jc w:val="both"/>
              <w:rPr>
                <w:rFonts w:eastAsia="Calibri" w:cs="Calibri"/>
              </w:rPr>
            </w:pPr>
            <w:r>
              <w:rPr>
                <w:rFonts w:eastAsia="Calibri" w:cs="Calibri"/>
              </w:rPr>
              <w:t>Semester of traineeship</w:t>
            </w:r>
            <w:r w:rsidR="005E40C3" w:rsidRPr="003212CC">
              <w:rPr>
                <w:rFonts w:eastAsia="Calibri" w:cs="Calibri"/>
              </w:rPr>
              <w:t xml:space="preserve"> *</w:t>
            </w:r>
          </w:p>
          <w:p w:rsidR="005E40C3" w:rsidRPr="003212CC" w:rsidRDefault="005E40C3" w:rsidP="00AD2314">
            <w:pPr>
              <w:tabs>
                <w:tab w:val="left" w:pos="1482"/>
              </w:tabs>
              <w:spacing w:beforeLines="30" w:before="72" w:afterLines="30" w:after="72" w:line="240" w:lineRule="auto"/>
              <w:jc w:val="both"/>
              <w:rPr>
                <w:rFonts w:eastAsia="Calibri" w:cs="Calibri"/>
              </w:rPr>
            </w:pPr>
            <w:r>
              <w:rPr>
                <w:rFonts w:eastAsia="Calibri" w:cs="Calibri"/>
                <w:noProof/>
                <w:lang w:val="hu-HU" w:eastAsia="hu-HU"/>
              </w:rPr>
              <mc:AlternateContent>
                <mc:Choice Requires="wps">
                  <w:drawing>
                    <wp:anchor distT="0" distB="0" distL="114300" distR="114300" simplePos="0" relativeHeight="251668480" behindDoc="0" locked="0" layoutInCell="1" allowOverlap="1" wp14:anchorId="6897BBBD" wp14:editId="200A374D">
                      <wp:simplePos x="0" y="0"/>
                      <wp:positionH relativeFrom="column">
                        <wp:posOffset>850900</wp:posOffset>
                      </wp:positionH>
                      <wp:positionV relativeFrom="paragraph">
                        <wp:posOffset>4445</wp:posOffset>
                      </wp:positionV>
                      <wp:extent cx="135255" cy="174625"/>
                      <wp:effectExtent l="12700" t="13970" r="13970" b="11430"/>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3" o:spid="_x0000_s1034" type="#_x0000_t202" style="position:absolute;left:0;text-align:left;margin-left:67pt;margin-top:.35pt;width:10.6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HpLAIAAEwEAAAOAAAAZHJzL2Uyb0RvYy54bWysVNuO2yAQfa/Uf0C8d51km21qxVlts92q&#10;0vYipf0ADNhGBYYCiZ18WH+gP9YBJ9nt7aWqH9AAw5mZc2a8vB6MJjvpgwJb0enFhBJpOQhl24p+&#10;/nT3bEFJiMwKpsHKiu5loNerp0+WvSvlDDrQQnqCIDaUvatoF6MriyLwThoWLsBJi5cNeMMibn1b&#10;CM96RDe6mE0mV0UPXjgPXIaAp7fjJV1l/KaRPH5omiAj0RXF3GJefV7rtBarJStbz1yn+DEN9g9Z&#10;GKYsBj1D3bLIyNar36CM4h4CNPGCgymgaRSXuQasZjr5pZpNx5zMtSA5wZ1pCv8Plr/fffREiYrO&#10;LimxzKBGm8P3bzvZCqjhQPAYOepdKNF149A5Dq9gQK1zvcHdA/8SiIV1x2wrb7yHvpNMYI7T9LJ4&#10;9HTECQmk7t+BwFhsGyEDDY03iUCkhCA6arU/6yOHSHgKeTmfzeeUcLyavnh+NZvnCKw8PXY+xDcS&#10;DElGRT3Kn8HZ7j7ElAwrTy4pVgCtxJ3SOm98W6+1JzuGrXKXvyP6T27akr6iLzGRsf6/Qkzy9ycI&#10;oyL2vFamoouzEysTa6+tyB0ZmdKjjSlre6QxMTdyGId6yKotUoBEcQ1ij7x6GFscRxKNDvyBkh7b&#10;u6Lh65Z5SYl+a1GbNAsnw5+M+mQwy/FpRSMlo7mO48xsnVdth8ij+hZuUL9GZW4fsjimiy2bKT+O&#10;V5qJx/vs9fATWP0AAAD//wMAUEsDBBQABgAIAAAAIQCcBhxQ3QAAAAcBAAAPAAAAZHJzL2Rvd25y&#10;ZXYueG1sTI/LTsMwFET3SPyDdZHYUQeXljbEqVokJFA3faCu3fjm0cbXke2m4e9xV7AczWjmTLYY&#10;TMt6dL6xJOF5lABDKqxuqJLwvf94mgHzQZFWrSWU8IMeFvn9XaZSba+0xX4XKhZLyKdKQh1Cl3Lu&#10;ixqN8iPbIUWvtM6oEKWruHbqGstNy0WSTLlRDcWFWnX4XmNx3l2MhH2/8p/bU5jrr3LFxbrciINb&#10;Svn4MCzfgAUcwl8YbvgRHfLIdLQX0p61UY9f4pcg4RXYzZ5MxsCOEsRMAM8z/p8//wUAAP//AwBQ&#10;SwECLQAUAAYACAAAACEAtoM4kv4AAADhAQAAEwAAAAAAAAAAAAAAAAAAAAAAW0NvbnRlbnRfVHlw&#10;ZXNdLnhtbFBLAQItABQABgAIAAAAIQA4/SH/1gAAAJQBAAALAAAAAAAAAAAAAAAAAC8BAABfcmVs&#10;cy8ucmVsc1BLAQItABQABgAIAAAAIQA3UZHpLAIAAEwEAAAOAAAAAAAAAAAAAAAAAC4CAABkcnMv&#10;ZTJvRG9jLnhtbFBLAQItABQABgAIAAAAIQCcBhxQ3QAAAAcBAAAPAAAAAAAAAAAAAAAAAIYEAABk&#10;cnMvZG93bnJldi54bWxQSwUGAAAAAAQABADzAAAAkAUAAAAA&#10;">
                      <v:textbox inset="0,0,0,0">
                        <w:txbxContent>
                          <w:p w:rsidR="00384E5C" w:rsidRDefault="00384E5C" w:rsidP="005E40C3"/>
                        </w:txbxContent>
                      </v:textbox>
                    </v:shape>
                  </w:pict>
                </mc:Fallback>
              </mc:AlternateContent>
            </w:r>
            <w:r>
              <w:rPr>
                <w:rFonts w:eastAsia="Calibri" w:cs="Calibri"/>
                <w:noProof/>
                <w:lang w:val="hu-HU" w:eastAsia="hu-HU"/>
              </w:rPr>
              <mc:AlternateContent>
                <mc:Choice Requires="wps">
                  <w:drawing>
                    <wp:anchor distT="0" distB="0" distL="114300" distR="114300" simplePos="0" relativeHeight="251667456" behindDoc="0" locked="0" layoutInCell="1" allowOverlap="1" wp14:anchorId="42F83F31" wp14:editId="489D19CF">
                      <wp:simplePos x="0" y="0"/>
                      <wp:positionH relativeFrom="column">
                        <wp:posOffset>-1905</wp:posOffset>
                      </wp:positionH>
                      <wp:positionV relativeFrom="paragraph">
                        <wp:posOffset>5715</wp:posOffset>
                      </wp:positionV>
                      <wp:extent cx="135255" cy="174625"/>
                      <wp:effectExtent l="7620" t="5715" r="9525" b="10160"/>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2" o:spid="_x0000_s1035" type="#_x0000_t202" style="position:absolute;left:0;text-align:left;margin-left:-.15pt;margin-top:.45pt;width:10.6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SqLAIAAEwEAAAOAAAAZHJzL2Uyb0RvYy54bWysVNuO2yAQfa/Uf0C8N07SZrtrxVlts01V&#10;aXuR0n4ABmyjAkOBxM5+WH+gP9YBJ9nt7aWqH9AAw5mZc2a8vB6MJnvpgwJb0dlkSom0HISybUU/&#10;f9o8u6QkRGYF02BlRQ8y0OvV0yfL3pVyDh1oIT1BEBvK3lW0i9GVRRF4Jw0LE3DS4mUD3rCIW98W&#10;wrMe0Y0u5tPpRdGDF84DlyHg6e14SVcZv2kkjx+aJshIdEUxt5hXn9c6rcVqycrWM9cpfkyD/UMW&#10;himLQc9QtywysvPqNyijuIcATZxwMAU0jeIy14DVzKa/VLPtmJO5FiQnuDNN4f/B8vf7j54oUdH5&#10;nBLLDGq0vf/+bS9bATXcEzxGjnoXSnTdOnSOwysYUOtcb3B3wL8EYmHdMdvKG++h7yQTmOMsvSwe&#10;PR1xQgKp+3cgMBbbRchAQ+NNIhApIYiOWh3O+sghEp5CPl/MFwtKOF7NXr64mC9yBFaeHjsf4hsJ&#10;hiSjoh7lz+BsfxdiSoaVJ5cUK4BWYqO0zhvf1mvtyZ5hq2zyd0T/yU1b0lf0ChMZ6/8rxDR/f4Iw&#10;KmLPa2Uqenl2YmVi7bUVuSMjU3q0MWVtjzQm5kYO41APWbWrFCBRXIM4IK8exhbHkUSjA39PSY/t&#10;XdHwdce8pES/tahNmoWT4U9GfTKY5fi0opGS0VzHcWZ2zqu2Q+RRfQs3qF+jMrcPWRzTxZbNlB/H&#10;K83E4332evgJrH4AAAD//wMAUEsDBBQABgAIAAAAIQDQs01c2wAAAAQBAAAPAAAAZHJzL2Rvd25y&#10;ZXYueG1sTI9LT8MwEITvSP0P1lbi1joNCLUhTtUiIYG40Ic4u/HmAfE6st00/HuWU3sarWY0822+&#10;Hm0nBvShdaRgMU9AIJXOtFQrOB5eZ0sQIWoyunOECn4xwLqY3OU6M+5COxz2sRZcQiHTCpoY+0zK&#10;UDZodZi7Hom9ynmrI5++lsbrC5fbTqZJ8iStbokXGt3jS4Plz/5sFRyGbXjbfceVea+2Mv2oPtMv&#10;v1HqfjpunkFEHOM1DP/4jA4FM53cmUwQnYLZAwcVrECwmS74rxPr8hFkkctb+OIPAAD//wMAUEsB&#10;Ai0AFAAGAAgAAAAhALaDOJL+AAAA4QEAABMAAAAAAAAAAAAAAAAAAAAAAFtDb250ZW50X1R5cGVz&#10;XS54bWxQSwECLQAUAAYACAAAACEAOP0h/9YAAACUAQAACwAAAAAAAAAAAAAAAAAvAQAAX3JlbHMv&#10;LnJlbHNQSwECLQAUAAYACAAAACEAtfTUqiwCAABMBAAADgAAAAAAAAAAAAAAAAAuAgAAZHJzL2Uy&#10;b0RvYy54bWxQSwECLQAUAAYACAAAACEA0LNNXNsAAAAEAQAADwAAAAAAAAAAAAAAAACGBAAAZHJz&#10;L2Rvd25yZXYueG1sUEsFBgAAAAAEAAQA8wAAAI4FAAAAAA==&#10;">
                      <v:textbox inset="0,0,0,0">
                        <w:txbxContent>
                          <w:p w:rsidR="00384E5C" w:rsidRDefault="00384E5C" w:rsidP="005E40C3"/>
                        </w:txbxContent>
                      </v:textbox>
                    </v:shape>
                  </w:pict>
                </mc:Fallback>
              </mc:AlternateContent>
            </w:r>
            <w:r w:rsidRPr="003212CC">
              <w:rPr>
                <w:rFonts w:eastAsia="Calibri" w:cs="Calibri"/>
              </w:rPr>
              <w:t xml:space="preserve"> </w:t>
            </w:r>
            <w:r>
              <w:rPr>
                <w:rFonts w:eastAsia="Calibri" w:cs="Calibri"/>
              </w:rPr>
              <w:t xml:space="preserve">  </w:t>
            </w:r>
            <w:r w:rsidRPr="003212CC">
              <w:rPr>
                <w:rFonts w:cs="Calibri"/>
              </w:rPr>
              <w:t xml:space="preserve"> </w:t>
            </w:r>
            <w:r w:rsidR="00301010">
              <w:rPr>
                <w:rFonts w:cs="Calibri"/>
              </w:rPr>
              <w:t>fall</w:t>
            </w:r>
            <w:r w:rsidRPr="003212CC">
              <w:rPr>
                <w:rFonts w:cs="Calibri"/>
              </w:rPr>
              <w:t xml:space="preserve"> </w:t>
            </w:r>
            <w:r w:rsidRPr="003212CC">
              <w:rPr>
                <w:rFonts w:cs="Calibri"/>
              </w:rPr>
              <w:tab/>
            </w:r>
            <w:r>
              <w:rPr>
                <w:rFonts w:cs="Calibri"/>
              </w:rPr>
              <w:t xml:space="preserve">  </w:t>
            </w:r>
            <w:r w:rsidRPr="003212CC">
              <w:rPr>
                <w:rFonts w:cs="Calibri"/>
              </w:rPr>
              <w:t xml:space="preserve"> </w:t>
            </w:r>
            <w:r w:rsidR="00301010">
              <w:rPr>
                <w:rFonts w:cs="Calibri"/>
              </w:rPr>
              <w:t>spring</w:t>
            </w:r>
          </w:p>
        </w:tc>
      </w:tr>
      <w:tr w:rsidR="005E40C3" w:rsidRPr="00247390" w:rsidTr="00AD2314">
        <w:tc>
          <w:tcPr>
            <w:tcW w:w="3960" w:type="dxa"/>
            <w:gridSpan w:val="2"/>
            <w:shd w:val="clear" w:color="auto" w:fill="F3F3F3"/>
            <w:vAlign w:val="center"/>
          </w:tcPr>
          <w:p w:rsidR="005E40C3" w:rsidRPr="003212CC" w:rsidRDefault="00406C49" w:rsidP="00AD2314">
            <w:pPr>
              <w:spacing w:beforeLines="30" w:before="72" w:afterLines="30" w:after="72" w:line="240" w:lineRule="auto"/>
              <w:rPr>
                <w:rFonts w:cs="Calibri"/>
              </w:rPr>
            </w:pPr>
            <w:r>
              <w:rPr>
                <w:rFonts w:cs="Calibri"/>
              </w:rPr>
              <w:t>Student’s phone</w:t>
            </w:r>
            <w:r w:rsidR="005E40C3" w:rsidRPr="003212CC">
              <w:rPr>
                <w:rFonts w:cs="Calibri"/>
              </w:rPr>
              <w:t xml:space="preserve">: </w:t>
            </w:r>
          </w:p>
        </w:tc>
        <w:tc>
          <w:tcPr>
            <w:tcW w:w="6300" w:type="dxa"/>
            <w:gridSpan w:val="6"/>
            <w:shd w:val="clear" w:color="auto" w:fill="F3F3F3"/>
            <w:vAlign w:val="center"/>
          </w:tcPr>
          <w:p w:rsidR="005E40C3" w:rsidRPr="003212CC" w:rsidRDefault="005E40C3" w:rsidP="00AD2314">
            <w:pPr>
              <w:spacing w:beforeLines="30" w:before="72" w:afterLines="30" w:after="72" w:line="240" w:lineRule="auto"/>
              <w:jc w:val="both"/>
              <w:rPr>
                <w:rFonts w:eastAsia="Calibri" w:cs="Calibri"/>
              </w:rPr>
            </w:pPr>
            <w:r w:rsidRPr="003212CC">
              <w:rPr>
                <w:rFonts w:eastAsia="Calibri" w:cs="Calibri"/>
              </w:rPr>
              <w:t>e-mail:*</w:t>
            </w:r>
          </w:p>
        </w:tc>
      </w:tr>
      <w:tr w:rsidR="005E40C3" w:rsidRPr="00247390" w:rsidTr="00AD2314">
        <w:tc>
          <w:tcPr>
            <w:tcW w:w="3960" w:type="dxa"/>
            <w:gridSpan w:val="2"/>
            <w:tcBorders>
              <w:bottom w:val="single" w:sz="4" w:space="0" w:color="auto"/>
            </w:tcBorders>
            <w:shd w:val="clear" w:color="auto" w:fill="F3F3F3"/>
            <w:vAlign w:val="center"/>
          </w:tcPr>
          <w:p w:rsidR="005E40C3" w:rsidRPr="003212CC" w:rsidRDefault="00D53BC1" w:rsidP="00AD2314">
            <w:pPr>
              <w:spacing w:beforeLines="30" w:before="72" w:afterLines="30" w:after="72" w:line="240" w:lineRule="auto"/>
              <w:rPr>
                <w:rFonts w:cs="Calibri"/>
              </w:rPr>
            </w:pPr>
            <w:r>
              <w:rPr>
                <w:rFonts w:cs="Calibri"/>
                <w:u w:val="single"/>
              </w:rPr>
              <w:t xml:space="preserve">CORRESPONDENT STUDENTS </w:t>
            </w:r>
            <w:r w:rsidR="005E40C3" w:rsidRPr="003212CC">
              <w:rPr>
                <w:rFonts w:cs="Calibri"/>
              </w:rPr>
              <w:t xml:space="preserve"> </w:t>
            </w:r>
            <w:r>
              <w:rPr>
                <w:rFonts w:cs="Calibri"/>
              </w:rPr>
              <w:t>only</w:t>
            </w:r>
            <w:r w:rsidR="005E40C3" w:rsidRPr="003212CC">
              <w:rPr>
                <w:rFonts w:cs="Calibri"/>
              </w:rPr>
              <w:t>*</w:t>
            </w:r>
          </w:p>
        </w:tc>
        <w:tc>
          <w:tcPr>
            <w:tcW w:w="2880" w:type="dxa"/>
            <w:gridSpan w:val="2"/>
            <w:tcBorders>
              <w:bottom w:val="single" w:sz="4" w:space="0" w:color="auto"/>
            </w:tcBorders>
            <w:shd w:val="clear" w:color="auto" w:fill="F3F3F3"/>
            <w:vAlign w:val="center"/>
          </w:tcPr>
          <w:p w:rsidR="005E40C3" w:rsidRPr="003212CC" w:rsidRDefault="00881E80" w:rsidP="00AD2314">
            <w:pPr>
              <w:spacing w:beforeLines="30" w:before="72" w:afterLines="30" w:after="72" w:line="240" w:lineRule="auto"/>
              <w:jc w:val="both"/>
              <w:rPr>
                <w:rFonts w:eastAsia="Calibri" w:cs="Calibri"/>
              </w:rPr>
            </w:pPr>
            <w:r>
              <w:rPr>
                <w:rFonts w:cs="Calibri"/>
                <w:u w:val="single"/>
              </w:rPr>
              <w:t>present job</w:t>
            </w:r>
            <w:r w:rsidR="005E40C3" w:rsidRPr="003212CC">
              <w:rPr>
                <w:rFonts w:cs="Calibri"/>
              </w:rPr>
              <w:t>:*</w:t>
            </w:r>
          </w:p>
          <w:p w:rsidR="005E40C3" w:rsidRPr="003212CC" w:rsidRDefault="005E40C3" w:rsidP="00AD2314">
            <w:pPr>
              <w:spacing w:beforeLines="30" w:before="72" w:afterLines="30" w:after="72" w:line="240" w:lineRule="auto"/>
              <w:jc w:val="both"/>
              <w:rPr>
                <w:rFonts w:eastAsia="Calibri" w:cs="Calibri"/>
              </w:rPr>
            </w:pPr>
          </w:p>
          <w:p w:rsidR="005E40C3" w:rsidRPr="003212CC" w:rsidRDefault="005E40C3" w:rsidP="00AD2314">
            <w:pPr>
              <w:spacing w:beforeLines="30" w:before="72" w:afterLines="30" w:after="72" w:line="240" w:lineRule="auto"/>
              <w:jc w:val="both"/>
              <w:rPr>
                <w:rFonts w:eastAsia="Calibri" w:cs="Calibri"/>
              </w:rPr>
            </w:pPr>
          </w:p>
        </w:tc>
        <w:tc>
          <w:tcPr>
            <w:tcW w:w="3420" w:type="dxa"/>
            <w:gridSpan w:val="4"/>
            <w:tcBorders>
              <w:bottom w:val="single" w:sz="4" w:space="0" w:color="auto"/>
            </w:tcBorders>
            <w:shd w:val="clear" w:color="auto" w:fill="F3F3F3"/>
            <w:vAlign w:val="center"/>
          </w:tcPr>
          <w:p w:rsidR="005E40C3" w:rsidRPr="003212CC" w:rsidRDefault="00881E80" w:rsidP="00AD2314">
            <w:pPr>
              <w:spacing w:beforeLines="30" w:before="72" w:afterLines="30" w:after="72" w:line="240" w:lineRule="auto"/>
              <w:jc w:val="both"/>
              <w:rPr>
                <w:rFonts w:eastAsia="Calibri" w:cs="Calibri"/>
              </w:rPr>
            </w:pPr>
            <w:r>
              <w:rPr>
                <w:rFonts w:eastAsia="Calibri" w:cs="Calibri"/>
                <w:u w:val="single"/>
              </w:rPr>
              <w:t>The company in the accreditation procedure is your present job?</w:t>
            </w:r>
            <w:r w:rsidR="005E40C3" w:rsidRPr="003212CC">
              <w:rPr>
                <w:rFonts w:eastAsia="Calibri" w:cs="Calibri"/>
              </w:rPr>
              <w:t xml:space="preserve"> *</w:t>
            </w:r>
          </w:p>
          <w:p w:rsidR="005E40C3" w:rsidRPr="003212CC" w:rsidRDefault="005E40C3" w:rsidP="00AD2314">
            <w:pPr>
              <w:spacing w:beforeLines="30" w:before="72" w:afterLines="30" w:after="72" w:line="240" w:lineRule="auto"/>
              <w:jc w:val="both"/>
              <w:rPr>
                <w:rFonts w:eastAsia="Calibri" w:cs="Calibri"/>
              </w:rPr>
            </w:pPr>
            <w:r>
              <w:rPr>
                <w:rFonts w:eastAsia="Calibri" w:cs="Calibri"/>
                <w:noProof/>
                <w:u w:val="single"/>
                <w:lang w:val="hu-HU" w:eastAsia="hu-HU"/>
              </w:rPr>
              <mc:AlternateContent>
                <mc:Choice Requires="wps">
                  <w:drawing>
                    <wp:anchor distT="0" distB="0" distL="114300" distR="114300" simplePos="0" relativeHeight="251670528" behindDoc="0" locked="0" layoutInCell="1" allowOverlap="1" wp14:anchorId="06464F31" wp14:editId="5258B4C3">
                      <wp:simplePos x="0" y="0"/>
                      <wp:positionH relativeFrom="column">
                        <wp:posOffset>1390015</wp:posOffset>
                      </wp:positionH>
                      <wp:positionV relativeFrom="paragraph">
                        <wp:posOffset>10795</wp:posOffset>
                      </wp:positionV>
                      <wp:extent cx="135255" cy="174625"/>
                      <wp:effectExtent l="8890" t="10795" r="8255" b="5080"/>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1" o:spid="_x0000_s1036" type="#_x0000_t202" style="position:absolute;left:0;text-align:left;margin-left:109.45pt;margin-top:.85pt;width:10.65pt;height: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qLAIAAE0EAAAOAAAAZHJzL2Uyb0RvYy54bWysVNuO2yAQfa/Uf0C8N07SZru14qy22aaq&#10;tL1IaT8AA7ZRgaFAYmc/bH+gP9YBJ9nt7aWqH9AAw5mZc2a8vBqMJnvpgwJb0dlkSom0HISybUW/&#10;fN48u6QkRGYF02BlRQ8y0KvV0yfL3pVyDh1oIT1BEBvK3lW0i9GVRRF4Jw0LE3DS4mUD3rCIW98W&#10;wrMe0Y0u5tPpRdGDF84DlyHg6c14SVcZv2kkjx+bJshIdEUxt5hXn9c6rcVqycrWM9cpfkyD/UMW&#10;himLQc9QNywysvPqNyijuIcATZxwMAU0jeIy14DVzKa/VLPtmJO5FiQnuDNN4f/B8g/7T54oUdH5&#10;jBLLDGq0vft+v5etgBruCB4jR70LJbpuHTrH4TUMqHWuN7hb4F8DsbDumG3ltffQd5IJzDG/LB49&#10;HXFCAqn79yAwFttFyEBD400iECkhiI5aHc76yCESnkI+X8wXC0o4Xs1evriYL1JuBStPj50P8a0E&#10;Q5JRUY/yZ3C2vw1xdD25pFgBtBIbpXXe+LZea0/2DFtlk78j+k9u2pK+oq8wkbH+v0JM8/cnCKMi&#10;9rxWpqKXZydWJtbeWJE7MjKlRxur0xaLTDQm5kYO41APWbVZbuF0WYM4ILEexh7HmUSjA39HSY/9&#10;XdHwbce8pES/syhOGoaT4U9GfTKY5fi0opGS0VzHcWh2zqu2Q+RRfgvXKGCjMrkPWRzzxZ7N8hzn&#10;Kw3F4332evgLrH4AAAD//wMAUEsDBBQABgAIAAAAIQBQa5ta3QAAAAgBAAAPAAAAZHJzL2Rvd25y&#10;ZXYueG1sTI9NT8MwDIbvSPyHyEjcWLoIwVqaThsSEogL2xDnrHE/oHGqJOvKv8ec4GbrefX6cbme&#10;3SAmDLH3pGG5yEAg1d721Gp4PzzdrEDEZMiawRNq+MYI6+ryojSF9Wfa4bRPreASioXR0KU0FlLG&#10;ukNn4sKPSMwaH5xJvIZW2mDOXO4GqbLsTjrTE1/ozIiPHdZf+5PTcJi28Xn3mXL70mylem3e1EfY&#10;aH19NW8eQCSc018YfvVZHSp2OvoT2SgGDWq5yjnK4B4Ec3WbKRBHHnIFsirl/weqHwAAAP//AwBQ&#10;SwECLQAUAAYACAAAACEAtoM4kv4AAADhAQAAEwAAAAAAAAAAAAAAAAAAAAAAW0NvbnRlbnRfVHlw&#10;ZXNdLnhtbFBLAQItABQABgAIAAAAIQA4/SH/1gAAAJQBAAALAAAAAAAAAAAAAAAAAC8BAABfcmVs&#10;cy8ucmVsc1BLAQItABQABgAIAAAAIQB9jj+qLAIAAE0EAAAOAAAAAAAAAAAAAAAAAC4CAABkcnMv&#10;ZTJvRG9jLnhtbFBLAQItABQABgAIAAAAIQBQa5ta3QAAAAgBAAAPAAAAAAAAAAAAAAAAAIYEAABk&#10;cnMvZG93bnJldi54bWxQSwUGAAAAAAQABADzAAAAkAUAAAAA&#10;">
                      <v:textbox inset="0,0,0,0">
                        <w:txbxContent>
                          <w:p w:rsidR="00384E5C" w:rsidRDefault="00384E5C" w:rsidP="005E40C3"/>
                        </w:txbxContent>
                      </v:textbox>
                    </v:shape>
                  </w:pict>
                </mc:Fallback>
              </mc:AlternateContent>
            </w:r>
            <w:r>
              <w:rPr>
                <w:rFonts w:eastAsia="Calibri" w:cs="Calibri"/>
                <w:noProof/>
                <w:u w:val="single"/>
                <w:lang w:val="hu-HU" w:eastAsia="hu-HU"/>
              </w:rPr>
              <mc:AlternateContent>
                <mc:Choice Requires="wps">
                  <w:drawing>
                    <wp:anchor distT="0" distB="0" distL="114300" distR="114300" simplePos="0" relativeHeight="251669504" behindDoc="0" locked="0" layoutInCell="1" allowOverlap="1" wp14:anchorId="301B6BE4" wp14:editId="2706D582">
                      <wp:simplePos x="0" y="0"/>
                      <wp:positionH relativeFrom="column">
                        <wp:posOffset>18415</wp:posOffset>
                      </wp:positionH>
                      <wp:positionV relativeFrom="paragraph">
                        <wp:posOffset>8890</wp:posOffset>
                      </wp:positionV>
                      <wp:extent cx="135255" cy="174625"/>
                      <wp:effectExtent l="8890" t="8890" r="8255" b="6985"/>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0" o:spid="_x0000_s1037" type="#_x0000_t202" style="position:absolute;left:0;text-align:left;margin-left:1.45pt;margin-top:.7pt;width:10.65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2uKwIAAE0EAAAOAAAAZHJzL2Uyb0RvYy54bWysVNuO2yAQfa/Uf0C8N07SZru14qy22aaq&#10;tL1IaT8AA7ZRgaFAYmc/bH+gP9YBJ9nt7aWqH9AAw5kzZ2a8vBqMJnvpgwJb0dlkSom0HISybUW/&#10;fN48u6QkRGYF02BlRQ8y0KvV0yfL3pVyDh1oIT1BEBvK3lW0i9GVRRF4Jw0LE3DS4mUD3rCIW98W&#10;wrMe0Y0u5tPpRdGDF84DlyHg6c14SVcZv2kkjx+bJshIdEWRW8yrz2ud1mK1ZGXrmesUP9Jg/8DC&#10;MGUx6BnqhkVGdl79BmUU9xCgiRMOpoCmUVzmHDCb2fSXbLYdczLnguIEd5Yp/D9Y/mH/yRMlKjpH&#10;eSwzWKPt3ff7vWwF1HBH8Bg16l0o0XXr0DkOr2HAWud8g7sF/jUQC+uO2VZeew99J5lAjrP0snj0&#10;dMQJCaTu34PAWGwXIQMNjTdJQJSEIDqSOZzrI4dIeAr5fDFfLCjheDV7+eJivsgRWHl67HyIbyUY&#10;koyKeix/Bmf72xATGVaeXFKsAFqJjdI6b3xbr7Une4atssnfEf0nN21JX9FXSGTM/68Q0/z9CcKo&#10;iD2vlano5dmJlUm1N1bkjoxM6dFGytoeZUzKjRrGoR5y1WZZ5KRxDeKAwnoYexxnEo0O/B0lPfZ3&#10;RcO3HfOSEv3OYnHSMJwMfzLqk8Esx6cVjZSM5jqOQ7NzXrUdIo/lt3CNBWxUFveBxZEv9mzW/Dhf&#10;aSge77PXw19g9QMAAP//AwBQSwMEFAAGAAgAAAAhAJFZD6TaAAAABQEAAA8AAABkcnMvZG93bnJl&#10;di54bWxMjs1OwzAQhO9IvIO1SNyog1WhJsSpWiQkEBfaIs5uvPmBeB3ZbhrenuVET6OdGc1+5Xp2&#10;g5gwxN6ThvtFBgKp9ranVsPH4fluBSImQ9YMnlDDD0ZYV9dXpSmsP9MOp31qBY9QLIyGLqWxkDLW&#10;HToTF35E4qzxwZnEZ2ilDebM426QKssepDM98YfOjPjUYf29PzkNh2kbX3ZfKbevzVaqt+ZdfYaN&#10;1rc38+YRRMI5/ZfhD5/RoWKmoz+RjWLQoHIusr0EwalaKhBH1lUOsirlJX31CwAA//8DAFBLAQIt&#10;ABQABgAIAAAAIQC2gziS/gAAAOEBAAATAAAAAAAAAAAAAAAAAAAAAABbQ29udGVudF9UeXBlc10u&#10;eG1sUEsBAi0AFAAGAAgAAAAhADj9If/WAAAAlAEAAAsAAAAAAAAAAAAAAAAALwEAAF9yZWxzLy5y&#10;ZWxzUEsBAi0AFAAGAAgAAAAhAKOTXa4rAgAATQQAAA4AAAAAAAAAAAAAAAAALgIAAGRycy9lMm9E&#10;b2MueG1sUEsBAi0AFAAGAAgAAAAhAJFZD6TaAAAABQEAAA8AAAAAAAAAAAAAAAAAhQQAAGRycy9k&#10;b3ducmV2LnhtbFBLBQYAAAAABAAEAPMAAACMBQAAAAA=&#10;">
                      <v:textbox inset="0,0,0,0">
                        <w:txbxContent>
                          <w:p w:rsidR="00384E5C" w:rsidRDefault="00384E5C" w:rsidP="005E40C3"/>
                        </w:txbxContent>
                      </v:textbox>
                    </v:shape>
                  </w:pict>
                </mc:Fallback>
              </mc:AlternateContent>
            </w:r>
            <w:r>
              <w:rPr>
                <w:rFonts w:cs="Calibri"/>
              </w:rPr>
              <w:t xml:space="preserve">    </w:t>
            </w:r>
            <w:r w:rsidRPr="003212CC">
              <w:rPr>
                <w:rFonts w:cs="Calibri"/>
              </w:rPr>
              <w:t xml:space="preserve"> </w:t>
            </w:r>
            <w:r w:rsidR="00881E80">
              <w:rPr>
                <w:rFonts w:cs="Calibri"/>
              </w:rPr>
              <w:t>Yes</w:t>
            </w:r>
            <w:r w:rsidRPr="003212CC">
              <w:rPr>
                <w:rFonts w:cs="Calibri"/>
              </w:rPr>
              <w:t xml:space="preserve"> </w:t>
            </w:r>
            <w:r w:rsidRPr="003212CC">
              <w:rPr>
                <w:rFonts w:cs="Calibri"/>
              </w:rPr>
              <w:tab/>
              <w:t xml:space="preserve"> </w:t>
            </w:r>
            <w:r>
              <w:rPr>
                <w:rFonts w:cs="Calibri"/>
              </w:rPr>
              <w:t xml:space="preserve">                  </w:t>
            </w:r>
            <w:r w:rsidR="00881E80">
              <w:rPr>
                <w:rFonts w:cs="Calibri"/>
              </w:rPr>
              <w:t>No</w:t>
            </w:r>
          </w:p>
        </w:tc>
      </w:tr>
      <w:tr w:rsidR="005E40C3" w:rsidRPr="00247390" w:rsidTr="00AD2314">
        <w:tc>
          <w:tcPr>
            <w:tcW w:w="3960" w:type="dxa"/>
            <w:gridSpan w:val="2"/>
            <w:vAlign w:val="center"/>
          </w:tcPr>
          <w:p w:rsidR="005E40C3" w:rsidRDefault="00881E80" w:rsidP="00AD2314">
            <w:pPr>
              <w:spacing w:beforeLines="30" w:before="72" w:afterLines="30" w:after="72" w:line="240" w:lineRule="auto"/>
              <w:rPr>
                <w:rFonts w:cs="Calibri"/>
              </w:rPr>
            </w:pPr>
            <w:r>
              <w:rPr>
                <w:rFonts w:cs="Calibri"/>
              </w:rPr>
              <w:t>Name of company</w:t>
            </w:r>
            <w:r w:rsidR="005E40C3" w:rsidRPr="003212CC">
              <w:rPr>
                <w:rFonts w:cs="Calibri"/>
              </w:rPr>
              <w:t xml:space="preserve"> *</w:t>
            </w:r>
          </w:p>
          <w:p w:rsidR="00CC06FE" w:rsidRPr="003212CC" w:rsidRDefault="00CC06FE" w:rsidP="00AD2314">
            <w:pPr>
              <w:spacing w:beforeLines="30" w:before="72" w:afterLines="30" w:after="72" w:line="240" w:lineRule="auto"/>
              <w:rPr>
                <w:rFonts w:eastAsia="Calibri" w:cs="Calibri"/>
              </w:rPr>
            </w:pPr>
          </w:p>
        </w:tc>
        <w:tc>
          <w:tcPr>
            <w:tcW w:w="6300" w:type="dxa"/>
            <w:gridSpan w:val="6"/>
            <w:vAlign w:val="center"/>
          </w:tcPr>
          <w:p w:rsidR="005E40C3" w:rsidRPr="003212CC" w:rsidRDefault="005E40C3" w:rsidP="00AD2314">
            <w:pPr>
              <w:spacing w:beforeLines="30" w:before="72" w:afterLines="30" w:after="72" w:line="240" w:lineRule="auto"/>
              <w:jc w:val="both"/>
              <w:rPr>
                <w:rFonts w:eastAsia="Calibri" w:cs="Calibri"/>
              </w:rPr>
            </w:pPr>
          </w:p>
        </w:tc>
      </w:tr>
      <w:tr w:rsidR="005E40C3" w:rsidRPr="00247390" w:rsidTr="00AD2314">
        <w:tc>
          <w:tcPr>
            <w:tcW w:w="3960" w:type="dxa"/>
            <w:gridSpan w:val="2"/>
            <w:vAlign w:val="center"/>
          </w:tcPr>
          <w:p w:rsidR="005E40C3" w:rsidRPr="003212CC" w:rsidRDefault="00881E80" w:rsidP="00AD2314">
            <w:pPr>
              <w:spacing w:beforeLines="30" w:before="72" w:afterLines="30" w:after="72" w:line="240" w:lineRule="auto"/>
              <w:rPr>
                <w:rFonts w:cs="Calibri"/>
              </w:rPr>
            </w:pPr>
            <w:r>
              <w:rPr>
                <w:rFonts w:cs="Calibri"/>
              </w:rPr>
              <w:t>Tax number</w:t>
            </w:r>
            <w:r w:rsidR="005E40C3" w:rsidRPr="003212CC">
              <w:rPr>
                <w:rFonts w:cs="Calibri"/>
              </w:rPr>
              <w:t xml:space="preserve"> *</w:t>
            </w:r>
          </w:p>
        </w:tc>
        <w:tc>
          <w:tcPr>
            <w:tcW w:w="6300" w:type="dxa"/>
            <w:gridSpan w:val="6"/>
            <w:vAlign w:val="center"/>
          </w:tcPr>
          <w:p w:rsidR="005E40C3" w:rsidRPr="003212CC" w:rsidRDefault="005E40C3" w:rsidP="00AD2314">
            <w:pPr>
              <w:spacing w:beforeLines="30" w:before="72" w:afterLines="30" w:after="72" w:line="240" w:lineRule="auto"/>
              <w:jc w:val="both"/>
              <w:rPr>
                <w:rFonts w:eastAsia="Calibri" w:cs="Calibri"/>
              </w:rPr>
            </w:pPr>
          </w:p>
        </w:tc>
      </w:tr>
      <w:tr w:rsidR="005E40C3" w:rsidRPr="00247390" w:rsidTr="00AD2314">
        <w:tc>
          <w:tcPr>
            <w:tcW w:w="3960" w:type="dxa"/>
            <w:gridSpan w:val="2"/>
            <w:vAlign w:val="center"/>
          </w:tcPr>
          <w:p w:rsidR="005E40C3" w:rsidRPr="003212CC" w:rsidRDefault="00881E80" w:rsidP="00AD2314">
            <w:pPr>
              <w:spacing w:beforeLines="30" w:before="72" w:afterLines="30" w:after="72" w:line="240" w:lineRule="auto"/>
              <w:rPr>
                <w:rFonts w:cs="Calibri"/>
              </w:rPr>
            </w:pPr>
            <w:r>
              <w:rPr>
                <w:rFonts w:cs="Calibri"/>
              </w:rPr>
              <w:t>Address of register</w:t>
            </w:r>
            <w:r w:rsidR="00406C49">
              <w:rPr>
                <w:rFonts w:cs="Calibri"/>
              </w:rPr>
              <w:t>e</w:t>
            </w:r>
            <w:r>
              <w:rPr>
                <w:rFonts w:cs="Calibri"/>
              </w:rPr>
              <w:t>d office</w:t>
            </w:r>
            <w:r w:rsidR="005E40C3" w:rsidRPr="003212CC">
              <w:rPr>
                <w:rFonts w:cs="Calibri"/>
              </w:rPr>
              <w:t xml:space="preserve"> *</w:t>
            </w:r>
          </w:p>
        </w:tc>
        <w:tc>
          <w:tcPr>
            <w:tcW w:w="6300" w:type="dxa"/>
            <w:gridSpan w:val="6"/>
            <w:vAlign w:val="center"/>
          </w:tcPr>
          <w:p w:rsidR="005E40C3" w:rsidRPr="003212CC" w:rsidRDefault="005E40C3" w:rsidP="00AD2314">
            <w:pPr>
              <w:spacing w:beforeLines="30" w:before="72" w:afterLines="30" w:after="72" w:line="240" w:lineRule="auto"/>
              <w:jc w:val="both"/>
              <w:rPr>
                <w:rFonts w:eastAsia="Calibri" w:cs="Calibri"/>
              </w:rPr>
            </w:pPr>
          </w:p>
        </w:tc>
      </w:tr>
      <w:tr w:rsidR="005E40C3" w:rsidRPr="00247390" w:rsidTr="00AD2314">
        <w:tc>
          <w:tcPr>
            <w:tcW w:w="3960" w:type="dxa"/>
            <w:gridSpan w:val="2"/>
            <w:vAlign w:val="center"/>
          </w:tcPr>
          <w:p w:rsidR="005E40C3" w:rsidRPr="003212CC" w:rsidRDefault="001243C3" w:rsidP="00AD2314">
            <w:pPr>
              <w:spacing w:beforeLines="30" w:before="72" w:afterLines="30" w:after="72" w:line="240" w:lineRule="auto"/>
              <w:rPr>
                <w:rFonts w:cs="Calibri"/>
              </w:rPr>
            </w:pPr>
            <w:r>
              <w:rPr>
                <w:rFonts w:cs="Calibri"/>
              </w:rPr>
              <w:t>Number of employees</w:t>
            </w:r>
            <w:r w:rsidR="005E40C3" w:rsidRPr="003212CC">
              <w:rPr>
                <w:rFonts w:cs="Calibri"/>
              </w:rPr>
              <w:t xml:space="preserve"> *</w:t>
            </w:r>
          </w:p>
        </w:tc>
        <w:tc>
          <w:tcPr>
            <w:tcW w:w="6300" w:type="dxa"/>
            <w:gridSpan w:val="6"/>
            <w:vAlign w:val="center"/>
          </w:tcPr>
          <w:p w:rsidR="005E40C3" w:rsidRPr="003212CC" w:rsidRDefault="005E40C3" w:rsidP="001243C3">
            <w:pPr>
              <w:spacing w:beforeLines="30" w:before="72" w:afterLines="30" w:after="72" w:line="240" w:lineRule="auto"/>
              <w:rPr>
                <w:rFonts w:cs="Calibri"/>
              </w:rPr>
            </w:pPr>
            <w:r>
              <w:rPr>
                <w:rFonts w:cs="Calibri"/>
                <w:noProof/>
                <w:lang w:val="hu-HU" w:eastAsia="hu-HU"/>
              </w:rPr>
              <mc:AlternateContent>
                <mc:Choice Requires="wps">
                  <w:drawing>
                    <wp:anchor distT="0" distB="0" distL="114300" distR="114300" simplePos="0" relativeHeight="251678720" behindDoc="0" locked="0" layoutInCell="1" allowOverlap="1" wp14:anchorId="1B03E66E" wp14:editId="7FABD350">
                      <wp:simplePos x="0" y="0"/>
                      <wp:positionH relativeFrom="column">
                        <wp:posOffset>2223135</wp:posOffset>
                      </wp:positionH>
                      <wp:positionV relativeFrom="paragraph">
                        <wp:posOffset>208915</wp:posOffset>
                      </wp:positionV>
                      <wp:extent cx="135255" cy="174625"/>
                      <wp:effectExtent l="13335" t="8890" r="13335" b="6985"/>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9" o:spid="_x0000_s1038" type="#_x0000_t202" style="position:absolute;margin-left:175.05pt;margin-top:16.45pt;width:10.65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m3KwIAAE0EAAAOAAAAZHJzL2Uyb0RvYy54bWysVNuO2yAQfa/Uf0C8N07SZrtrxVlts01V&#10;aXuR0n4ABmyjAkOBxM5+WH+gP9YBJ9nt7aWqH9AAw5mZc2a8vB6MJnvpgwJb0dlkSom0HISybUU/&#10;f9o8u6QkRGYF02BlRQ8y0OvV0yfL3pVyDh1oIT1BEBvK3lW0i9GVRRF4Jw0LE3DS4mUD3rCIW98W&#10;wrMe0Y0u5tPpRdGDF84DlyHg6e14SVcZv2kkjx+aJshIdEUxt5hXn9c6rcVqycrWM9cpfkyD/UMW&#10;himLQc9QtywysvPqNyijuIcATZxwMAU0jeIy14DVzKa/VLPtmJO5FiQnuDNN4f/B8vf7j54ogdpd&#10;UWKZQY2299+/7WUroIZ7gsfIUe9Cia5bh85xeAUD+ud6g7sD/iUQC+uO2VbeeA99J5nAHGfpZfHo&#10;6YgTEkjdvwOBsdguQgYaGm8SgUgJQXTU6nDWRw6R8BTy+WK+WFDC8Wr28sXFfJEjsPL02PkQ30gw&#10;JBkV9Sh/Bmf7uxBTMqw8uaRYAbQSG6V13vi2XmtP9gxbZZO/I/pPbtqSvqJXmMhY/18hpvn7E4RR&#10;EXteK1PRy7MTKxNrr63IHRmZ0qONKWt7pDExN3IYh3oYVZunCInjGsQBifUw9jjOJBod+HtKeuzv&#10;ioavO+YlJfqtRXHSMJwMfzLqk8Esx6cVjZSM5jqOQ7NzXrUdIo/yW7hBARuVyX3I4pgv9mzm/Dhf&#10;aSge77PXw19g9QMAAP//AwBQSwMEFAAGAAgAAAAhALVRAcrgAAAACQEAAA8AAABkcnMvZG93bnJl&#10;di54bWxMj01PwzAMhu9I/IfISNxY0m4MVppOGxISiAvbEOescT+gcaom68q/x5zgZsuPXj9vvp5c&#10;J0YcQutJQzJTIJBKb1uqNbwfnm7uQYRoyJrOE2r4xgDr4vIiN5n1Z9rhuI+14BAKmdHQxNhnUoay&#10;QWfCzPdIfKv84EzkdailHcyZw10nU6WW0pmW+ENjenxssPzan5yGw7gNz7vPuLIv1Vamr9Vb+jFs&#10;tL6+mjYPICJO8Q+GX31Wh4Kdjv5ENohOw/xWJYzykK5AMDC/SxYgjhqWagGyyOX/BsUPAAAA//8D&#10;AFBLAQItABQABgAIAAAAIQC2gziS/gAAAOEBAAATAAAAAAAAAAAAAAAAAAAAAABbQ29udGVudF9U&#10;eXBlc10ueG1sUEsBAi0AFAAGAAgAAAAhADj9If/WAAAAlAEAAAsAAAAAAAAAAAAAAAAALwEAAF9y&#10;ZWxzLy5yZWxzUEsBAi0AFAAGAAgAAAAhAK5lSbcrAgAATQQAAA4AAAAAAAAAAAAAAAAALgIAAGRy&#10;cy9lMm9Eb2MueG1sUEsBAi0AFAAGAAgAAAAhALVRAcrgAAAACQEAAA8AAAAAAAAAAAAAAAAAhQQA&#10;AGRycy9kb3ducmV2LnhtbFBLBQYAAAAABAAEAPMAAACSBQAAAAA=&#10;">
                      <v:textbox inset="0,0,0,0">
                        <w:txbxContent>
                          <w:p w:rsidR="00384E5C" w:rsidRDefault="00384E5C" w:rsidP="005E40C3"/>
                        </w:txbxContent>
                      </v:textbox>
                    </v:shape>
                  </w:pict>
                </mc:Fallback>
              </mc:AlternateContent>
            </w:r>
            <w:r>
              <w:rPr>
                <w:rFonts w:cs="Calibri"/>
                <w:noProof/>
                <w:lang w:val="hu-HU" w:eastAsia="hu-HU"/>
              </w:rPr>
              <mc:AlternateContent>
                <mc:Choice Requires="wps">
                  <w:drawing>
                    <wp:anchor distT="0" distB="0" distL="114300" distR="114300" simplePos="0" relativeHeight="251677696" behindDoc="0" locked="0" layoutInCell="1" allowOverlap="1" wp14:anchorId="7DD69D98" wp14:editId="2D68C209">
                      <wp:simplePos x="0" y="0"/>
                      <wp:positionH relativeFrom="column">
                        <wp:posOffset>805815</wp:posOffset>
                      </wp:positionH>
                      <wp:positionV relativeFrom="paragraph">
                        <wp:posOffset>208915</wp:posOffset>
                      </wp:positionV>
                      <wp:extent cx="135255" cy="174625"/>
                      <wp:effectExtent l="5715" t="8890" r="11430" b="6985"/>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8" o:spid="_x0000_s1039" type="#_x0000_t202" style="position:absolute;margin-left:63.45pt;margin-top:16.45pt;width:10.6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uzKwIAAE0EAAAOAAAAZHJzL2Uyb0RvYy54bWysVNuO2yAQfa/Uf0C8N06yzXZrxVlts01V&#10;aXuR0n4ABmyjAkOBxM5+WH+gP9YBJ9nt7aWqH9AAw5mZc2a8vB6MJnvpgwJb0dlkSom0HISybUU/&#10;f9o8u6IkRGYF02BlRQ8y0OvV0yfL3pVyDh1oIT1BEBvK3lW0i9GVRRF4Jw0LE3DS4mUD3rCIW98W&#10;wrMe0Y0u5tPpZdGDF84DlyHg6e14SVcZv2kkjx+aJshIdEUxt5hXn9c6rcVqycrWM9cpfkyD/UMW&#10;himLQc9QtywysvPqNyijuIcATZxwMAU0jeIy14DVzKa/VLPtmJO5FiQnuDNN4f/B8vf7j54ogdqh&#10;UpYZ1Gh7//3bXrYCargneIwc9S6U6Lp16ByHVzCgf643uDvgXwKxsO6YbeWN99B3kgnMcZZeFo+e&#10;jjghgdT9OxAYi+0iZKCh8SYRiJQQREetDmd95BAJTyEvFvPFghKOV7MXzy/nixyBlafHzof4RoIh&#10;yaioR/kzONvfhZiSYeXJJcUKoJXYKK3zxrf1WnuyZ9gqm/wd0X9y05b0FX2JiYz1/xVimr8/QRgV&#10;see1MhW9OjuxMrH22orckZEpPdqYsrZHGhNzI4dxqIdRtYsUIXFcgzggsR7GHseZRKMDf09Jj/1d&#10;0fB1x7ykRL+1KE4ahpPhT0Z9Mpjl+LSikZLRXMdxaHbOq7ZD5FF+CzcoYKMyuQ9ZHPPFns2cH+cr&#10;DcXjffZ6+AusfgAAAP//AwBQSwMEFAAGAAgAAAAhAPJe0iTeAAAACQEAAA8AAABkcnMvZG93bnJl&#10;di54bWxMj01PwzAMhu9I/IfISNxYSpiqrWs6bUhIIC5sQ5yzxv0YjVM1WVf+Pd4JTtYrP3r9OF9P&#10;rhMjDqH1pOFxloBAKr1tqdbweXh5WIAI0ZA1nSfU8IMB1sXtTW4y6y+0w3Efa8ElFDKjoYmxz6QM&#10;ZYPOhJnvkXhX+cGZyHGopR3MhctdJ1WSpNKZlvhCY3p8brD83p+dhsO4Da+7U1zat2or1Xv1ob6G&#10;jdb3d9NmBSLiFP9guOqzOhTsdPRnskF0nFW6ZFTDk+J5BeYLBeKoIU3mIItc/v+g+AUAAP//AwBQ&#10;SwECLQAUAAYACAAAACEAtoM4kv4AAADhAQAAEwAAAAAAAAAAAAAAAAAAAAAAW0NvbnRlbnRfVHlw&#10;ZXNdLnhtbFBLAQItABQABgAIAAAAIQA4/SH/1gAAAJQBAAALAAAAAAAAAAAAAAAAAC8BAABfcmVs&#10;cy8ucmVsc1BLAQItABQABgAIAAAAIQBweCuzKwIAAE0EAAAOAAAAAAAAAAAAAAAAAC4CAABkcnMv&#10;ZTJvRG9jLnhtbFBLAQItABQABgAIAAAAIQDyXtIk3gAAAAkBAAAPAAAAAAAAAAAAAAAAAIUEAABk&#10;cnMvZG93bnJldi54bWxQSwUGAAAAAAQABADzAAAAkAUAAAAA&#10;">
                      <v:textbox inset="0,0,0,0">
                        <w:txbxContent>
                          <w:p w:rsidR="00384E5C" w:rsidRDefault="00384E5C" w:rsidP="005E40C3"/>
                        </w:txbxContent>
                      </v:textbox>
                    </v:shape>
                  </w:pict>
                </mc:Fallback>
              </mc:AlternateContent>
            </w:r>
            <w:r>
              <w:rPr>
                <w:rFonts w:cs="Calibri"/>
                <w:noProof/>
                <w:lang w:val="hu-HU" w:eastAsia="hu-HU"/>
              </w:rPr>
              <mc:AlternateContent>
                <mc:Choice Requires="wps">
                  <w:drawing>
                    <wp:anchor distT="0" distB="0" distL="114300" distR="114300" simplePos="0" relativeHeight="251676672" behindDoc="0" locked="0" layoutInCell="1" allowOverlap="1" wp14:anchorId="26E8A9D0" wp14:editId="46C76289">
                      <wp:simplePos x="0" y="0"/>
                      <wp:positionH relativeFrom="column">
                        <wp:posOffset>2414905</wp:posOffset>
                      </wp:positionH>
                      <wp:positionV relativeFrom="paragraph">
                        <wp:posOffset>34290</wp:posOffset>
                      </wp:positionV>
                      <wp:extent cx="135255" cy="174625"/>
                      <wp:effectExtent l="5080" t="5715" r="12065" b="1016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7" o:spid="_x0000_s1040" type="#_x0000_t202" style="position:absolute;margin-left:190.15pt;margin-top:2.7pt;width:10.65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FNLAIAAE0EAAAOAAAAZHJzL2Uyb0RvYy54bWysVEtu2zAQ3RfoHQjuG9lunKSC5SB1mqJA&#10;+gHcHoAiKYkoyWFJ2pJ9sFygF+uQsp30tymqBTEkh29m3pvR4nowmmylDwpsRadnE0qk5SCUbSv6&#10;5fPdiytKQmRWMA1WVnQnA71ePn+26F0pZ9CBFtITBLGh7F1FuxhdWRSBd9KwcAZOWrxswBsWcevb&#10;QnjWI7rRxWwyuSh68MJ54DIEPL0dL+ky4zeN5PFj0wQZia4o5hbz6vNap7VYLljZeuY6xQ9psH/I&#10;wjBlMegJ6pZFRjZe/QZlFPcQoIlnHEwBTaO4zDVgNdPJL9WsO+ZkrgXJCe5EU/h/sPzD9pMnSqB2&#10;l5RYZlCj9f77w1a2AmrYEzxGjnoXSnRdO3SOw2sY0D/XG9w98K+BWFh1zLbyxnvoO8kE5jhNL4sn&#10;T0eckEDq/j0IjMU2ETLQ0HiTCERKCKKjVruTPnKIhKeQL+ez+ZwSjlfTy/OL2TxHYOXxsfMhvpVg&#10;SDIq6lH+DM629yGmZFh5dEmxAmgl7pTWeePbeqU92TJslbv8HdB/ctOW9BV9hYmM9f8VYpK/P0EY&#10;FbHntTIVvTo5sTKx9saK3JGRKT3amLK2BxoTcyOHcaiHUbXzFCFxXIPYIbEexh7HmUSjA7+npMf+&#10;rmj4tmFeUqLfWRQnDcPR8EejPhrMcnxa0UjJaK7iODQb51XbIfIov4UbFLBRmdzHLA75Ys9mzg/z&#10;lYbi6T57Pf4Flj8AAAD//wMAUEsDBBQABgAIAAAAIQCmDA143wAAAAgBAAAPAAAAZHJzL2Rvd25y&#10;ZXYueG1sTI/LTsMwEEX3SPyDNUjsqN20VG0ap2qRkEBsaIu6duPJA+JxFLtp+HuGFSxH5+reM9lm&#10;dK0YsA+NJw3TiQKBVHjbUKXh4/j8sAQRoiFrWk+o4RsDbPLbm8yk1l9pj8MhVoJLKKRGQx1jl0oZ&#10;ihqdCRPfITErfe9M5LOvpO3NlctdKxOlFtKZhnihNh0+1Vh8HS5Ow3HYhZf9Z1zZ13Ink7fyPTn1&#10;W63v78btGkTEMf6F4Vef1SFnp7O/kA2i1TBbqhlHNTzOQTCfq+kCxJlBsgKZZ/L/A/kPAAAA//8D&#10;AFBLAQItABQABgAIAAAAIQC2gziS/gAAAOEBAAATAAAAAAAAAAAAAAAAAAAAAABbQ29udGVudF9U&#10;eXBlc10ueG1sUEsBAi0AFAAGAAgAAAAhADj9If/WAAAAlAEAAAsAAAAAAAAAAAAAAAAALwEAAF9y&#10;ZWxzLy5yZWxzUEsBAi0AFAAGAAgAAAAhAMFY0U0sAgAATQQAAA4AAAAAAAAAAAAAAAAALgIAAGRy&#10;cy9lMm9Eb2MueG1sUEsBAi0AFAAGAAgAAAAhAKYMDXjfAAAACAEAAA8AAAAAAAAAAAAAAAAAhgQA&#10;AGRycy9kb3ducmV2LnhtbFBLBQYAAAAABAAEAPMAAACSBQAAAAA=&#10;">
                      <v:textbox inset="0,0,0,0">
                        <w:txbxContent>
                          <w:p w:rsidR="00384E5C" w:rsidRDefault="00384E5C" w:rsidP="005E40C3"/>
                        </w:txbxContent>
                      </v:textbox>
                    </v:shape>
                  </w:pict>
                </mc:Fallback>
              </mc:AlternateContent>
            </w:r>
            <w:r>
              <w:rPr>
                <w:rFonts w:cs="Calibri"/>
                <w:noProof/>
                <w:lang w:val="hu-HU" w:eastAsia="hu-HU"/>
              </w:rPr>
              <mc:AlternateContent>
                <mc:Choice Requires="wps">
                  <w:drawing>
                    <wp:anchor distT="0" distB="0" distL="114300" distR="114300" simplePos="0" relativeHeight="251675648" behindDoc="0" locked="0" layoutInCell="1" allowOverlap="1" wp14:anchorId="6A1BF0AB" wp14:editId="4CECB43A">
                      <wp:simplePos x="0" y="0"/>
                      <wp:positionH relativeFrom="column">
                        <wp:posOffset>1497330</wp:posOffset>
                      </wp:positionH>
                      <wp:positionV relativeFrom="paragraph">
                        <wp:posOffset>34290</wp:posOffset>
                      </wp:positionV>
                      <wp:extent cx="135255" cy="174625"/>
                      <wp:effectExtent l="11430" t="5715" r="5715" b="1016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6" o:spid="_x0000_s1041" type="#_x0000_t202" style="position:absolute;margin-left:117.9pt;margin-top:2.7pt;width:10.65pt;height: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NJKwIAAE0EAAAOAAAAZHJzL2Uyb0RvYy54bWysVNuO2yAQfa/Uf0C8N07SJt1a66y22aaq&#10;tL1I234ABmyjAkOBxE4+bH+gP9YBJ9nt7aWqH9AAw5kzZ2Z8eTUYTXbSBwW2orPJlBJpOQhl24p+&#10;+bx5dkFJiMwKpsHKiu5loFerp08ue1fKOXSghfQEQWwoe1fRLkZXFkXgnTQsTMBJi5cNeMMibn1b&#10;CM96RDe6mE+ny6IHL5wHLkPA05vxkq4yftNIHj82TZCR6Ioit5hXn9c6rcXqkpWtZ65T/EiD/QML&#10;w5TFoGeoGxYZ2Xr1G5RR3EOAJk44mAKaRnGZc8BsZtNfsrnrmJM5FxQnuLNM4f/B8g+7T54ogbVb&#10;UmKZwRrdHb7f72QroIYDwWPUqHehRNc7h85xeA0D+ud8g7sF/jUQC+uO2VZeew99J5lAjrP0snj0&#10;dMQJCaTu34PAWGwbIQMNjTdJQJSEIDrWan+ujxwi4Snk88V8saCE49Xs5YvlfJEjsPL02PkQ30ow&#10;JBkV9Vj+DM52tyEmMqw8uaRYAbQSG6V13vi2XmtPdgxbZZO/I/pPbtqSvqKvkMiY/18hpvn7E4RR&#10;EXteK1PRi7MTK5Nqb6zIHRmZ0qONlLU9ypiUGzWMQz2MVcsSJI1rEHsU1sPY4ziTaHTgD5T02N8V&#10;Dd+2zEtK9DuLxUnDcDL8yahPBrMcn1Y0UjKa6zgOzdZ51XaIPJbfwjUWsFFZ3AcWR77Ys1nz43yl&#10;oXi8z14Pf4HVDwAAAP//AwBQSwMEFAAGAAgAAAAhAPZ+G1DeAAAACAEAAA8AAABkcnMvZG93bnJl&#10;di54bWxMj81OwzAQhO9IvIO1SNyoU5cADdlULRISqBfaIs5uvPmBeB3FbhreHnOC42hGM9/kq8l2&#10;YqTBt44R5rMEBHHpTMs1wvvh+eYBhA+aje4cE8I3eVgVlxe5zow7847GfahFLGGfaYQmhD6T0pcN&#10;We1nrieOXuUGq0OUQy3NoM+x3HZSJcmdtLrluNDonp4aKr/2J4twGDf+ZfcZlua12ki1rd7Ux7BG&#10;vL6a1o8gAk3hLwy/+BEdish0dCc2XnQIapFG9ICQ3oKIvkrv5yCOCAu1BFnk8v+B4gcAAP//AwBQ&#10;SwECLQAUAAYACAAAACEAtoM4kv4AAADhAQAAEwAAAAAAAAAAAAAAAAAAAAAAW0NvbnRlbnRfVHlw&#10;ZXNdLnhtbFBLAQItABQABgAIAAAAIQA4/SH/1gAAAJQBAAALAAAAAAAAAAAAAAAAAC8BAABfcmVs&#10;cy8ucmVsc1BLAQItABQABgAIAAAAIQAfRbNJKwIAAE0EAAAOAAAAAAAAAAAAAAAAAC4CAABkcnMv&#10;ZTJvRG9jLnhtbFBLAQItABQABgAIAAAAIQD2fhtQ3gAAAAgBAAAPAAAAAAAAAAAAAAAAAIUEAABk&#10;cnMvZG93bnJldi54bWxQSwUGAAAAAAQABADzAAAAkAUAAAAA&#10;">
                      <v:textbox inset="0,0,0,0">
                        <w:txbxContent>
                          <w:p w:rsidR="00384E5C" w:rsidRDefault="00384E5C" w:rsidP="005E40C3"/>
                        </w:txbxContent>
                      </v:textbox>
                    </v:shape>
                  </w:pict>
                </mc:Fallback>
              </mc:AlternateContent>
            </w:r>
            <w:r>
              <w:rPr>
                <w:rFonts w:cs="Calibri"/>
                <w:noProof/>
                <w:lang w:val="hu-HU" w:eastAsia="hu-HU"/>
              </w:rPr>
              <mc:AlternateContent>
                <mc:Choice Requires="wps">
                  <w:drawing>
                    <wp:anchor distT="0" distB="0" distL="114300" distR="114300" simplePos="0" relativeHeight="251674624" behindDoc="0" locked="0" layoutInCell="1" allowOverlap="1" wp14:anchorId="2FCAE253" wp14:editId="1559480C">
                      <wp:simplePos x="0" y="0"/>
                      <wp:positionH relativeFrom="column">
                        <wp:posOffset>595630</wp:posOffset>
                      </wp:positionH>
                      <wp:positionV relativeFrom="paragraph">
                        <wp:posOffset>34290</wp:posOffset>
                      </wp:positionV>
                      <wp:extent cx="135255" cy="174625"/>
                      <wp:effectExtent l="5080" t="5715" r="12065" b="1016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5" o:spid="_x0000_s1042" type="#_x0000_t202" style="position:absolute;margin-left:46.9pt;margin-top:2.7pt;width:10.65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FKgIAAE0EAAAOAAAAZHJzL2Uyb0RvYy54bWysVNuO0zAQfUfiHyy/07SFliVqulq6FCEt&#10;F6nwAY7tJBa2x9huk+6H8QP8GGOnLasFXhB5sMb2+PjMOeOsrgejyUH6oMBWdDaZUiItB6FsW9Ev&#10;n7fPrigJkVnBNFhZ0aMM9Hr99Mmqd6WcQwdaSE8QxIaydxXtYnRlUQTeScPCBJy0uNmANyzi1LeF&#10;8KxHdKOL+XS6LHrwwnngMgRcvR036TrjN43k8WPTBBmJrihyi3n0eazTWKxXrGw9c53iJxrsH1gY&#10;pixeeoG6ZZGRvVe/QRnFPQRo4oSDKaBpFJe5BqxmNn1Uza5jTuZaUJzgLjKF/wfLPxw+eaIEereg&#10;xDKDHu3uf3w/yFZADfcEl1Gj3oUSU3cOk+PwGgbMz/UGdwf8ayAWNh2zrbzxHvpOMoEcZ+lk8eDo&#10;iBMSSN2/B4F3sX2EDDQ03iQBURKC6OjV8eKPHCLh6crni/kCaXLcmr18sZxnbgUrz4edD/GtBENS&#10;UFGP9mdwdrgLMZFh5Tkl3RVAK7FVWueJb+uN9uTAsFW2+cv8H6VpS/qKvkIiY/1/hZjm708QRkXs&#10;ea1MRa8uSaxMqr2xIndkZEqPMVLW9iRjUm7UMA71MLq2PNtTgziisB7GHsc3iUEH/p6SHvu7ouHb&#10;nnlJiX5n0Zz0GM6BPwf1OWCW49GKRkrGcBPHR7N3XrUdIo/2W7hBAxuVxU1OjyxOfLFns+an95Ue&#10;xcN5zvr1F1j/BAAA//8DAFBLAwQUAAYACAAAACEAyIMZSd0AAAAHAQAADwAAAGRycy9kb3ducmV2&#10;LnhtbEzOy07DMBAF0D0S/2ANEjvqJKWIpJlULRISiE0fqGs3njwgHkexm4a/x13BcnRH9558NZlO&#10;jDS41jJCPItAEJdWt1wjfB5eH55BOK9Yq84yIfyQg1Vxe5OrTNsL72jc+1qEEnaZQmi87zMpXdmQ&#10;UW5me+KQVXYwyodzqKUe1CWUm04mUfQkjWo5LDSqp5eGyu/92SAcxo172335VL9XG5l8VNvkOKwR&#10;7++m9RKEp8n/PcOVH+hQBNPJnlk70SGk8yD3CItHENc4XsQgTgjzJAVZ5PK/v/gFAAD//wMAUEsB&#10;Ai0AFAAGAAgAAAAhALaDOJL+AAAA4QEAABMAAAAAAAAAAAAAAAAAAAAAAFtDb250ZW50X1R5cGVz&#10;XS54bWxQSwECLQAUAAYACAAAACEAOP0h/9YAAACUAQAACwAAAAAAAAAAAAAAAAAvAQAAX3JlbHMv&#10;LnJlbHNQSwECLQAUAAYACAAAACEAfWMVRSoCAABNBAAADgAAAAAAAAAAAAAAAAAuAgAAZHJzL2Uy&#10;b0RvYy54bWxQSwECLQAUAAYACAAAACEAyIMZSd0AAAAHAQAADwAAAAAAAAAAAAAAAACEBAAAZHJz&#10;L2Rvd25yZXYueG1sUEsFBgAAAAAEAAQA8wAAAI4FAAAAAA==&#10;">
                      <v:textbox inset="0,0,0,0">
                        <w:txbxContent>
                          <w:p w:rsidR="00384E5C" w:rsidRDefault="00384E5C" w:rsidP="005E40C3"/>
                        </w:txbxContent>
                      </v:textbox>
                    </v:shape>
                  </w:pict>
                </mc:Fallback>
              </mc:AlternateContent>
            </w:r>
            <w:r w:rsidR="001243C3">
              <w:rPr>
                <w:rFonts w:cs="Calibri"/>
              </w:rPr>
              <w:t xml:space="preserve">                        0 – 1 </w:t>
            </w:r>
            <w:r w:rsidR="001243C3">
              <w:rPr>
                <w:rFonts w:cs="Calibri"/>
              </w:rPr>
              <w:tab/>
              <w:t xml:space="preserve">             2 – 9    </w:t>
            </w:r>
            <w:r w:rsidRPr="003212CC">
              <w:rPr>
                <w:rFonts w:cs="Calibri"/>
              </w:rPr>
              <w:tab/>
              <w:t xml:space="preserve"> </w:t>
            </w:r>
            <w:r w:rsidR="001243C3">
              <w:rPr>
                <w:rFonts w:cs="Calibri"/>
              </w:rPr>
              <w:t xml:space="preserve">           10 – 49</w:t>
            </w:r>
          </w:p>
          <w:p w:rsidR="005E40C3" w:rsidRPr="003212CC" w:rsidRDefault="001243C3" w:rsidP="00AD2314">
            <w:pPr>
              <w:spacing w:beforeLines="30" w:before="72" w:afterLines="30" w:after="72" w:line="240" w:lineRule="auto"/>
              <w:jc w:val="center"/>
              <w:rPr>
                <w:rFonts w:cs="Calibri"/>
              </w:rPr>
            </w:pPr>
            <w:r>
              <w:rPr>
                <w:rFonts w:cs="Calibri"/>
              </w:rPr>
              <w:t xml:space="preserve">50 – 249 </w:t>
            </w:r>
            <w:r>
              <w:rPr>
                <w:rFonts w:cs="Calibri"/>
              </w:rPr>
              <w:tab/>
            </w:r>
            <w:r>
              <w:rPr>
                <w:rFonts w:cs="Calibri"/>
              </w:rPr>
              <w:tab/>
              <w:t xml:space="preserve"> 250 – </w:t>
            </w:r>
          </w:p>
        </w:tc>
      </w:tr>
      <w:tr w:rsidR="005E40C3" w:rsidRPr="00247390" w:rsidTr="00AD2314">
        <w:tc>
          <w:tcPr>
            <w:tcW w:w="3960" w:type="dxa"/>
            <w:gridSpan w:val="2"/>
            <w:vAlign w:val="center"/>
          </w:tcPr>
          <w:p w:rsidR="005E40C3" w:rsidRPr="003212CC" w:rsidRDefault="001243C3" w:rsidP="00AD2314">
            <w:pPr>
              <w:spacing w:beforeLines="30" w:before="72" w:afterLines="30" w:after="72" w:line="240" w:lineRule="auto"/>
              <w:rPr>
                <w:rFonts w:cs="Calibri"/>
              </w:rPr>
            </w:pPr>
            <w:r>
              <w:rPr>
                <w:rFonts w:cs="Calibri"/>
              </w:rPr>
              <w:t>Webpage</w:t>
            </w:r>
            <w:r w:rsidR="005E40C3" w:rsidRPr="003212CC">
              <w:rPr>
                <w:rFonts w:cs="Calibri"/>
              </w:rPr>
              <w:t>*</w:t>
            </w:r>
          </w:p>
        </w:tc>
        <w:tc>
          <w:tcPr>
            <w:tcW w:w="6300" w:type="dxa"/>
            <w:gridSpan w:val="6"/>
            <w:vAlign w:val="center"/>
          </w:tcPr>
          <w:p w:rsidR="005E40C3" w:rsidRPr="003212CC" w:rsidRDefault="005E40C3" w:rsidP="00AD2314">
            <w:pPr>
              <w:spacing w:beforeLines="30" w:before="72" w:afterLines="30" w:after="72" w:line="240" w:lineRule="auto"/>
              <w:jc w:val="both"/>
              <w:rPr>
                <w:rFonts w:cs="Calibri"/>
              </w:rPr>
            </w:pPr>
          </w:p>
        </w:tc>
      </w:tr>
      <w:tr w:rsidR="005E40C3" w:rsidRPr="00247390" w:rsidTr="00AD2314">
        <w:tc>
          <w:tcPr>
            <w:tcW w:w="3960" w:type="dxa"/>
            <w:gridSpan w:val="2"/>
            <w:vAlign w:val="center"/>
          </w:tcPr>
          <w:p w:rsidR="005E40C3" w:rsidRPr="003212CC" w:rsidRDefault="001243C3" w:rsidP="00AD2314">
            <w:pPr>
              <w:spacing w:beforeLines="30" w:before="72" w:afterLines="30" w:after="72" w:line="240" w:lineRule="auto"/>
              <w:rPr>
                <w:rFonts w:cs="Calibri"/>
              </w:rPr>
            </w:pPr>
            <w:r>
              <w:rPr>
                <w:rFonts w:cs="Calibri"/>
              </w:rPr>
              <w:t>Address of practice</w:t>
            </w:r>
            <w:r w:rsidR="005E40C3" w:rsidRPr="003212CC">
              <w:rPr>
                <w:rFonts w:cs="Calibri"/>
              </w:rPr>
              <w:t xml:space="preserve"> *</w:t>
            </w:r>
          </w:p>
        </w:tc>
        <w:tc>
          <w:tcPr>
            <w:tcW w:w="6300" w:type="dxa"/>
            <w:gridSpan w:val="6"/>
            <w:vAlign w:val="center"/>
          </w:tcPr>
          <w:p w:rsidR="005E40C3" w:rsidRPr="003212CC" w:rsidRDefault="005E40C3" w:rsidP="00AD2314">
            <w:pPr>
              <w:spacing w:beforeLines="30" w:before="72" w:afterLines="30" w:after="72" w:line="240" w:lineRule="auto"/>
              <w:jc w:val="both"/>
              <w:rPr>
                <w:rFonts w:cs="Calibri"/>
              </w:rPr>
            </w:pPr>
          </w:p>
        </w:tc>
      </w:tr>
      <w:tr w:rsidR="005E40C3" w:rsidRPr="00247390" w:rsidTr="00AD2314">
        <w:tc>
          <w:tcPr>
            <w:tcW w:w="3960" w:type="dxa"/>
            <w:gridSpan w:val="2"/>
            <w:vAlign w:val="center"/>
          </w:tcPr>
          <w:p w:rsidR="005E40C3" w:rsidRPr="003212CC" w:rsidRDefault="001243C3" w:rsidP="00AD2314">
            <w:pPr>
              <w:spacing w:beforeLines="30" w:before="72" w:afterLines="30" w:after="72" w:line="240" w:lineRule="auto"/>
              <w:rPr>
                <w:rFonts w:cs="Calibri"/>
              </w:rPr>
            </w:pPr>
            <w:r>
              <w:rPr>
                <w:rFonts w:cs="Calibri"/>
              </w:rPr>
              <w:t>Scope of activities/tasks</w:t>
            </w:r>
            <w:r w:rsidR="000F7A61">
              <w:rPr>
                <w:rFonts w:cs="Calibri"/>
              </w:rPr>
              <w:t xml:space="preserve"> during the time of practice</w:t>
            </w:r>
            <w:r w:rsidR="005E40C3" w:rsidRPr="003212CC">
              <w:rPr>
                <w:rFonts w:cs="Calibri"/>
              </w:rPr>
              <w:t xml:space="preserve"> *</w:t>
            </w:r>
          </w:p>
        </w:tc>
        <w:tc>
          <w:tcPr>
            <w:tcW w:w="6300" w:type="dxa"/>
            <w:gridSpan w:val="6"/>
            <w:vAlign w:val="center"/>
          </w:tcPr>
          <w:p w:rsidR="005E40C3" w:rsidRPr="003212CC" w:rsidRDefault="005E40C3" w:rsidP="00AD2314">
            <w:pPr>
              <w:spacing w:beforeLines="30" w:before="72" w:afterLines="30" w:after="72" w:line="240" w:lineRule="auto"/>
              <w:jc w:val="both"/>
              <w:rPr>
                <w:rFonts w:cs="Calibri"/>
              </w:rPr>
            </w:pPr>
          </w:p>
        </w:tc>
      </w:tr>
      <w:tr w:rsidR="00CF02EA" w:rsidRPr="00247390" w:rsidTr="00AD2314">
        <w:tc>
          <w:tcPr>
            <w:tcW w:w="3960" w:type="dxa"/>
            <w:gridSpan w:val="2"/>
            <w:vAlign w:val="center"/>
          </w:tcPr>
          <w:p w:rsidR="00CF02EA" w:rsidRPr="003212CC" w:rsidRDefault="000F7A61" w:rsidP="00AD2314">
            <w:pPr>
              <w:spacing w:beforeLines="30" w:before="72" w:afterLines="30" w:after="72" w:line="240" w:lineRule="auto"/>
              <w:rPr>
                <w:rFonts w:cs="Calibri"/>
              </w:rPr>
            </w:pPr>
            <w:r>
              <w:rPr>
                <w:rFonts w:cs="Calibri"/>
              </w:rPr>
              <w:t>Length of practice (weeks</w:t>
            </w:r>
            <w:r w:rsidR="00CF02EA" w:rsidRPr="003212CC">
              <w:rPr>
                <w:rFonts w:cs="Calibri"/>
              </w:rPr>
              <w:t>) *</w:t>
            </w:r>
          </w:p>
        </w:tc>
        <w:tc>
          <w:tcPr>
            <w:tcW w:w="1503" w:type="dxa"/>
            <w:vAlign w:val="center"/>
          </w:tcPr>
          <w:p w:rsidR="00CF02EA" w:rsidRPr="003212CC" w:rsidRDefault="00CF02EA" w:rsidP="00AD2314">
            <w:pPr>
              <w:spacing w:beforeLines="30" w:before="72" w:afterLines="30" w:after="72" w:line="240" w:lineRule="auto"/>
              <w:jc w:val="center"/>
              <w:rPr>
                <w:rFonts w:cs="Calibri"/>
              </w:rPr>
            </w:pPr>
            <w:r>
              <w:rPr>
                <w:rFonts w:cs="Calibri"/>
                <w:noProof/>
                <w:lang w:val="hu-HU" w:eastAsia="hu-HU"/>
              </w:rPr>
              <mc:AlternateContent>
                <mc:Choice Requires="wps">
                  <w:drawing>
                    <wp:anchor distT="0" distB="0" distL="114300" distR="114300" simplePos="0" relativeHeight="251680768" behindDoc="0" locked="0" layoutInCell="1" allowOverlap="1" wp14:anchorId="5A859D5D" wp14:editId="52F2E91A">
                      <wp:simplePos x="0" y="0"/>
                      <wp:positionH relativeFrom="column">
                        <wp:posOffset>-26670</wp:posOffset>
                      </wp:positionH>
                      <wp:positionV relativeFrom="paragraph">
                        <wp:posOffset>40005</wp:posOffset>
                      </wp:positionV>
                      <wp:extent cx="135255" cy="174625"/>
                      <wp:effectExtent l="11430" t="11430" r="5715" b="1397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4" o:spid="_x0000_s1043" type="#_x0000_t202" style="position:absolute;left:0;text-align:left;margin-left:-2.1pt;margin-top:3.15pt;width:10.65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dBLAIAAE0EAAAOAAAAZHJzL2Uyb0RvYy54bWysVEtu2zAQ3RfoHQjuG9lunKSC5SB1mqJA&#10;+gHcHoAiKYkoyWFJ2pJ9sFygF+uQsp30tymqBTEkh29m3pvR4nowmmylDwpsRadnE0qk5SCUbSv6&#10;5fPdiytKQmRWMA1WVnQnA71ePn+26F0pZ9CBFtITBLGh7F1FuxhdWRSBd9KwcAZOWrxswBsWcevb&#10;QnjWI7rRxWwyuSh68MJ54DIEPL0dL+ky4zeN5PFj0wQZia4o5hbz6vNap7VYLljZeuY6xQ9psH/I&#10;wjBlMegJ6pZFRjZe/QZlFPcQoIlnHEwBTaO4zDVgNdPJL9WsO+ZkrgXJCe5EU/h/sPzD9pMnSqB2&#10;55RYZlCj9f77w1a2AmrYEzxGjnoXSnRdO3SOw2sY0D/XG9w98K+BWFh1zLbyxnvoO8kE5jhNL4sn&#10;T0eckEDq/j0IjMU2ETLQ0HiTCERKCKKjVruTPnKIhKeQL+ez+ZwSjlfTy/OL2TxHYOXxsfMhvpVg&#10;SDIq6lH+DM629yGmZFh5dEmxAmgl7pTWeePbeqU92TJslbv8HdB/ctOW9BV9hYmM9f8VYpK/P0EY&#10;FbHntTIVvTo5sTKx9saK3JGRKT3amLK2BxoTcyOHcaiHUbXLFCFxXIPYIbEexh7HmUSjA7+npMf+&#10;rmj4tmFeUqLfWRQnDcPR8EejPhrMcnxa0UjJaK7iODQb51XbIfIov4UbFLBRmdzHLA75Ys9mzg/z&#10;lYbi6T57Pf4Flj8AAAD//wMAUEsDBBQABgAIAAAAIQDnsX8D3AAAAAYBAAAPAAAAZHJzL2Rvd25y&#10;ZXYueG1sTI5NT8MwEETvSPwHa5G4tU4TVErIpmqRkEBcaIs4u/HmA+J1ZLtp+Pe4JziOZvTmFevJ&#10;9GIk5zvLCIt5AoK4srrjBuHj8DxbgfBBsVa9ZUL4IQ/r8vqqULm2Z97RuA+NiBD2uUJoQxhyKX3V&#10;klF+bgfi2NXWGRVidI3UTp0j3PQyTZKlNKrj+NCqgZ5aqr73J4NwGLf+ZfcVHvRrvZXpW/2efroN&#10;4u3NtHkEEWgKf2O46Ed1KKPT0Z5Ye9EjzO7SuERYZiAu9f0CxBEhy1Ygy0L+1y9/AQAA//8DAFBL&#10;AQItABQABgAIAAAAIQC2gziS/gAAAOEBAAATAAAAAAAAAAAAAAAAAAAAAABbQ29udGVudF9UeXBl&#10;c10ueG1sUEsBAi0AFAAGAAgAAAAhADj9If/WAAAAlAEAAAsAAAAAAAAAAAAAAAAALwEAAF9yZWxz&#10;Ly5yZWxzUEsBAi0AFAAGAAgAAAAhAKN+d0EsAgAATQQAAA4AAAAAAAAAAAAAAAAALgIAAGRycy9l&#10;Mm9Eb2MueG1sUEsBAi0AFAAGAAgAAAAhAOexfwPcAAAABgEAAA8AAAAAAAAAAAAAAAAAhgQAAGRy&#10;cy9kb3ducmV2LnhtbFBLBQYAAAAABAAEAPMAAACPBQAAAAA=&#10;">
                      <v:textbox inset="0,0,0,0">
                        <w:txbxContent>
                          <w:p w:rsidR="00384E5C" w:rsidRDefault="00384E5C" w:rsidP="005E40C3"/>
                        </w:txbxContent>
                      </v:textbox>
                    </v:shape>
                  </w:pict>
                </mc:Fallback>
              </mc:AlternateContent>
            </w:r>
            <w:r w:rsidR="000F7A61">
              <w:rPr>
                <w:rFonts w:cs="Calibri"/>
              </w:rPr>
              <w:t xml:space="preserve"> 12 weeks</w:t>
            </w:r>
          </w:p>
          <w:p w:rsidR="00CF02EA" w:rsidRPr="003212CC" w:rsidRDefault="000F7A61" w:rsidP="00AD2314">
            <w:pPr>
              <w:spacing w:beforeLines="30" w:before="72" w:afterLines="30" w:after="72" w:line="240" w:lineRule="auto"/>
              <w:jc w:val="center"/>
              <w:rPr>
                <w:rFonts w:cs="Calibri"/>
              </w:rPr>
            </w:pPr>
            <w:r>
              <w:rPr>
                <w:rFonts w:cs="Calibri"/>
              </w:rPr>
              <w:t>(with the same firm</w:t>
            </w:r>
            <w:r w:rsidR="00CF02EA" w:rsidRPr="003212CC">
              <w:rPr>
                <w:rFonts w:cs="Calibri"/>
              </w:rPr>
              <w:t>)</w:t>
            </w:r>
          </w:p>
        </w:tc>
        <w:tc>
          <w:tcPr>
            <w:tcW w:w="1560" w:type="dxa"/>
            <w:gridSpan w:val="2"/>
            <w:vAlign w:val="center"/>
          </w:tcPr>
          <w:p w:rsidR="00CF02EA" w:rsidRPr="003212CC" w:rsidRDefault="00CF02EA" w:rsidP="00AD2314">
            <w:pPr>
              <w:spacing w:beforeLines="30" w:before="72" w:afterLines="30" w:after="72" w:line="240" w:lineRule="auto"/>
              <w:jc w:val="center"/>
              <w:rPr>
                <w:rFonts w:cs="Calibri"/>
              </w:rPr>
            </w:pPr>
            <w:r>
              <w:rPr>
                <w:rFonts w:cs="Calibri"/>
                <w:noProof/>
                <w:lang w:val="hu-HU" w:eastAsia="hu-HU"/>
              </w:rPr>
              <mc:AlternateContent>
                <mc:Choice Requires="wps">
                  <w:drawing>
                    <wp:anchor distT="0" distB="0" distL="114300" distR="114300" simplePos="0" relativeHeight="251681792" behindDoc="0" locked="0" layoutInCell="1" allowOverlap="1" wp14:anchorId="4BE56F00" wp14:editId="3BE023B3">
                      <wp:simplePos x="0" y="0"/>
                      <wp:positionH relativeFrom="column">
                        <wp:posOffset>-16510</wp:posOffset>
                      </wp:positionH>
                      <wp:positionV relativeFrom="paragraph">
                        <wp:posOffset>38100</wp:posOffset>
                      </wp:positionV>
                      <wp:extent cx="135255" cy="174625"/>
                      <wp:effectExtent l="12065" t="9525" r="5080" b="6350"/>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3" o:spid="_x0000_s1044" type="#_x0000_t202" style="position:absolute;left:0;text-align:left;margin-left:-1.3pt;margin-top:3pt;width:10.6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2cLAIAAE0EAAAOAAAAZHJzL2Uyb0RvYy54bWysVNuO2yAQfa/Uf0C8d51km21qxVlts92q&#10;0vYipf0ADNhGBYYCiZ18WH+gP9YBJ9nt7aWqH9AAw5mZc2a8vB6MJjvpgwJb0enFhBJpOQhl24p+&#10;/nT3bEFJiMwKpsHKiu5loNerp0+WvSvlDDrQQnqCIDaUvatoF6MriyLwThoWLsBJi5cNeMMibn1b&#10;CM96RDe6mE0mV0UPXjgPXIaAp7fjJV1l/KaRPH5omiAj0RXF3GJefV7rtBarJStbz1yn+DEN9g9Z&#10;GKYsBj1D3bLIyNar36CM4h4CNPGCgymgaRSXuQasZjr5pZpNx5zMtSA5wZ1pCv8Plr/fffRECdTu&#10;khLLDGq0OXz/tpOtgBoOBI+Ro96FEl03Dp3j8AoG9M/1BncP/EsgFtYds6288R76TjKBOU7Ty+LR&#10;0xEnJJC6fwcCY7FthAw0NN4kApESguio1f6sjxwi4Snk5Xw2n1PC8Wr64vnVbJ4jsPL02PkQ30gw&#10;JBkV9Sh/Bme7+xBTMqw8uaRYAbQSd0rrvPFtvdae7Bi2yl3+jug/uWlL+oq+xETG+v8KMcnfnyCM&#10;itjzWpmKLs5OrEysvbYid2RkSo82pqztkcbE3MhhHOphVG2RIiSOaxB7JNbD2OM4k2h04A+U9Njf&#10;FQ1ft8xLSvRbi+KkYTgZ/mTUJ4NZjk8rGikZzXUch2brvGo7RB7lt3CDAjYqk/uQxTFf7NnM+XG+&#10;0lA83mevh7/A6gcAAAD//wMAUEsDBBQABgAIAAAAIQCdcBSq3AAAAAYBAAAPAAAAZHJzL2Rvd25y&#10;ZXYueG1sTI9LT8MwEITvSPwHa5G4tQ6pCCVkU7VISCAufSDObrx5QLyObDcN/x73BMfRjGa+KVaT&#10;6cVIzneWEe7mCQjiyuqOG4SPw8tsCcIHxVr1lgnhhzysyuurQuXannlH4z40IpawzxVCG8KQS+mr&#10;lozyczsQR6+2zqgQpWukduocy00v0yTJpFEdx4VWDfTcUvW9PxmEw7jxr7uv8Kjf6o1M3+tt+unW&#10;iLc30/oJRKAp/IXhgh/RoYxMR3ti7UWPMEuzmETI4qOLvXwAcURYLO5BloX8j1/+AgAA//8DAFBL&#10;AQItABQABgAIAAAAIQC2gziS/gAAAOEBAAATAAAAAAAAAAAAAAAAAAAAAABbQ29udGVudF9UeXBl&#10;c10ueG1sUEsBAi0AFAAGAAgAAAAhADj9If/WAAAAlAEAAAsAAAAAAAAAAAAAAAAALwEAAF9yZWxz&#10;Ly5yZWxzUEsBAi0AFAAGAAgAAAAhAOKwnZwsAgAATQQAAA4AAAAAAAAAAAAAAAAALgIAAGRycy9l&#10;Mm9Eb2MueG1sUEsBAi0AFAAGAAgAAAAhAJ1wFKrcAAAABgEAAA8AAAAAAAAAAAAAAAAAhgQAAGRy&#10;cy9kb3ducmV2LnhtbFBLBQYAAAAABAAEAPMAAACPBQAAAAA=&#10;">
                      <v:textbox inset="0,0,0,0">
                        <w:txbxContent>
                          <w:p w:rsidR="00384E5C" w:rsidRDefault="00384E5C" w:rsidP="005E40C3"/>
                        </w:txbxContent>
                      </v:textbox>
                    </v:shape>
                  </w:pict>
                </mc:Fallback>
              </mc:AlternateContent>
            </w:r>
            <w:r w:rsidRPr="003212CC">
              <w:rPr>
                <w:rFonts w:cs="Calibri"/>
              </w:rPr>
              <w:t xml:space="preserve"> </w:t>
            </w:r>
            <w:r w:rsidR="000F7A61">
              <w:rPr>
                <w:rFonts w:cs="Calibri"/>
              </w:rPr>
              <w:t xml:space="preserve">  41 days + 2 weeks + 41 days</w:t>
            </w:r>
          </w:p>
          <w:p w:rsidR="00CF02EA" w:rsidRPr="003212CC" w:rsidRDefault="00CF02EA" w:rsidP="00AD2314">
            <w:pPr>
              <w:spacing w:beforeLines="30" w:before="72" w:afterLines="30" w:after="72" w:line="240" w:lineRule="auto"/>
              <w:jc w:val="center"/>
              <w:rPr>
                <w:rFonts w:cs="Calibri"/>
              </w:rPr>
            </w:pPr>
            <w:r w:rsidRPr="003212CC">
              <w:rPr>
                <w:rFonts w:cs="Calibri"/>
              </w:rPr>
              <w:t>(</w:t>
            </w:r>
            <w:r w:rsidR="000F7A61">
              <w:rPr>
                <w:rFonts w:cs="Calibri"/>
              </w:rPr>
              <w:t>with the same firm</w:t>
            </w:r>
            <w:r w:rsidRPr="003212CC">
              <w:rPr>
                <w:rFonts w:cs="Calibri"/>
              </w:rPr>
              <w:t>)</w:t>
            </w:r>
          </w:p>
        </w:tc>
        <w:tc>
          <w:tcPr>
            <w:tcW w:w="1701" w:type="dxa"/>
            <w:gridSpan w:val="2"/>
            <w:vAlign w:val="center"/>
          </w:tcPr>
          <w:p w:rsidR="00CF02EA" w:rsidRPr="003212CC" w:rsidRDefault="00CF02EA" w:rsidP="00AD2314">
            <w:pPr>
              <w:spacing w:beforeLines="30" w:before="72" w:afterLines="30" w:after="72" w:line="240" w:lineRule="auto"/>
              <w:jc w:val="center"/>
              <w:rPr>
                <w:rFonts w:cs="Calibri"/>
              </w:rPr>
            </w:pPr>
            <w:r>
              <w:rPr>
                <w:rFonts w:cs="Calibri"/>
                <w:noProof/>
                <w:lang w:val="hu-HU" w:eastAsia="hu-HU"/>
              </w:rPr>
              <mc:AlternateContent>
                <mc:Choice Requires="wps">
                  <w:drawing>
                    <wp:anchor distT="0" distB="0" distL="114300" distR="114300" simplePos="0" relativeHeight="251682816" behindDoc="0" locked="0" layoutInCell="1" allowOverlap="1" wp14:anchorId="20C6558F" wp14:editId="73CD0605">
                      <wp:simplePos x="0" y="0"/>
                      <wp:positionH relativeFrom="column">
                        <wp:posOffset>42545</wp:posOffset>
                      </wp:positionH>
                      <wp:positionV relativeFrom="paragraph">
                        <wp:posOffset>38100</wp:posOffset>
                      </wp:positionV>
                      <wp:extent cx="135255" cy="174625"/>
                      <wp:effectExtent l="13970" t="9525" r="12700" b="6350"/>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5E40C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2" o:spid="_x0000_s1045" type="#_x0000_t202" style="position:absolute;left:0;text-align:left;margin-left:3.35pt;margin-top:3pt;width:10.65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YKwIAAE0EAAAOAAAAZHJzL2Uyb0RvYy54bWysVNuO2yAQfa/Uf0C8N07SZrtrxVlts01V&#10;aXuR0n4ABmyjAkOBxM5+WH+gP9YBJ9nt7aWqH9AAw5mZc2a8vB6MJnvpgwJb0dlkSom0HISybUU/&#10;f9o8u6QkRGYF02BlRQ8y0OvV0yfL3pVyDh1oIT1BEBvK3lW0i9GVRRF4Jw0LE3DS4mUD3rCIW98W&#10;wrMe0Y0u5tPpRdGDF84DlyHg6e14SVcZv2kkjx+aJshIdEUxt5hXn9c6rcVqycrWM9cpfkyD/UMW&#10;himLQc9QtywysvPqNyijuIcATZxwMAU0jeIy14DVzKa/VLPtmJO5FiQnuDNN4f/B8vf7j54ogdrN&#10;KbHMoEbb++/f9rIVUMM9wWPkqHehRNetQ+c4vIIB/XO9wd0B/xKIhXXHbCtvvIe+k0xgjrP0snj0&#10;dMQJCaTu34HAWGwXIQMNjTeJQKSEIDpqdTjrI4dIeAr5fDFfLCjheDV7+eJivsgRWHl67HyIbyQY&#10;koyKepQ/g7P9XYgpGVaeXFKsAFqJjdI6b3xbr7Une4atssnfEf0nN21JX9ErTGSs/68Q0/z9CcKo&#10;iD2vlano5dmJlYm111bkjoxM6dHGlLU90piYGzmMQz2Mql2lCInjGsQBifUw9jjOJBod+HtKeuzv&#10;ioavO+YlJfqtRXHSMJwMfzLqk8Esx6cVjZSM5jqOQ7NzXrUdIo/yW7hBARuVyX3I4pgv9mzm/Dhf&#10;aSge77PXw19g9QMAAP//AwBQSwMEFAAGAAgAAAAhADn09lXbAAAABQEAAA8AAABkcnMvZG93bnJl&#10;di54bWxMj0tPwzAQhO9I/Q/WVuJGHVJRSohTtZWQQFz6QJzdePOg8Tqy3TT8e5YTnEarGc1+k69G&#10;24kBfWgdKbifJSCQSmdaqhV8HF/uliBC1GR05wgVfGOAVTG5yXVm3JX2OBxiLbiEQqYVNDH2mZSh&#10;bNDqMHM9EnuV81ZHPn0tjddXLredTJNkIa1uiT80usdtg+X5cLEKjsMmvO6/4pN5qzYyfa926adf&#10;K3U7HdfPICKO8S8Mv/iMDgUzndyFTBCdgsUjB1l4ELvpkvWkYD5/AFnk8j998QMAAP//AwBQSwEC&#10;LQAUAAYACAAAACEAtoM4kv4AAADhAQAAEwAAAAAAAAAAAAAAAAAAAAAAW0NvbnRlbnRfVHlwZXNd&#10;LnhtbFBLAQItABQABgAIAAAAIQA4/SH/1gAAAJQBAAALAAAAAAAAAAAAAAAAAC8BAABfcmVscy8u&#10;cmVsc1BLAQItABQABgAIAAAAIQA8rf+YKwIAAE0EAAAOAAAAAAAAAAAAAAAAAC4CAABkcnMvZTJv&#10;RG9jLnhtbFBLAQItABQABgAIAAAAIQA59PZV2wAAAAUBAAAPAAAAAAAAAAAAAAAAAIUEAABkcnMv&#10;ZG93bnJldi54bWxQSwUGAAAAAAQABADzAAAAjQUAAAAA&#10;">
                      <v:textbox inset="0,0,0,0">
                        <w:txbxContent>
                          <w:p w:rsidR="00384E5C" w:rsidRDefault="00384E5C" w:rsidP="005E40C3"/>
                        </w:txbxContent>
                      </v:textbox>
                    </v:shape>
                  </w:pict>
                </mc:Fallback>
              </mc:AlternateContent>
            </w:r>
            <w:r w:rsidRPr="003212CC">
              <w:rPr>
                <w:rFonts w:cs="Calibri"/>
              </w:rPr>
              <w:t>2*</w:t>
            </w:r>
            <w:r w:rsidR="000F7A61">
              <w:rPr>
                <w:rFonts w:cs="Calibri"/>
              </w:rPr>
              <w:t>41 days</w:t>
            </w:r>
            <w:r w:rsidRPr="003212CC">
              <w:rPr>
                <w:rFonts w:cs="Calibri"/>
              </w:rPr>
              <w:t xml:space="preserve"> </w:t>
            </w:r>
          </w:p>
          <w:p w:rsidR="00CF02EA" w:rsidRPr="003212CC" w:rsidRDefault="000F7A61" w:rsidP="00AD2314">
            <w:pPr>
              <w:spacing w:beforeLines="30" w:before="72" w:afterLines="30" w:after="72" w:line="240" w:lineRule="auto"/>
              <w:ind w:right="-108"/>
              <w:jc w:val="center"/>
              <w:rPr>
                <w:rFonts w:cs="Calibri"/>
              </w:rPr>
            </w:pPr>
            <w:r>
              <w:rPr>
                <w:rFonts w:cs="Calibri"/>
              </w:rPr>
              <w:t>(with several firms</w:t>
            </w:r>
            <w:r w:rsidR="00CF02EA" w:rsidRPr="003212CC">
              <w:rPr>
                <w:rFonts w:cs="Calibri"/>
              </w:rPr>
              <w:t>)</w:t>
            </w:r>
          </w:p>
        </w:tc>
        <w:tc>
          <w:tcPr>
            <w:tcW w:w="1536" w:type="dxa"/>
            <w:vAlign w:val="center"/>
          </w:tcPr>
          <w:p w:rsidR="00CF02EA" w:rsidRDefault="00CF02EA" w:rsidP="00AD2314">
            <w:r>
              <w:rPr>
                <w:noProof/>
                <w:lang w:val="hu-HU" w:eastAsia="hu-HU"/>
              </w:rPr>
              <mc:AlternateContent>
                <mc:Choice Requires="wps">
                  <w:drawing>
                    <wp:anchor distT="0" distB="0" distL="114300" distR="114300" simplePos="0" relativeHeight="251683840" behindDoc="0" locked="0" layoutInCell="1" allowOverlap="1" wp14:anchorId="1B6CDB10" wp14:editId="3A1CC85C">
                      <wp:simplePos x="0" y="0"/>
                      <wp:positionH relativeFrom="column">
                        <wp:posOffset>34925</wp:posOffset>
                      </wp:positionH>
                      <wp:positionV relativeFrom="paragraph">
                        <wp:posOffset>1905</wp:posOffset>
                      </wp:positionV>
                      <wp:extent cx="143510" cy="182880"/>
                      <wp:effectExtent l="0" t="0" r="27940" b="26670"/>
                      <wp:wrapSquare wrapText="bothSides"/>
                      <wp:docPr id="307"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82880"/>
                              </a:xfrm>
                              <a:prstGeom prst="rect">
                                <a:avLst/>
                              </a:prstGeom>
                              <a:solidFill>
                                <a:srgbClr val="FFFFFF"/>
                              </a:solidFill>
                              <a:ln w="9525">
                                <a:solidFill>
                                  <a:srgbClr val="000000"/>
                                </a:solidFill>
                                <a:miter lim="800000"/>
                                <a:headEnd/>
                                <a:tailEnd/>
                              </a:ln>
                            </wps:spPr>
                            <wps:txbx>
                              <w:txbxContent>
                                <w:p w:rsidR="00384E5C" w:rsidRDefault="00384E5C" w:rsidP="00AD231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307" o:spid="_x0000_s1046" type="#_x0000_t202" style="position:absolute;margin-left:2.75pt;margin-top:.15pt;width:11.3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OmMQIAAFMEAAAOAAAAZHJzL2Uyb0RvYy54bWysVF2O0zAQfkfiDpbfaZJuy3ajpqulSxHS&#10;8iMVDuA4TmLheIztNmkPxgW4GGOn260WeEHkwbI942+++WYmy9uhU2QvrJOgC5pNUkqE5lBJ3RT0&#10;65fNqwUlzjNdMQVaFPQgHL1dvXyx7E0uptCCqoQlCKJd3puCtt6bPEkcb0XH3ASM0GiswXbM49E2&#10;SWVZj+idSqZp+jrpwVbGAhfO4e39aKSriF/XgvtPde2EJ6qgyM3H1ca1DGuyWrK8scy0kp9osH9g&#10;0TGpMegZ6p55RnZW/gbVSW7BQe0nHLoE6lpyEXPAbLL0WTbblhkRc0FxnDnL5P4fLP+4/2yJrAp6&#10;lV5TolmHRdoef/7Yi6aCEo4k3KNKvXE5Om8NuvvhDQxY7ZixMw/AvzmiYd0y3Yg7a6FvBauQZRZe&#10;JhdPRxwXQMr+A1QYjO08RKChtl2QEEUhiI7VOpwrJAZPeAg5u5pnaOFoyhbTxSJWMGH542NjnX8n&#10;oCNhU1CLDRDB2f7B+UCG5Y8uIZYDJauNVCoebFOulSV7hs2yiV/k/8xNadIX9GY+nY/5/xUijd+f&#10;IDrpseuV7Aq6ODuxPKj2VlexJz2TatwjZaVPMgblRg39UA6xbtMoQdC4hOqAwloYuxynEjct2CMl&#10;PXZ4Qd33HbOCEvVeY3FustksjEQ8zObXCETspaW8tDDNEaqgnpJxu/ZxjIJwGu6wiLWMAj8xOXHG&#10;zo26n6YsjMblOXo9/QtWvwAAAP//AwBQSwMEFAAGAAgAAAAhAAUApsnbAAAABAEAAA8AAABkcnMv&#10;ZG93bnJldi54bWxMjsFOwzAQRO9I/IO1SFwQddLSkoY4FUICwQ0Kgqsbb5MIex1sNw1/z3KC02g0&#10;o5lXbSZnxYgh9p4U5LMMBFLjTU+tgrfX+8sCREyajLaeUME3RtjUpyeVLo0/0guO29QKHqFYagVd&#10;SkMpZWw6dDrO/IDE2d4HpxPb0EoT9JHHnZXzLFtJp3vih04PeNdh87k9OAXF1eP4EZ8Wz+/Nam/X&#10;6eJ6fPgKSp2fTbc3IBJO6a8Mv/iMDjUz7fyBTBRWwXLJRQULEBzOixzEjnWdg6wr+R++/gEAAP//&#10;AwBQSwECLQAUAAYACAAAACEAtoM4kv4AAADhAQAAEwAAAAAAAAAAAAAAAAAAAAAAW0NvbnRlbnRf&#10;VHlwZXNdLnhtbFBLAQItABQABgAIAAAAIQA4/SH/1gAAAJQBAAALAAAAAAAAAAAAAAAAAC8BAABf&#10;cmVscy8ucmVsc1BLAQItABQABgAIAAAAIQChg8OmMQIAAFMEAAAOAAAAAAAAAAAAAAAAAC4CAABk&#10;cnMvZTJvRG9jLnhtbFBLAQItABQABgAIAAAAIQAFAKbJ2wAAAAQBAAAPAAAAAAAAAAAAAAAAAIsE&#10;AABkcnMvZG93bnJldi54bWxQSwUGAAAAAAQABADzAAAAkwUAAAAA&#10;">
                      <v:textbox>
                        <w:txbxContent>
                          <w:p w:rsidR="00384E5C" w:rsidRDefault="00384E5C" w:rsidP="00AD2314"/>
                        </w:txbxContent>
                      </v:textbox>
                      <w10:wrap type="square"/>
                    </v:shape>
                  </w:pict>
                </mc:Fallback>
              </mc:AlternateContent>
            </w:r>
            <w:r w:rsidR="000F7A61">
              <w:t>higher-level vocational</w:t>
            </w:r>
          </w:p>
          <w:p w:rsidR="00CF02EA" w:rsidRPr="003212CC" w:rsidRDefault="000F7A61" w:rsidP="00AD2314">
            <w:pPr>
              <w:spacing w:beforeLines="30" w:before="72" w:afterLines="30" w:after="72" w:line="240" w:lineRule="auto"/>
              <w:jc w:val="center"/>
              <w:rPr>
                <w:rFonts w:cs="Calibri"/>
              </w:rPr>
            </w:pPr>
            <w:r>
              <w:t>14 weeks</w:t>
            </w:r>
          </w:p>
        </w:tc>
      </w:tr>
      <w:tr w:rsidR="000F258D" w:rsidRPr="00247390" w:rsidTr="000F258D">
        <w:trPr>
          <w:trHeight w:val="743"/>
        </w:trPr>
        <w:tc>
          <w:tcPr>
            <w:tcW w:w="3960" w:type="dxa"/>
            <w:gridSpan w:val="2"/>
            <w:vAlign w:val="center"/>
          </w:tcPr>
          <w:p w:rsidR="000F258D" w:rsidRPr="00010D45" w:rsidRDefault="00096E2E" w:rsidP="00AD2314">
            <w:pPr>
              <w:spacing w:beforeLines="30" w:before="72" w:afterLines="30" w:after="72" w:line="240" w:lineRule="auto"/>
              <w:rPr>
                <w:rFonts w:cs="Calibri"/>
              </w:rPr>
            </w:pPr>
            <w:r>
              <w:rPr>
                <w:rFonts w:cs="Calibri"/>
              </w:rPr>
              <w:t>Other kind of division (e</w:t>
            </w:r>
            <w:r w:rsidR="00AF6C27">
              <w:rPr>
                <w:rFonts w:cs="Calibri"/>
              </w:rPr>
              <w:t>.</w:t>
            </w:r>
            <w:r>
              <w:rPr>
                <w:rFonts w:cs="Calibri"/>
              </w:rPr>
              <w:t>g.: Simonyi  BEDC</w:t>
            </w:r>
            <w:r w:rsidR="000F258D" w:rsidRPr="00010D45">
              <w:rPr>
                <w:rFonts w:cs="Calibri"/>
              </w:rPr>
              <w:t>):</w:t>
            </w:r>
          </w:p>
        </w:tc>
        <w:tc>
          <w:tcPr>
            <w:tcW w:w="6300" w:type="dxa"/>
            <w:gridSpan w:val="6"/>
            <w:vAlign w:val="center"/>
          </w:tcPr>
          <w:p w:rsidR="000F258D" w:rsidRPr="003212CC" w:rsidRDefault="000F258D" w:rsidP="00AD2314">
            <w:pPr>
              <w:spacing w:beforeLines="30" w:before="72" w:afterLines="30" w:after="72" w:line="240" w:lineRule="auto"/>
              <w:jc w:val="both"/>
              <w:rPr>
                <w:rFonts w:cs="Calibri"/>
              </w:rPr>
            </w:pPr>
            <w:r>
              <w:rPr>
                <w:rFonts w:cs="Calibri"/>
                <w:noProof/>
                <w:lang w:val="hu-HU" w:eastAsia="hu-HU"/>
              </w:rPr>
              <mc:AlternateContent>
                <mc:Choice Requires="wps">
                  <w:drawing>
                    <wp:anchor distT="0" distB="0" distL="114300" distR="114300" simplePos="0" relativeHeight="251685888" behindDoc="0" locked="0" layoutInCell="1" allowOverlap="1" wp14:anchorId="45B6BDFB" wp14:editId="0EA31649">
                      <wp:simplePos x="0" y="0"/>
                      <wp:positionH relativeFrom="column">
                        <wp:posOffset>-6350</wp:posOffset>
                      </wp:positionH>
                      <wp:positionV relativeFrom="paragraph">
                        <wp:posOffset>66675</wp:posOffset>
                      </wp:positionV>
                      <wp:extent cx="135255" cy="174625"/>
                      <wp:effectExtent l="0" t="0" r="17145" b="158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4625"/>
                              </a:xfrm>
                              <a:prstGeom prst="rect">
                                <a:avLst/>
                              </a:prstGeom>
                              <a:solidFill>
                                <a:srgbClr val="FFFFFF"/>
                              </a:solidFill>
                              <a:ln w="9525">
                                <a:solidFill>
                                  <a:srgbClr val="000000"/>
                                </a:solidFill>
                                <a:miter lim="800000"/>
                                <a:headEnd/>
                                <a:tailEnd/>
                              </a:ln>
                            </wps:spPr>
                            <wps:txbx>
                              <w:txbxContent>
                                <w:p w:rsidR="00384E5C" w:rsidRDefault="00384E5C" w:rsidP="000F258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 o:spid="_x0000_s1047" type="#_x0000_t202" style="position:absolute;left:0;text-align:left;margin-left:-.5pt;margin-top:5.25pt;width:10.65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1BKgIAAEsEAAAOAAAAZHJzL2Uyb0RvYy54bWysVNuO2yAQfa/Uf0C8N07SZru14qy22aaq&#10;tL1IaT8AA7ZRgaFAYmc/bH+gP9YBJ9nt7aUqD2gww5mZc2a8vBqMJnvpgwJb0dlkSom0HISybUW/&#10;fN48u6QkRGYF02BlRQ8y0KvV0yfL3pVyDh1oIT1BEBvK3lW0i9GVRRF4Jw0LE3DS4mUD3rCIR98W&#10;wrMe0Y0u5tPpRdGDF84DlyHg15vxkq4yftNIHj82TZCR6IpibjHvPu912ovVkpWtZ65T/JgG+4cs&#10;DFMWg56hblhkZOfVb1BGcQ8BmjjhYApoGsVlrgGrmU1/qWbbMSdzLUhOcGeawv+D5R/2nzxRoqJz&#10;SiwzKNH27vv9XrYCargj88RQ70KJjluHrnF4DQMqnasN7hb410AsrDtmW3ntPfSdZAIznKWXxaOn&#10;I05IIHX/HgSGYrsIGWhovEn0ISEE0VGpw1kdOUTCU8jni/liQQnHq9nLFxfzRY7AytNj50N8K8GQ&#10;ZFTUo/gZnO1vQ0zJsPLkkmIF0EpslNb54Nt6rT3ZM2yUTV5H9J/ctCV9RV9hImP9f4WY5vUnCKMi&#10;drxWpqKXZydWJtbeWJH7MTKlRxtT1vZIY2Ju5DAO9TBqlklOHNcgDkish7HDcSLR6MDfUdJjd1c0&#10;fNsxLynR7yyKk0bhZPiTUZ8MZjk+rWikZDTXcRyZnfOq7RB5lN/CNQrYqEzuQxbHfLFjM+fH6Uoj&#10;8ficvR7+AasfAAAA//8DAFBLAwQUAAYACAAAACEAtF9t+d0AAAAHAQAADwAAAGRycy9kb3ducmV2&#10;LnhtbEyPzU7DMBCE70i8g7VI3Fq7qUAlxKlaJCQQF9oizm68+YF4HdluGt6e5VSOOzOa+bZYT64X&#10;I4bYedKwmCsQSJW3HTUaPg7PsxWImAxZ03tCDT8YYV1eXxUmt/5MOxz3qRFcQjE3GtqUhlzKWLXo&#10;TJz7AYm92gdnEp+hkTaYM5e7XmZK3UtnOuKF1gz41GL1vT85DYdxG192X+nBvtZbmb3V79ln2Gh9&#10;ezNtHkEknNIlDH/4jA4lMx39iWwUvYbZgl9JrKs7EOxnagniqGG5UiDLQv7nL38BAAD//wMAUEsB&#10;Ai0AFAAGAAgAAAAhALaDOJL+AAAA4QEAABMAAAAAAAAAAAAAAAAAAAAAAFtDb250ZW50X1R5cGVz&#10;XS54bWxQSwECLQAUAAYACAAAACEAOP0h/9YAAACUAQAACwAAAAAAAAAAAAAAAAAvAQAAX3JlbHMv&#10;LnJlbHNQSwECLQAUAAYACAAAACEAbuJ9QSoCAABLBAAADgAAAAAAAAAAAAAAAAAuAgAAZHJzL2Uy&#10;b0RvYy54bWxQSwECLQAUAAYACAAAACEAtF9t+d0AAAAHAQAADwAAAAAAAAAAAAAAAACEBAAAZHJz&#10;L2Rvd25yZXYueG1sUEsFBgAAAAAEAAQA8wAAAI4FAAAAAA==&#10;">
                      <v:textbox inset="0,0,0,0">
                        <w:txbxContent>
                          <w:p w:rsidR="00384E5C" w:rsidRDefault="00384E5C" w:rsidP="000F258D"/>
                        </w:txbxContent>
                      </v:textbox>
                    </v:shape>
                  </w:pict>
                </mc:Fallback>
              </mc:AlternateContent>
            </w:r>
            <w:r>
              <w:rPr>
                <w:rFonts w:cs="Calibri"/>
              </w:rPr>
              <w:t xml:space="preserve">     </w:t>
            </w:r>
            <w:r w:rsidR="00096E2E">
              <w:rPr>
                <w:rFonts w:cs="Calibri"/>
              </w:rPr>
              <w:t>Explanation</w:t>
            </w:r>
          </w:p>
        </w:tc>
      </w:tr>
      <w:tr w:rsidR="00CF02EA" w:rsidRPr="00247390" w:rsidTr="00AD2314">
        <w:tc>
          <w:tcPr>
            <w:tcW w:w="3960" w:type="dxa"/>
            <w:gridSpan w:val="2"/>
            <w:vAlign w:val="center"/>
          </w:tcPr>
          <w:p w:rsidR="00CF02EA" w:rsidRPr="003212CC" w:rsidRDefault="00096E2E" w:rsidP="00AD2314">
            <w:pPr>
              <w:spacing w:beforeLines="30" w:before="72" w:afterLines="30" w:after="72" w:line="240" w:lineRule="auto"/>
              <w:rPr>
                <w:rFonts w:cs="Calibri"/>
              </w:rPr>
            </w:pPr>
            <w:r>
              <w:rPr>
                <w:rFonts w:cs="Calibri"/>
              </w:rPr>
              <w:t>Duration of professional practice</w:t>
            </w:r>
            <w:r w:rsidR="00CF02EA" w:rsidRPr="003212CC">
              <w:rPr>
                <w:rFonts w:cs="Calibri"/>
              </w:rPr>
              <w:t xml:space="preserve"> *</w:t>
            </w:r>
          </w:p>
        </w:tc>
        <w:tc>
          <w:tcPr>
            <w:tcW w:w="6300" w:type="dxa"/>
            <w:gridSpan w:val="6"/>
            <w:vAlign w:val="center"/>
          </w:tcPr>
          <w:p w:rsidR="00CF02EA" w:rsidRPr="003212CC" w:rsidRDefault="00CF02EA" w:rsidP="00AD2314">
            <w:pPr>
              <w:spacing w:beforeLines="30" w:before="72" w:afterLines="30" w:after="72" w:line="240" w:lineRule="auto"/>
              <w:jc w:val="both"/>
              <w:rPr>
                <w:rFonts w:cs="Calibri"/>
              </w:rPr>
            </w:pPr>
          </w:p>
        </w:tc>
      </w:tr>
      <w:tr w:rsidR="00CF02EA" w:rsidRPr="00247390" w:rsidTr="00AD2314">
        <w:tc>
          <w:tcPr>
            <w:tcW w:w="10260" w:type="dxa"/>
            <w:gridSpan w:val="8"/>
            <w:shd w:val="clear" w:color="auto" w:fill="F3F3F3"/>
            <w:vAlign w:val="center"/>
          </w:tcPr>
          <w:p w:rsidR="00CF02EA" w:rsidRPr="003212CC" w:rsidRDefault="00096E2E" w:rsidP="00AD2314">
            <w:pPr>
              <w:spacing w:beforeLines="30" w:before="72" w:afterLines="30" w:after="72" w:line="240" w:lineRule="auto"/>
              <w:jc w:val="center"/>
              <w:rPr>
                <w:rFonts w:cs="Calibri"/>
                <w:b/>
              </w:rPr>
            </w:pPr>
            <w:r>
              <w:rPr>
                <w:rFonts w:cs="Calibri"/>
                <w:b/>
              </w:rPr>
              <w:t>Details of company contact person</w:t>
            </w:r>
          </w:p>
        </w:tc>
      </w:tr>
      <w:tr w:rsidR="00CF02EA" w:rsidRPr="00247390" w:rsidTr="00AD2314">
        <w:tc>
          <w:tcPr>
            <w:tcW w:w="1440" w:type="dxa"/>
            <w:vAlign w:val="center"/>
          </w:tcPr>
          <w:p w:rsidR="00CF02EA" w:rsidRPr="003212CC" w:rsidRDefault="00752823" w:rsidP="00AD2314">
            <w:pPr>
              <w:spacing w:beforeLines="30" w:before="72" w:afterLines="30" w:after="72" w:line="240" w:lineRule="auto"/>
              <w:rPr>
                <w:rFonts w:cs="Calibri"/>
              </w:rPr>
            </w:pPr>
            <w:r>
              <w:rPr>
                <w:rFonts w:cs="Calibri"/>
              </w:rPr>
              <w:t>Name</w:t>
            </w:r>
            <w:r w:rsidR="00CF02EA" w:rsidRPr="003212CC">
              <w:rPr>
                <w:rFonts w:cs="Calibri"/>
              </w:rPr>
              <w:t xml:space="preserve"> *</w:t>
            </w:r>
          </w:p>
        </w:tc>
        <w:tc>
          <w:tcPr>
            <w:tcW w:w="8820" w:type="dxa"/>
            <w:gridSpan w:val="7"/>
            <w:vAlign w:val="center"/>
          </w:tcPr>
          <w:p w:rsidR="00CF02EA" w:rsidRPr="003212CC" w:rsidRDefault="00CF02EA" w:rsidP="00AD2314">
            <w:pPr>
              <w:spacing w:beforeLines="30" w:before="72" w:afterLines="30" w:after="72" w:line="240" w:lineRule="auto"/>
              <w:jc w:val="both"/>
              <w:rPr>
                <w:rFonts w:cs="Calibri"/>
              </w:rPr>
            </w:pPr>
          </w:p>
        </w:tc>
      </w:tr>
      <w:tr w:rsidR="00CF02EA" w:rsidRPr="00247390" w:rsidTr="00AD2314">
        <w:tc>
          <w:tcPr>
            <w:tcW w:w="1440" w:type="dxa"/>
            <w:vAlign w:val="center"/>
          </w:tcPr>
          <w:p w:rsidR="00CF02EA" w:rsidRPr="003212CC" w:rsidRDefault="00752823" w:rsidP="00AD2314">
            <w:pPr>
              <w:spacing w:beforeLines="30" w:before="72" w:afterLines="30" w:after="72" w:line="240" w:lineRule="auto"/>
              <w:rPr>
                <w:rFonts w:cs="Calibri"/>
              </w:rPr>
            </w:pPr>
            <w:r>
              <w:rPr>
                <w:rFonts w:cs="Calibri"/>
              </w:rPr>
              <w:t>Position</w:t>
            </w:r>
            <w:r w:rsidR="00CF02EA" w:rsidRPr="003212CC">
              <w:rPr>
                <w:rFonts w:cs="Calibri"/>
              </w:rPr>
              <w:t xml:space="preserve"> *</w:t>
            </w:r>
          </w:p>
        </w:tc>
        <w:tc>
          <w:tcPr>
            <w:tcW w:w="8820" w:type="dxa"/>
            <w:gridSpan w:val="7"/>
            <w:vAlign w:val="center"/>
          </w:tcPr>
          <w:p w:rsidR="00CF02EA" w:rsidRPr="003212CC" w:rsidRDefault="00CF02EA" w:rsidP="00AD2314">
            <w:pPr>
              <w:spacing w:beforeLines="30" w:before="72" w:afterLines="30" w:after="72" w:line="240" w:lineRule="auto"/>
              <w:jc w:val="both"/>
              <w:rPr>
                <w:rFonts w:cs="Calibri"/>
              </w:rPr>
            </w:pPr>
          </w:p>
        </w:tc>
      </w:tr>
      <w:tr w:rsidR="00CF02EA" w:rsidRPr="00247390" w:rsidTr="00AD2314">
        <w:tc>
          <w:tcPr>
            <w:tcW w:w="1440" w:type="dxa"/>
            <w:tcBorders>
              <w:bottom w:val="single" w:sz="4" w:space="0" w:color="auto"/>
            </w:tcBorders>
            <w:vAlign w:val="center"/>
          </w:tcPr>
          <w:p w:rsidR="00CF02EA" w:rsidRPr="003212CC" w:rsidRDefault="00752823" w:rsidP="00AD2314">
            <w:pPr>
              <w:spacing w:beforeLines="30" w:before="72" w:afterLines="30" w:after="72" w:line="240" w:lineRule="auto"/>
              <w:rPr>
                <w:rFonts w:cs="Calibri"/>
              </w:rPr>
            </w:pPr>
            <w:r>
              <w:rPr>
                <w:rFonts w:cs="Calibri"/>
              </w:rPr>
              <w:t>Phone</w:t>
            </w:r>
            <w:r w:rsidR="00CF02EA" w:rsidRPr="003212CC">
              <w:rPr>
                <w:rFonts w:cs="Calibri"/>
              </w:rPr>
              <w:t xml:space="preserve"> *</w:t>
            </w:r>
          </w:p>
        </w:tc>
        <w:tc>
          <w:tcPr>
            <w:tcW w:w="2520" w:type="dxa"/>
            <w:tcBorders>
              <w:bottom w:val="single" w:sz="4" w:space="0" w:color="auto"/>
            </w:tcBorders>
            <w:vAlign w:val="center"/>
          </w:tcPr>
          <w:p w:rsidR="00CF02EA" w:rsidRPr="003212CC" w:rsidRDefault="00CF02EA" w:rsidP="00AD2314">
            <w:pPr>
              <w:spacing w:beforeLines="30" w:before="72" w:afterLines="30" w:after="72" w:line="240" w:lineRule="auto"/>
              <w:jc w:val="both"/>
              <w:rPr>
                <w:rFonts w:cs="Calibri"/>
              </w:rPr>
            </w:pPr>
          </w:p>
        </w:tc>
        <w:tc>
          <w:tcPr>
            <w:tcW w:w="6300" w:type="dxa"/>
            <w:gridSpan w:val="6"/>
            <w:tcBorders>
              <w:bottom w:val="single" w:sz="4" w:space="0" w:color="auto"/>
            </w:tcBorders>
            <w:vAlign w:val="center"/>
          </w:tcPr>
          <w:p w:rsidR="00CF02EA" w:rsidRPr="003212CC" w:rsidRDefault="00AF6C27" w:rsidP="00AD2314">
            <w:pPr>
              <w:spacing w:beforeLines="30" w:before="72" w:afterLines="30" w:after="72" w:line="240" w:lineRule="auto"/>
              <w:jc w:val="both"/>
              <w:rPr>
                <w:rFonts w:cs="Calibri"/>
              </w:rPr>
            </w:pPr>
            <w:r>
              <w:rPr>
                <w:rFonts w:cs="Calibri"/>
              </w:rPr>
              <w:t>E-mail address</w:t>
            </w:r>
            <w:r w:rsidR="00CF02EA" w:rsidRPr="003212CC">
              <w:rPr>
                <w:rFonts w:cs="Calibri"/>
              </w:rPr>
              <w:t>:*</w:t>
            </w:r>
          </w:p>
        </w:tc>
      </w:tr>
      <w:tr w:rsidR="00CF02EA" w:rsidRPr="00247390" w:rsidTr="00AD2314">
        <w:tc>
          <w:tcPr>
            <w:tcW w:w="10260" w:type="dxa"/>
            <w:gridSpan w:val="8"/>
            <w:shd w:val="clear" w:color="auto" w:fill="F3F3F3"/>
            <w:vAlign w:val="center"/>
          </w:tcPr>
          <w:p w:rsidR="00CF02EA" w:rsidRPr="003212CC" w:rsidRDefault="00CF02EA" w:rsidP="00AD2314">
            <w:pPr>
              <w:spacing w:beforeLines="30" w:before="72" w:afterLines="30" w:after="72" w:line="240" w:lineRule="auto"/>
              <w:jc w:val="center"/>
              <w:rPr>
                <w:rFonts w:cs="Calibri"/>
                <w:b/>
              </w:rPr>
            </w:pPr>
            <w:r w:rsidRPr="003212CC">
              <w:rPr>
                <w:rFonts w:cs="Calibri"/>
                <w:b/>
              </w:rPr>
              <w:t>Mentor</w:t>
            </w:r>
            <w:r w:rsidR="00752823">
              <w:rPr>
                <w:rFonts w:cs="Calibri"/>
                <w:b/>
              </w:rPr>
              <w:t xml:space="preserve">’s details </w:t>
            </w:r>
          </w:p>
        </w:tc>
      </w:tr>
      <w:tr w:rsidR="00CF02EA" w:rsidRPr="00247390" w:rsidTr="00AD2314">
        <w:tc>
          <w:tcPr>
            <w:tcW w:w="1440" w:type="dxa"/>
            <w:vAlign w:val="center"/>
          </w:tcPr>
          <w:p w:rsidR="00CF02EA" w:rsidRPr="003212CC" w:rsidRDefault="00752823" w:rsidP="00AD2314">
            <w:pPr>
              <w:spacing w:beforeLines="30" w:before="72" w:afterLines="30" w:after="72" w:line="240" w:lineRule="auto"/>
              <w:rPr>
                <w:rFonts w:cs="Calibri"/>
              </w:rPr>
            </w:pPr>
            <w:r>
              <w:rPr>
                <w:rFonts w:cs="Calibri"/>
              </w:rPr>
              <w:t>Name</w:t>
            </w:r>
            <w:r w:rsidR="00CF02EA" w:rsidRPr="003212CC">
              <w:rPr>
                <w:rFonts w:cs="Calibri"/>
              </w:rPr>
              <w:t xml:space="preserve"> *</w:t>
            </w:r>
          </w:p>
        </w:tc>
        <w:tc>
          <w:tcPr>
            <w:tcW w:w="8820" w:type="dxa"/>
            <w:gridSpan w:val="7"/>
            <w:vAlign w:val="center"/>
          </w:tcPr>
          <w:p w:rsidR="00CF02EA" w:rsidRPr="003212CC" w:rsidRDefault="00CF02EA" w:rsidP="00AD2314">
            <w:pPr>
              <w:spacing w:beforeLines="30" w:before="72" w:afterLines="30" w:after="72" w:line="240" w:lineRule="auto"/>
              <w:jc w:val="both"/>
              <w:rPr>
                <w:rFonts w:cs="Calibri"/>
              </w:rPr>
            </w:pPr>
          </w:p>
        </w:tc>
      </w:tr>
      <w:tr w:rsidR="00CF02EA" w:rsidRPr="00247390" w:rsidTr="00AD2314">
        <w:tc>
          <w:tcPr>
            <w:tcW w:w="1440" w:type="dxa"/>
            <w:vAlign w:val="center"/>
          </w:tcPr>
          <w:p w:rsidR="00CF02EA" w:rsidRPr="003212CC" w:rsidRDefault="00972DA3" w:rsidP="00AD2314">
            <w:pPr>
              <w:spacing w:beforeLines="30" w:before="72" w:afterLines="30" w:after="72" w:line="240" w:lineRule="auto"/>
              <w:rPr>
                <w:rFonts w:cs="Calibri"/>
              </w:rPr>
            </w:pPr>
            <w:r>
              <w:rPr>
                <w:rFonts w:cs="Calibri"/>
              </w:rPr>
              <w:t>Title</w:t>
            </w:r>
            <w:r w:rsidR="00CF02EA" w:rsidRPr="003212CC">
              <w:rPr>
                <w:rFonts w:cs="Calibri"/>
              </w:rPr>
              <w:t xml:space="preserve"> *</w:t>
            </w:r>
          </w:p>
        </w:tc>
        <w:tc>
          <w:tcPr>
            <w:tcW w:w="8820" w:type="dxa"/>
            <w:gridSpan w:val="7"/>
            <w:vAlign w:val="center"/>
          </w:tcPr>
          <w:p w:rsidR="00CF02EA" w:rsidRPr="003212CC" w:rsidRDefault="00CF02EA" w:rsidP="00AD2314">
            <w:pPr>
              <w:spacing w:beforeLines="30" w:before="72" w:afterLines="30" w:after="72" w:line="240" w:lineRule="auto"/>
              <w:jc w:val="both"/>
              <w:rPr>
                <w:rFonts w:cs="Calibri"/>
              </w:rPr>
            </w:pPr>
          </w:p>
        </w:tc>
      </w:tr>
      <w:tr w:rsidR="00CF02EA" w:rsidRPr="00247390" w:rsidTr="00AD2314">
        <w:tc>
          <w:tcPr>
            <w:tcW w:w="1440" w:type="dxa"/>
            <w:vAlign w:val="center"/>
          </w:tcPr>
          <w:p w:rsidR="00CF02EA" w:rsidRPr="003212CC" w:rsidRDefault="00972DA3" w:rsidP="00AD2314">
            <w:pPr>
              <w:spacing w:beforeLines="30" w:before="72" w:afterLines="30" w:after="72" w:line="240" w:lineRule="auto"/>
              <w:rPr>
                <w:rFonts w:cs="Calibri"/>
              </w:rPr>
            </w:pPr>
            <w:r>
              <w:rPr>
                <w:rFonts w:cs="Calibri"/>
              </w:rPr>
              <w:lastRenderedPageBreak/>
              <w:t>Phone</w:t>
            </w:r>
            <w:r w:rsidR="00CF02EA" w:rsidRPr="003212CC">
              <w:rPr>
                <w:rFonts w:cs="Calibri"/>
              </w:rPr>
              <w:t xml:space="preserve"> *</w:t>
            </w:r>
          </w:p>
        </w:tc>
        <w:tc>
          <w:tcPr>
            <w:tcW w:w="2520" w:type="dxa"/>
            <w:vAlign w:val="center"/>
          </w:tcPr>
          <w:p w:rsidR="00CF02EA" w:rsidRPr="003212CC" w:rsidRDefault="00CF02EA" w:rsidP="00AD2314">
            <w:pPr>
              <w:spacing w:beforeLines="30" w:before="72" w:afterLines="30" w:after="72" w:line="240" w:lineRule="auto"/>
              <w:jc w:val="both"/>
              <w:rPr>
                <w:rFonts w:cs="Calibri"/>
              </w:rPr>
            </w:pPr>
          </w:p>
        </w:tc>
        <w:tc>
          <w:tcPr>
            <w:tcW w:w="6300" w:type="dxa"/>
            <w:gridSpan w:val="6"/>
            <w:vAlign w:val="center"/>
          </w:tcPr>
          <w:p w:rsidR="00CF02EA" w:rsidRPr="003212CC" w:rsidRDefault="00972DA3" w:rsidP="00AD2314">
            <w:pPr>
              <w:spacing w:beforeLines="30" w:before="72" w:afterLines="30" w:after="72" w:line="240" w:lineRule="auto"/>
              <w:jc w:val="both"/>
              <w:rPr>
                <w:rFonts w:cs="Calibri"/>
              </w:rPr>
            </w:pPr>
            <w:r>
              <w:rPr>
                <w:rFonts w:cs="Calibri"/>
              </w:rPr>
              <w:t>E-mail address</w:t>
            </w:r>
            <w:r w:rsidR="00CF02EA" w:rsidRPr="003212CC">
              <w:rPr>
                <w:rFonts w:cs="Calibri"/>
              </w:rPr>
              <w:t>:*</w:t>
            </w:r>
          </w:p>
        </w:tc>
      </w:tr>
    </w:tbl>
    <w:p w:rsidR="005E40C3" w:rsidRPr="00247390" w:rsidRDefault="005E40C3" w:rsidP="005E40C3">
      <w:pPr>
        <w:spacing w:after="0" w:line="240" w:lineRule="auto"/>
        <w:rPr>
          <w:rFonts w:cstheme="minorHAnsi"/>
          <w:sz w:val="8"/>
          <w:szCs w:val="8"/>
        </w:rPr>
      </w:pPr>
    </w:p>
    <w:p w:rsidR="005E40C3" w:rsidRPr="00247390" w:rsidRDefault="00A755CB" w:rsidP="005E40C3">
      <w:pPr>
        <w:spacing w:after="0" w:line="240" w:lineRule="auto"/>
        <w:ind w:left="-360"/>
        <w:rPr>
          <w:rFonts w:cstheme="minorHAnsi"/>
        </w:rPr>
      </w:pPr>
      <w:r>
        <w:rPr>
          <w:rFonts w:cstheme="minorHAnsi"/>
        </w:rPr>
        <w:t xml:space="preserve">* The fields marked with asterisk are compulsory to complete. </w:t>
      </w:r>
    </w:p>
    <w:p w:rsidR="004E520B" w:rsidRPr="00247390" w:rsidRDefault="004E520B" w:rsidP="003A49A9">
      <w:pPr>
        <w:spacing w:after="0" w:line="240" w:lineRule="auto"/>
        <w:ind w:left="-360" w:right="-442"/>
        <w:rPr>
          <w:rFonts w:cstheme="minorHAnsi"/>
        </w:rPr>
      </w:pPr>
      <w:r w:rsidRPr="00247390">
        <w:rPr>
          <w:rFonts w:cstheme="minorHAnsi"/>
        </w:rPr>
        <w:br w:type="page"/>
      </w:r>
    </w:p>
    <w:p w:rsidR="004E520B" w:rsidRPr="00247390" w:rsidRDefault="004E520B" w:rsidP="004E520B">
      <w:pPr>
        <w:spacing w:line="360" w:lineRule="auto"/>
        <w:jc w:val="center"/>
        <w:rPr>
          <w:rFonts w:cstheme="minorHAnsi"/>
        </w:rPr>
      </w:pPr>
    </w:p>
    <w:p w:rsidR="004E520B" w:rsidRPr="00696538" w:rsidRDefault="00696538" w:rsidP="00696538">
      <w:pPr>
        <w:ind w:left="2124" w:firstLine="708"/>
        <w:rPr>
          <w:rFonts w:cstheme="minorHAnsi"/>
          <w:b/>
        </w:rPr>
      </w:pPr>
      <w:r>
        <w:rPr>
          <w:rFonts w:cstheme="minorHAnsi"/>
          <w:b/>
        </w:rPr>
        <w:t xml:space="preserve">Annex 3: </w:t>
      </w:r>
      <w:r w:rsidR="002E05D0">
        <w:rPr>
          <w:rFonts w:cstheme="minorHAnsi"/>
          <w:b/>
        </w:rPr>
        <w:t xml:space="preserve">Inclusion </w:t>
      </w:r>
      <w:r>
        <w:rPr>
          <w:rFonts w:cstheme="minorHAnsi"/>
          <w:b/>
        </w:rPr>
        <w:t>S</w:t>
      </w:r>
      <w:r w:rsidR="002E05D0">
        <w:rPr>
          <w:rFonts w:cstheme="minorHAnsi"/>
          <w:b/>
        </w:rPr>
        <w:t>tatement</w:t>
      </w:r>
    </w:p>
    <w:p w:rsidR="004E520B" w:rsidRPr="00247390" w:rsidRDefault="004E520B" w:rsidP="004E520B">
      <w:pPr>
        <w:spacing w:line="360" w:lineRule="auto"/>
        <w:jc w:val="center"/>
        <w:rPr>
          <w:rFonts w:cstheme="minorHAnsi"/>
        </w:rPr>
      </w:pPr>
    </w:p>
    <w:p w:rsidR="004E520B" w:rsidRPr="000F031F" w:rsidRDefault="00696538" w:rsidP="000F031F">
      <w:pPr>
        <w:spacing w:line="360" w:lineRule="auto"/>
        <w:jc w:val="center"/>
        <w:rPr>
          <w:rFonts w:cstheme="minorHAnsi"/>
          <w:sz w:val="28"/>
          <w:szCs w:val="28"/>
        </w:rPr>
      </w:pPr>
      <w:r>
        <w:rPr>
          <w:rFonts w:cstheme="minorHAnsi"/>
          <w:sz w:val="28"/>
          <w:szCs w:val="28"/>
        </w:rPr>
        <w:t>For mandatory professional practice</w:t>
      </w:r>
    </w:p>
    <w:p w:rsidR="004E520B" w:rsidRPr="00247390" w:rsidRDefault="00696538" w:rsidP="004E520B">
      <w:pPr>
        <w:spacing w:line="480" w:lineRule="auto"/>
        <w:jc w:val="both"/>
        <w:rPr>
          <w:rFonts w:cstheme="minorHAnsi"/>
        </w:rPr>
      </w:pPr>
      <w:r>
        <w:rPr>
          <w:rFonts w:cstheme="minorHAnsi"/>
        </w:rPr>
        <w:t>I hereby certify that</w:t>
      </w:r>
      <w:r w:rsidR="00906895">
        <w:rPr>
          <w:rFonts w:cstheme="minorHAnsi"/>
        </w:rPr>
        <w:t xml:space="preserve"> I have accepted</w:t>
      </w:r>
      <w:r>
        <w:rPr>
          <w:rFonts w:cstheme="minorHAnsi"/>
        </w:rPr>
        <w:t xml:space="preserve"> </w:t>
      </w:r>
      <w:r w:rsidR="00906895">
        <w:rPr>
          <w:rFonts w:cstheme="minorHAnsi"/>
        </w:rPr>
        <w:t>the application</w:t>
      </w:r>
      <w:r>
        <w:rPr>
          <w:rFonts w:cstheme="minorHAnsi"/>
        </w:rPr>
        <w:t xml:space="preserve"> of</w:t>
      </w:r>
      <w:r w:rsidR="004E520B" w:rsidRPr="00247390">
        <w:rPr>
          <w:rFonts w:cstheme="minorHAnsi"/>
        </w:rPr>
        <w:t xml:space="preserve"> ………………………………………………..……</w:t>
      </w:r>
      <w:r>
        <w:rPr>
          <w:rFonts w:cstheme="minorHAnsi"/>
        </w:rPr>
        <w:t>……………………... (student</w:t>
      </w:r>
      <w:r w:rsidR="00906895">
        <w:rPr>
          <w:rFonts w:cstheme="minorHAnsi"/>
        </w:rPr>
        <w:t>’s name</w:t>
      </w:r>
      <w:r w:rsidR="004E520B" w:rsidRPr="00247390">
        <w:rPr>
          <w:rFonts w:cstheme="minorHAnsi"/>
        </w:rPr>
        <w:t xml:space="preserve">, </w:t>
      </w:r>
      <w:r w:rsidR="00DC64F9">
        <w:rPr>
          <w:rFonts w:cstheme="minorHAnsi"/>
        </w:rPr>
        <w:t>Neptun</w:t>
      </w:r>
      <w:r>
        <w:rPr>
          <w:rFonts w:cstheme="minorHAnsi"/>
        </w:rPr>
        <w:t xml:space="preserve"> code</w:t>
      </w:r>
      <w:r w:rsidR="004E520B" w:rsidRPr="00247390">
        <w:rPr>
          <w:rFonts w:cstheme="minorHAnsi"/>
        </w:rPr>
        <w:t>)</w:t>
      </w:r>
      <w:r>
        <w:rPr>
          <w:rFonts w:cstheme="minorHAnsi"/>
        </w:rPr>
        <w:t xml:space="preserve"> for professional practice </w:t>
      </w:r>
      <w:r w:rsidR="00906895">
        <w:rPr>
          <w:rFonts w:cstheme="minorHAnsi"/>
        </w:rPr>
        <w:t>in the light of my obligations laid down in the Regulations of Professional Practice of the School of Business and Economics of the University of Pécs</w:t>
      </w:r>
      <w:r w:rsidR="004E520B" w:rsidRPr="00247390">
        <w:rPr>
          <w:rFonts w:cstheme="minorHAnsi"/>
        </w:rPr>
        <w:t xml:space="preserve"> </w:t>
      </w:r>
      <w:r w:rsidR="00906895">
        <w:rPr>
          <w:rFonts w:cstheme="minorHAnsi"/>
        </w:rPr>
        <w:t>–</w:t>
      </w:r>
      <w:r w:rsidR="004E520B" w:rsidRPr="00247390">
        <w:rPr>
          <w:rFonts w:cstheme="minorHAnsi"/>
        </w:rPr>
        <w:t xml:space="preserve"> </w:t>
      </w:r>
      <w:r w:rsidR="00906895">
        <w:rPr>
          <w:rFonts w:cstheme="minorHAnsi"/>
        </w:rPr>
        <w:t>and I make it p</w:t>
      </w:r>
      <w:r w:rsidR="005A73FB">
        <w:rPr>
          <w:rFonts w:cstheme="minorHAnsi"/>
        </w:rPr>
        <w:t>ossible for him/her to participa</w:t>
      </w:r>
      <w:r w:rsidR="00906895">
        <w:rPr>
          <w:rFonts w:cstheme="minorHAnsi"/>
        </w:rPr>
        <w:t>t</w:t>
      </w:r>
      <w:r w:rsidR="005A73FB">
        <w:rPr>
          <w:rFonts w:cstheme="minorHAnsi"/>
        </w:rPr>
        <w:t>e in internship</w:t>
      </w:r>
      <w:r>
        <w:rPr>
          <w:rFonts w:cstheme="minorHAnsi"/>
        </w:rPr>
        <w:t xml:space="preserve"> </w:t>
      </w:r>
      <w:r w:rsidR="00906895">
        <w:rPr>
          <w:rFonts w:cstheme="minorHAnsi"/>
        </w:rPr>
        <w:t>with</w:t>
      </w:r>
      <w:r w:rsidR="005A73FB">
        <w:rPr>
          <w:rFonts w:cstheme="minorHAnsi"/>
        </w:rPr>
        <w:t xml:space="preserve"> </w:t>
      </w:r>
      <w:r w:rsidR="004E520B" w:rsidRPr="00247390">
        <w:rPr>
          <w:rFonts w:cstheme="minorHAnsi"/>
        </w:rPr>
        <w:t>………………………...………………………… ………</w:t>
      </w:r>
      <w:r>
        <w:rPr>
          <w:rFonts w:cstheme="minorHAnsi"/>
        </w:rPr>
        <w:t>…………………………………………………………. (name of company</w:t>
      </w:r>
      <w:r w:rsidR="004E520B" w:rsidRPr="00247390">
        <w:rPr>
          <w:rFonts w:cstheme="minorHAnsi"/>
        </w:rPr>
        <w:t>).</w:t>
      </w:r>
    </w:p>
    <w:p w:rsidR="004E520B" w:rsidRPr="00247390" w:rsidRDefault="004E520B" w:rsidP="004E520B">
      <w:pPr>
        <w:spacing w:line="360" w:lineRule="auto"/>
        <w:rPr>
          <w:rFonts w:cstheme="minorHAnsi"/>
        </w:rPr>
      </w:pPr>
    </w:p>
    <w:p w:rsidR="004E520B" w:rsidRPr="00247390" w:rsidRDefault="00906895" w:rsidP="004E520B">
      <w:pPr>
        <w:spacing w:line="360" w:lineRule="auto"/>
        <w:rPr>
          <w:rFonts w:cstheme="minorHAnsi"/>
        </w:rPr>
      </w:pPr>
      <w:r>
        <w:rPr>
          <w:rFonts w:cstheme="minorHAnsi"/>
        </w:rPr>
        <w:t>Date</w:t>
      </w:r>
      <w:r w:rsidR="004E520B" w:rsidRPr="00247390">
        <w:rPr>
          <w:rFonts w:cstheme="minorHAnsi"/>
        </w:rPr>
        <w:t>:</w:t>
      </w:r>
    </w:p>
    <w:p w:rsidR="004E520B" w:rsidRPr="00247390" w:rsidRDefault="004E520B" w:rsidP="004E520B">
      <w:pPr>
        <w:spacing w:line="360" w:lineRule="auto"/>
        <w:rPr>
          <w:rFonts w:cstheme="minorHAnsi"/>
        </w:rPr>
      </w:pPr>
    </w:p>
    <w:p w:rsidR="004E520B" w:rsidRPr="00247390" w:rsidRDefault="004E520B" w:rsidP="004E520B">
      <w:pPr>
        <w:spacing w:line="360" w:lineRule="auto"/>
        <w:rPr>
          <w:rFonts w:cstheme="minorHAnsi"/>
        </w:rPr>
      </w:pPr>
    </w:p>
    <w:tbl>
      <w:tblPr>
        <w:tblW w:w="0" w:type="auto"/>
        <w:tblLayout w:type="fixed"/>
        <w:tblLook w:val="01E0" w:firstRow="1" w:lastRow="1" w:firstColumn="1" w:lastColumn="1" w:noHBand="0" w:noVBand="0"/>
      </w:tblPr>
      <w:tblGrid>
        <w:gridCol w:w="4788"/>
        <w:gridCol w:w="5066"/>
      </w:tblGrid>
      <w:tr w:rsidR="00247390" w:rsidRPr="00247390" w:rsidTr="00B13320">
        <w:tc>
          <w:tcPr>
            <w:tcW w:w="4788" w:type="dxa"/>
          </w:tcPr>
          <w:p w:rsidR="004E520B" w:rsidRPr="00247390" w:rsidRDefault="00906895" w:rsidP="00B13320">
            <w:pPr>
              <w:spacing w:line="240" w:lineRule="auto"/>
              <w:jc w:val="right"/>
              <w:rPr>
                <w:rFonts w:cstheme="minorHAnsi"/>
              </w:rPr>
            </w:pPr>
            <w:r>
              <w:rPr>
                <w:rFonts w:cstheme="minorHAnsi"/>
              </w:rPr>
              <w:t>Stamp</w:t>
            </w:r>
          </w:p>
        </w:tc>
        <w:tc>
          <w:tcPr>
            <w:tcW w:w="5066" w:type="dxa"/>
          </w:tcPr>
          <w:p w:rsidR="004E520B" w:rsidRPr="00247390" w:rsidRDefault="004E520B" w:rsidP="00B13320">
            <w:pPr>
              <w:spacing w:line="240" w:lineRule="auto"/>
              <w:jc w:val="center"/>
              <w:rPr>
                <w:rFonts w:cstheme="minorHAnsi"/>
              </w:rPr>
            </w:pPr>
            <w:r w:rsidRPr="00247390">
              <w:rPr>
                <w:rFonts w:cstheme="minorHAnsi"/>
              </w:rPr>
              <w:t>……………………………………………</w:t>
            </w:r>
          </w:p>
        </w:tc>
      </w:tr>
      <w:tr w:rsidR="004E520B" w:rsidRPr="00247390" w:rsidTr="00B13320">
        <w:tc>
          <w:tcPr>
            <w:tcW w:w="4788" w:type="dxa"/>
          </w:tcPr>
          <w:p w:rsidR="004E520B" w:rsidRPr="00247390" w:rsidRDefault="004E520B" w:rsidP="00B13320">
            <w:pPr>
              <w:spacing w:line="240" w:lineRule="auto"/>
              <w:rPr>
                <w:rFonts w:cstheme="minorHAnsi"/>
              </w:rPr>
            </w:pPr>
          </w:p>
        </w:tc>
        <w:tc>
          <w:tcPr>
            <w:tcW w:w="5066" w:type="dxa"/>
          </w:tcPr>
          <w:p w:rsidR="004E520B" w:rsidRPr="00247390" w:rsidRDefault="00906895" w:rsidP="00B13320">
            <w:pPr>
              <w:spacing w:line="240" w:lineRule="auto"/>
              <w:jc w:val="center"/>
              <w:rPr>
                <w:rFonts w:cstheme="minorHAnsi"/>
              </w:rPr>
            </w:pPr>
            <w:r>
              <w:rPr>
                <w:rFonts w:cstheme="minorHAnsi"/>
              </w:rPr>
              <w:t>(Name, title</w:t>
            </w:r>
            <w:r w:rsidR="004E520B" w:rsidRPr="00247390">
              <w:rPr>
                <w:rFonts w:cstheme="minorHAnsi"/>
              </w:rPr>
              <w:t>)</w:t>
            </w:r>
          </w:p>
        </w:tc>
      </w:tr>
    </w:tbl>
    <w:p w:rsidR="004E520B" w:rsidRPr="00247390" w:rsidRDefault="004E520B" w:rsidP="004E520B">
      <w:pPr>
        <w:spacing w:line="360" w:lineRule="auto"/>
        <w:rPr>
          <w:rFonts w:cstheme="minorHAnsi"/>
        </w:rPr>
      </w:pPr>
    </w:p>
    <w:p w:rsidR="004E520B" w:rsidRPr="00247390" w:rsidRDefault="004E520B" w:rsidP="004E520B">
      <w:pPr>
        <w:jc w:val="center"/>
        <w:rPr>
          <w:rFonts w:cstheme="minorHAnsi"/>
        </w:rPr>
      </w:pPr>
    </w:p>
    <w:p w:rsidR="004E520B" w:rsidRPr="00247390" w:rsidRDefault="004E520B" w:rsidP="004E520B">
      <w:pPr>
        <w:rPr>
          <w:rFonts w:cstheme="minorHAnsi"/>
        </w:rPr>
      </w:pPr>
    </w:p>
    <w:p w:rsidR="004E520B" w:rsidRPr="00247390" w:rsidRDefault="004E520B" w:rsidP="004E520B"/>
    <w:p w:rsidR="00C41313" w:rsidRPr="00247390" w:rsidRDefault="00C41313"/>
    <w:p w:rsidR="0063688B" w:rsidRPr="00247390" w:rsidRDefault="0063688B"/>
    <w:p w:rsidR="0063688B" w:rsidRPr="00247390" w:rsidRDefault="0063688B"/>
    <w:p w:rsidR="0063688B" w:rsidRPr="00247390" w:rsidRDefault="0063688B"/>
    <w:p w:rsidR="000F031F" w:rsidRDefault="000F031F" w:rsidP="00696538">
      <w:pPr>
        <w:ind w:left="2124" w:firstLine="708"/>
        <w:rPr>
          <w:rFonts w:cstheme="minorHAnsi"/>
          <w:b/>
        </w:rPr>
      </w:pPr>
    </w:p>
    <w:p w:rsidR="00D7252E" w:rsidRPr="00696538" w:rsidRDefault="00696538" w:rsidP="00696538">
      <w:pPr>
        <w:ind w:left="2124" w:firstLine="708"/>
        <w:rPr>
          <w:rFonts w:cstheme="minorHAnsi"/>
          <w:b/>
        </w:rPr>
      </w:pPr>
      <w:r>
        <w:rPr>
          <w:rFonts w:cstheme="minorHAnsi"/>
          <w:b/>
        </w:rPr>
        <w:lastRenderedPageBreak/>
        <w:t>Annex 5</w:t>
      </w:r>
      <w:r w:rsidR="00D7252E" w:rsidRPr="00696538">
        <w:rPr>
          <w:rFonts w:cstheme="minorHAnsi"/>
          <w:b/>
        </w:rPr>
        <w:t>: Mentor’s evaluation</w:t>
      </w:r>
    </w:p>
    <w:p w:rsidR="00D7252E" w:rsidRPr="00247390" w:rsidRDefault="00D7252E" w:rsidP="00D7252E">
      <w:pPr>
        <w:spacing w:line="360" w:lineRule="auto"/>
        <w:jc w:val="both"/>
        <w:rPr>
          <w:rFonts w:cstheme="minorHAnsi"/>
          <w:sz w:val="24"/>
          <w:szCs w:val="24"/>
        </w:rPr>
      </w:pPr>
      <w:r w:rsidRPr="00247390">
        <w:rPr>
          <w:rFonts w:cstheme="minorHAnsi"/>
          <w:sz w:val="24"/>
          <w:szCs w:val="24"/>
        </w:rPr>
        <w:t>Undernamed …………………………. (mentor further on) I declare that …………………………….. (name of the company) (address, town: ……………………………….; street: ……………………………) I provided placement for ………………………..……….. (</w:t>
      </w:r>
      <w:r w:rsidR="00135C90">
        <w:rPr>
          <w:rFonts w:cstheme="minorHAnsi"/>
          <w:sz w:val="24"/>
          <w:szCs w:val="24"/>
        </w:rPr>
        <w:t>Neptun</w:t>
      </w:r>
      <w:r w:rsidRPr="00247390">
        <w:rPr>
          <w:rFonts w:cstheme="minorHAnsi"/>
          <w:sz w:val="24"/>
          <w:szCs w:val="24"/>
        </w:rPr>
        <w:t xml:space="preserve"> code: ………………………………………..), undergraduate student of the University of Pécs, Faculty of Business and Economics with the following conditions:</w:t>
      </w:r>
    </w:p>
    <w:p w:rsidR="00D7252E" w:rsidRPr="00247390" w:rsidRDefault="00D7252E" w:rsidP="00D7252E">
      <w:pPr>
        <w:jc w:val="both"/>
        <w:rPr>
          <w:rFonts w:cstheme="minorHAnsi"/>
          <w:sz w:val="24"/>
          <w:szCs w:val="24"/>
        </w:rPr>
      </w:pPr>
      <w:r w:rsidRPr="00247390">
        <w:rPr>
          <w:rFonts w:cstheme="minorHAnsi"/>
          <w:sz w:val="24"/>
          <w:szCs w:val="24"/>
        </w:rPr>
        <w:t>I. he/she completed (the minimum 40 days long) placement: from 201……………  till 201………..……. .</w:t>
      </w:r>
    </w:p>
    <w:p w:rsidR="00D7252E" w:rsidRPr="00247390" w:rsidRDefault="00D7252E" w:rsidP="00D7252E">
      <w:pPr>
        <w:jc w:val="both"/>
        <w:rPr>
          <w:rFonts w:cstheme="minorHAnsi"/>
          <w:sz w:val="24"/>
          <w:szCs w:val="24"/>
        </w:rPr>
      </w:pPr>
      <w:r w:rsidRPr="00247390">
        <w:rPr>
          <w:rFonts w:cstheme="minorHAnsi"/>
          <w:sz w:val="24"/>
          <w:szCs w:val="24"/>
        </w:rPr>
        <w:t xml:space="preserve">II. he/she practiced professional work at my company: </w:t>
      </w:r>
    </w:p>
    <w:p w:rsidR="00D7252E" w:rsidRPr="00247390" w:rsidRDefault="00D7252E" w:rsidP="00D7252E">
      <w:pPr>
        <w:numPr>
          <w:ilvl w:val="0"/>
          <w:numId w:val="16"/>
        </w:numPr>
        <w:spacing w:after="0" w:line="240" w:lineRule="auto"/>
        <w:jc w:val="both"/>
        <w:rPr>
          <w:rFonts w:cstheme="minorHAnsi"/>
          <w:sz w:val="20"/>
          <w:szCs w:val="20"/>
        </w:rPr>
      </w:pPr>
      <w:r w:rsidRPr="00247390">
        <w:rPr>
          <w:rFonts w:cstheme="minorHAnsi"/>
          <w:sz w:val="20"/>
          <w:szCs w:val="20"/>
        </w:rPr>
        <w:t>He/she was able to learn the basic business functions: the mechanism of the organization and the management of the company.</w:t>
      </w:r>
    </w:p>
    <w:p w:rsidR="00D7252E" w:rsidRPr="00247390" w:rsidRDefault="00D7252E" w:rsidP="00D7252E">
      <w:pPr>
        <w:numPr>
          <w:ilvl w:val="0"/>
          <w:numId w:val="16"/>
        </w:numPr>
        <w:spacing w:after="0" w:line="240" w:lineRule="auto"/>
        <w:ind w:left="600"/>
        <w:jc w:val="both"/>
        <w:rPr>
          <w:rFonts w:cstheme="minorHAnsi"/>
          <w:sz w:val="20"/>
          <w:szCs w:val="20"/>
        </w:rPr>
      </w:pPr>
      <w:r w:rsidRPr="00247390">
        <w:rPr>
          <w:rFonts w:cstheme="minorHAnsi"/>
          <w:sz w:val="20"/>
          <w:szCs w:val="20"/>
        </w:rPr>
        <w:t>He/she was able to adapt to the culture of the organization and was aware of the expectations of his/ her position. As a consequence he/she was able to behave and perform accordingly.</w:t>
      </w:r>
    </w:p>
    <w:p w:rsidR="00D7252E" w:rsidRPr="00247390" w:rsidRDefault="00D7252E" w:rsidP="00D7252E">
      <w:pPr>
        <w:numPr>
          <w:ilvl w:val="0"/>
          <w:numId w:val="16"/>
        </w:numPr>
        <w:spacing w:after="0" w:line="240" w:lineRule="auto"/>
        <w:ind w:left="600"/>
        <w:jc w:val="both"/>
        <w:rPr>
          <w:rFonts w:cstheme="minorHAnsi"/>
          <w:sz w:val="20"/>
          <w:szCs w:val="20"/>
        </w:rPr>
      </w:pPr>
      <w:r w:rsidRPr="00247390">
        <w:rPr>
          <w:rFonts w:cstheme="minorHAnsi"/>
          <w:sz w:val="20"/>
          <w:szCs w:val="20"/>
        </w:rPr>
        <w:t>He/she was able to perform the tasks given by the mentor (such as participating in project work and at least partially fulfilling the requirements of a certain position).</w:t>
      </w:r>
    </w:p>
    <w:p w:rsidR="00D7252E" w:rsidRPr="00247390" w:rsidRDefault="00D7252E" w:rsidP="00D7252E">
      <w:pPr>
        <w:spacing w:after="0" w:line="240" w:lineRule="auto"/>
        <w:ind w:left="600"/>
        <w:jc w:val="both"/>
        <w:rPr>
          <w:rFonts w:cstheme="minorHAnsi"/>
          <w:sz w:val="20"/>
          <w:szCs w:val="20"/>
        </w:rPr>
      </w:pPr>
    </w:p>
    <w:p w:rsidR="00D7252E" w:rsidRPr="00247390" w:rsidRDefault="00D7252E" w:rsidP="00D7252E">
      <w:pPr>
        <w:spacing w:after="0" w:line="240" w:lineRule="auto"/>
        <w:ind w:left="600"/>
        <w:jc w:val="both"/>
        <w:rPr>
          <w:rFonts w:cstheme="minorHAnsi"/>
          <w:sz w:val="4"/>
          <w:szCs w:val="4"/>
        </w:rPr>
      </w:pPr>
    </w:p>
    <w:p w:rsidR="00D7252E" w:rsidRPr="00247390" w:rsidRDefault="00D7252E" w:rsidP="00D7252E">
      <w:pPr>
        <w:spacing w:after="0" w:line="240" w:lineRule="auto"/>
        <w:ind w:left="600"/>
        <w:jc w:val="both"/>
        <w:rPr>
          <w:rFonts w:cstheme="minorHAnsi"/>
          <w:sz w:val="4"/>
          <w:szCs w:val="4"/>
        </w:rPr>
      </w:pPr>
    </w:p>
    <w:p w:rsidR="00D7252E" w:rsidRPr="00247390" w:rsidRDefault="00D7252E" w:rsidP="00D7252E">
      <w:pPr>
        <w:spacing w:after="0" w:line="240" w:lineRule="auto"/>
        <w:jc w:val="both"/>
        <w:rPr>
          <w:rFonts w:cstheme="minorHAnsi"/>
          <w:sz w:val="4"/>
          <w:szCs w:val="4"/>
        </w:rPr>
      </w:pPr>
    </w:p>
    <w:p w:rsidR="00D7252E" w:rsidRPr="00247390" w:rsidRDefault="00D7252E" w:rsidP="00D7252E">
      <w:pPr>
        <w:rPr>
          <w:rFonts w:cstheme="minorHAnsi"/>
          <w:sz w:val="20"/>
          <w:szCs w:val="20"/>
        </w:rPr>
      </w:pPr>
      <w:r w:rsidRPr="00247390">
        <w:rPr>
          <w:rFonts w:cstheme="minorHAnsi"/>
          <w:sz w:val="20"/>
          <w:szCs w:val="20"/>
        </w:rPr>
        <w:t>The table below helps the mentor’s evaluation (in case the majority of evaluations can be seen in the last column then the student should be qualified as insufficient):</w:t>
      </w:r>
    </w:p>
    <w:tbl>
      <w:tblPr>
        <w:tblStyle w:val="Rcsostblzat"/>
        <w:tblW w:w="0" w:type="auto"/>
        <w:jc w:val="center"/>
        <w:tblLook w:val="04A0" w:firstRow="1" w:lastRow="0" w:firstColumn="1" w:lastColumn="0" w:noHBand="0" w:noVBand="1"/>
      </w:tblPr>
      <w:tblGrid>
        <w:gridCol w:w="3360"/>
        <w:gridCol w:w="1976"/>
        <w:gridCol w:w="1976"/>
        <w:gridCol w:w="1976"/>
      </w:tblGrid>
      <w:tr w:rsidR="00247390" w:rsidRPr="00247390" w:rsidTr="008023F1">
        <w:trPr>
          <w:trHeight w:hRule="exact" w:val="540"/>
          <w:jc w:val="center"/>
        </w:trPr>
        <w:tc>
          <w:tcPr>
            <w:tcW w:w="3360" w:type="dxa"/>
          </w:tcPr>
          <w:p w:rsidR="00D7252E" w:rsidRPr="00247390" w:rsidRDefault="00D7252E" w:rsidP="00B13320">
            <w:pPr>
              <w:spacing w:after="200" w:line="276" w:lineRule="auto"/>
              <w:jc w:val="center"/>
              <w:rPr>
                <w:rFonts w:cstheme="minorHAnsi"/>
                <w:b/>
                <w:sz w:val="20"/>
                <w:szCs w:val="20"/>
              </w:rPr>
            </w:pPr>
            <w:r w:rsidRPr="00247390">
              <w:rPr>
                <w:rFonts w:cstheme="minorHAnsi"/>
                <w:b/>
                <w:sz w:val="20"/>
                <w:szCs w:val="20"/>
              </w:rPr>
              <w:t>Feature, attitude, behaviour</w:t>
            </w:r>
          </w:p>
        </w:tc>
        <w:tc>
          <w:tcPr>
            <w:tcW w:w="1976" w:type="dxa"/>
          </w:tcPr>
          <w:p w:rsidR="00D7252E" w:rsidRPr="00247390" w:rsidRDefault="00D7252E" w:rsidP="00B13320">
            <w:pPr>
              <w:spacing w:after="200" w:line="276" w:lineRule="auto"/>
              <w:jc w:val="center"/>
              <w:rPr>
                <w:rFonts w:cstheme="minorHAnsi"/>
                <w:b/>
                <w:sz w:val="20"/>
                <w:szCs w:val="20"/>
              </w:rPr>
            </w:pPr>
            <w:r w:rsidRPr="00247390">
              <w:rPr>
                <w:rFonts w:cstheme="minorHAnsi"/>
                <w:b/>
                <w:sz w:val="20"/>
                <w:szCs w:val="20"/>
              </w:rPr>
              <w:t>Marked the student</w:t>
            </w:r>
          </w:p>
        </w:tc>
        <w:tc>
          <w:tcPr>
            <w:tcW w:w="1976" w:type="dxa"/>
          </w:tcPr>
          <w:p w:rsidR="00D7252E" w:rsidRPr="00247390" w:rsidRDefault="00D7252E" w:rsidP="00B13320">
            <w:pPr>
              <w:spacing w:after="200" w:line="276" w:lineRule="auto"/>
              <w:jc w:val="center"/>
              <w:rPr>
                <w:rFonts w:cstheme="minorHAnsi"/>
                <w:b/>
                <w:sz w:val="20"/>
                <w:szCs w:val="20"/>
              </w:rPr>
            </w:pPr>
            <w:r w:rsidRPr="00247390">
              <w:rPr>
                <w:rFonts w:cstheme="minorHAnsi"/>
                <w:b/>
                <w:sz w:val="20"/>
                <w:szCs w:val="20"/>
              </w:rPr>
              <w:t>Moderately marked the student</w:t>
            </w:r>
          </w:p>
        </w:tc>
        <w:tc>
          <w:tcPr>
            <w:tcW w:w="1976" w:type="dxa"/>
          </w:tcPr>
          <w:p w:rsidR="00D7252E" w:rsidRPr="00247390" w:rsidRDefault="00D7252E" w:rsidP="00B13320">
            <w:pPr>
              <w:spacing w:after="200" w:line="276" w:lineRule="auto"/>
              <w:jc w:val="center"/>
              <w:rPr>
                <w:rFonts w:cstheme="minorHAnsi"/>
                <w:b/>
                <w:sz w:val="20"/>
                <w:szCs w:val="20"/>
              </w:rPr>
            </w:pPr>
            <w:r w:rsidRPr="00247390">
              <w:rPr>
                <w:rFonts w:cstheme="minorHAnsi"/>
                <w:b/>
                <w:sz w:val="20"/>
                <w:szCs w:val="20"/>
              </w:rPr>
              <w:t>Did not mark the student</w:t>
            </w: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a) Profoundness</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b) Adaptation</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c) Team work</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d) Discipline</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e) Sense of responsibility</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f) Ability for making connections</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g) Initiative</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h) Communication</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i) Creativity</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j) Problem solving ability</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r w:rsidR="00247390" w:rsidRPr="00247390" w:rsidTr="00B13320">
        <w:trPr>
          <w:jc w:val="center"/>
        </w:trPr>
        <w:tc>
          <w:tcPr>
            <w:tcW w:w="3360" w:type="dxa"/>
          </w:tcPr>
          <w:p w:rsidR="00D7252E" w:rsidRPr="00247390" w:rsidRDefault="00D7252E" w:rsidP="00B13320">
            <w:pPr>
              <w:spacing w:after="200" w:line="276" w:lineRule="auto"/>
              <w:rPr>
                <w:rFonts w:cstheme="minorHAnsi"/>
                <w:sz w:val="20"/>
                <w:szCs w:val="20"/>
              </w:rPr>
            </w:pPr>
            <w:r w:rsidRPr="00247390">
              <w:rPr>
                <w:rFonts w:cstheme="minorHAnsi"/>
                <w:sz w:val="20"/>
                <w:szCs w:val="20"/>
              </w:rPr>
              <w:t xml:space="preserve">    k) Diligence</w:t>
            </w: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c>
          <w:tcPr>
            <w:tcW w:w="1976" w:type="dxa"/>
          </w:tcPr>
          <w:p w:rsidR="00D7252E" w:rsidRPr="00247390" w:rsidRDefault="00D7252E" w:rsidP="00B13320">
            <w:pPr>
              <w:spacing w:after="200" w:line="276" w:lineRule="auto"/>
              <w:rPr>
                <w:rFonts w:cstheme="minorHAnsi"/>
                <w:sz w:val="20"/>
                <w:szCs w:val="20"/>
              </w:rPr>
            </w:pPr>
          </w:p>
        </w:tc>
      </w:tr>
    </w:tbl>
    <w:p w:rsidR="00D7252E" w:rsidRPr="00247390" w:rsidRDefault="00D7252E" w:rsidP="00D7252E">
      <w:pPr>
        <w:spacing w:before="120" w:after="120"/>
        <w:jc w:val="both"/>
        <w:rPr>
          <w:rFonts w:cstheme="minorHAnsi"/>
          <w:sz w:val="24"/>
          <w:szCs w:val="24"/>
        </w:rPr>
      </w:pPr>
      <w:r w:rsidRPr="00247390">
        <w:rPr>
          <w:rFonts w:cstheme="minorHAnsi"/>
          <w:sz w:val="24"/>
          <w:szCs w:val="24"/>
        </w:rPr>
        <w:t>According to the evaluation above, I evaluate the student’s placement performance as</w:t>
      </w:r>
    </w:p>
    <w:p w:rsidR="00D7252E" w:rsidRPr="0065304E" w:rsidRDefault="0065304E" w:rsidP="00D7252E">
      <w:pPr>
        <w:jc w:val="center"/>
        <w:rPr>
          <w:rFonts w:cstheme="minorHAnsi"/>
          <w:sz w:val="24"/>
          <w:szCs w:val="24"/>
        </w:rPr>
      </w:pPr>
      <w:r w:rsidRPr="0065304E">
        <w:rPr>
          <w:rFonts w:cstheme="minorHAnsi"/>
          <w:sz w:val="24"/>
          <w:szCs w:val="24"/>
        </w:rPr>
        <w:t>excellent (5)</w:t>
      </w:r>
      <w:r>
        <w:rPr>
          <w:rFonts w:cstheme="minorHAnsi"/>
          <w:sz w:val="24"/>
          <w:szCs w:val="24"/>
        </w:rPr>
        <w:t xml:space="preserve"> - </w:t>
      </w:r>
      <w:r w:rsidRPr="0065304E">
        <w:rPr>
          <w:rFonts w:cstheme="minorHAnsi"/>
          <w:sz w:val="24"/>
          <w:szCs w:val="24"/>
        </w:rPr>
        <w:t xml:space="preserve"> good (4)</w:t>
      </w:r>
      <w:r>
        <w:rPr>
          <w:rFonts w:cstheme="minorHAnsi"/>
          <w:sz w:val="24"/>
          <w:szCs w:val="24"/>
        </w:rPr>
        <w:t xml:space="preserve"> - </w:t>
      </w:r>
      <w:r w:rsidRPr="0065304E">
        <w:rPr>
          <w:rFonts w:cstheme="minorHAnsi"/>
          <w:sz w:val="24"/>
          <w:szCs w:val="24"/>
        </w:rPr>
        <w:t xml:space="preserve"> fair (3)</w:t>
      </w:r>
      <w:r>
        <w:rPr>
          <w:rFonts w:cstheme="minorHAnsi"/>
          <w:sz w:val="24"/>
          <w:szCs w:val="24"/>
        </w:rPr>
        <w:t xml:space="preserve"> - </w:t>
      </w:r>
      <w:r w:rsidRPr="0065304E">
        <w:rPr>
          <w:rFonts w:cstheme="minorHAnsi"/>
          <w:sz w:val="24"/>
          <w:szCs w:val="24"/>
        </w:rPr>
        <w:t xml:space="preserve"> pass</w:t>
      </w:r>
      <w:r w:rsidR="00843506">
        <w:rPr>
          <w:rFonts w:cstheme="minorHAnsi"/>
          <w:sz w:val="24"/>
          <w:szCs w:val="24"/>
        </w:rPr>
        <w:t>ing</w:t>
      </w:r>
      <w:r w:rsidRPr="0065304E">
        <w:rPr>
          <w:rFonts w:cstheme="minorHAnsi"/>
          <w:sz w:val="24"/>
          <w:szCs w:val="24"/>
        </w:rPr>
        <w:t xml:space="preserve"> (2)</w:t>
      </w:r>
      <w:r>
        <w:rPr>
          <w:rFonts w:cstheme="minorHAnsi"/>
          <w:sz w:val="24"/>
          <w:szCs w:val="24"/>
        </w:rPr>
        <w:t xml:space="preserve"> - </w:t>
      </w:r>
      <w:r w:rsidRPr="0065304E">
        <w:rPr>
          <w:rFonts w:cstheme="minorHAnsi"/>
          <w:sz w:val="24"/>
          <w:szCs w:val="24"/>
        </w:rPr>
        <w:t xml:space="preserve"> fail (1)</w:t>
      </w:r>
    </w:p>
    <w:p w:rsidR="00D7252E" w:rsidRPr="00247390" w:rsidRDefault="00E45AD5" w:rsidP="00D7252E">
      <w:pPr>
        <w:spacing w:after="0" w:line="240" w:lineRule="auto"/>
        <w:jc w:val="both"/>
        <w:rPr>
          <w:rFonts w:cstheme="minorHAnsi"/>
          <w:sz w:val="24"/>
          <w:szCs w:val="24"/>
        </w:rPr>
      </w:pPr>
      <w:r>
        <w:rPr>
          <w:rFonts w:cstheme="minorHAnsi"/>
          <w:sz w:val="24"/>
          <w:szCs w:val="24"/>
        </w:rPr>
        <w:lastRenderedPageBreak/>
        <w:t>Reason (explanation if required</w:t>
      </w:r>
      <w:r w:rsidR="00D7252E" w:rsidRPr="00247390">
        <w:rPr>
          <w:rFonts w:cstheme="minorHAnsi"/>
          <w:sz w:val="24"/>
          <w:szCs w:val="24"/>
        </w:rPr>
        <w:t>):</w:t>
      </w:r>
    </w:p>
    <w:p w:rsidR="00D7252E" w:rsidRPr="00247390" w:rsidRDefault="00D7252E" w:rsidP="00D7252E">
      <w:pPr>
        <w:jc w:val="both"/>
        <w:rPr>
          <w:rFonts w:cstheme="minorHAnsi"/>
          <w:sz w:val="24"/>
          <w:szCs w:val="24"/>
        </w:rPr>
      </w:pPr>
      <w:r w:rsidRPr="00247390">
        <w:rPr>
          <w:rFonts w:cstheme="minorHAnsi"/>
          <w:sz w:val="24"/>
          <w:szCs w:val="24"/>
        </w:rPr>
        <w:t>………………………………….………………………………………………………………………………………………………………………….………………………………………………………………………………………………………………………..……….</w:t>
      </w:r>
    </w:p>
    <w:p w:rsidR="00D7252E" w:rsidRPr="00247390" w:rsidRDefault="00D7252E" w:rsidP="00D7252E">
      <w:pPr>
        <w:jc w:val="both"/>
        <w:rPr>
          <w:rFonts w:cstheme="minorHAnsi"/>
          <w:sz w:val="24"/>
          <w:szCs w:val="24"/>
        </w:rPr>
      </w:pPr>
      <w:r w:rsidRPr="00247390">
        <w:rPr>
          <w:rFonts w:cstheme="minorHAnsi"/>
          <w:sz w:val="24"/>
          <w:szCs w:val="24"/>
        </w:rPr>
        <w:t>Date:…………….…, 201…. . ………………………… . …………………… .</w:t>
      </w:r>
      <w:r w:rsidRPr="00247390">
        <w:rPr>
          <w:rFonts w:cstheme="minorHAnsi"/>
          <w:sz w:val="24"/>
          <w:szCs w:val="24"/>
        </w:rPr>
        <w:tab/>
      </w:r>
    </w:p>
    <w:p w:rsidR="00D7252E" w:rsidRPr="00247390" w:rsidRDefault="00D7252E" w:rsidP="00D7252E">
      <w:pPr>
        <w:tabs>
          <w:tab w:val="left" w:pos="6180"/>
        </w:tabs>
        <w:spacing w:after="0"/>
        <w:jc w:val="right"/>
        <w:rPr>
          <w:rFonts w:cstheme="minorHAnsi"/>
          <w:sz w:val="24"/>
          <w:szCs w:val="24"/>
        </w:rPr>
      </w:pPr>
      <w:r w:rsidRPr="00247390">
        <w:rPr>
          <w:rFonts w:cstheme="minorHAnsi"/>
          <w:sz w:val="24"/>
          <w:szCs w:val="24"/>
        </w:rPr>
        <w:tab/>
        <w:t>………………………</w:t>
      </w:r>
      <w:r w:rsidR="00843506">
        <w:rPr>
          <w:rFonts w:cstheme="minorHAnsi"/>
          <w:sz w:val="24"/>
          <w:szCs w:val="24"/>
        </w:rPr>
        <w:t>……………………</w:t>
      </w:r>
      <w:r w:rsidR="00843506">
        <w:rPr>
          <w:rFonts w:cstheme="minorHAnsi"/>
          <w:sz w:val="24"/>
          <w:szCs w:val="24"/>
        </w:rPr>
        <w:tab/>
        <w:t>mentor’s signature (Stamp</w:t>
      </w:r>
      <w:r w:rsidRPr="00247390">
        <w:rPr>
          <w:rFonts w:cstheme="minorHAnsi"/>
          <w:sz w:val="24"/>
          <w:szCs w:val="24"/>
        </w:rPr>
        <w:t>)</w:t>
      </w:r>
    </w:p>
    <w:p w:rsidR="00D7252E" w:rsidRPr="00247390" w:rsidRDefault="00D7252E"/>
    <w:sectPr w:rsidR="00D7252E" w:rsidRPr="00247390" w:rsidSect="00B13320">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91" w:rsidRDefault="00FF4191">
      <w:pPr>
        <w:spacing w:after="0" w:line="240" w:lineRule="auto"/>
      </w:pPr>
      <w:r>
        <w:separator/>
      </w:r>
    </w:p>
  </w:endnote>
  <w:endnote w:type="continuationSeparator" w:id="0">
    <w:p w:rsidR="00FF4191" w:rsidRDefault="00F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10986"/>
      <w:docPartObj>
        <w:docPartGallery w:val="Page Numbers (Bottom of Page)"/>
        <w:docPartUnique/>
      </w:docPartObj>
    </w:sdtPr>
    <w:sdtEndPr/>
    <w:sdtContent>
      <w:sdt>
        <w:sdtPr>
          <w:id w:val="-593101513"/>
          <w:docPartObj>
            <w:docPartGallery w:val="Page Numbers (Top of Page)"/>
            <w:docPartUnique/>
          </w:docPartObj>
        </w:sdtPr>
        <w:sdtEndPr/>
        <w:sdtContent>
          <w:p w:rsidR="00384E5C" w:rsidRDefault="00384E5C">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0F031F">
              <w:rPr>
                <w:b/>
                <w:bCs/>
                <w:noProof/>
              </w:rPr>
              <w:t>- 6 -</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F031F">
              <w:rPr>
                <w:b/>
                <w:bCs/>
                <w:noProof/>
              </w:rPr>
              <w:t>10</w:t>
            </w:r>
            <w:r>
              <w:rPr>
                <w:b/>
                <w:bCs/>
                <w:sz w:val="24"/>
                <w:szCs w:val="24"/>
              </w:rPr>
              <w:fldChar w:fldCharType="end"/>
            </w:r>
          </w:p>
        </w:sdtContent>
      </w:sdt>
    </w:sdtContent>
  </w:sdt>
  <w:p w:rsidR="00384E5C" w:rsidRDefault="00384E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91" w:rsidRDefault="00FF4191">
      <w:pPr>
        <w:spacing w:after="0" w:line="240" w:lineRule="auto"/>
      </w:pPr>
      <w:r>
        <w:separator/>
      </w:r>
    </w:p>
  </w:footnote>
  <w:footnote w:type="continuationSeparator" w:id="0">
    <w:p w:rsidR="00FF4191" w:rsidRDefault="00FF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424"/>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5D564AC"/>
    <w:multiLevelType w:val="hybridMultilevel"/>
    <w:tmpl w:val="EFA66C9C"/>
    <w:lvl w:ilvl="0" w:tplc="60609BFA">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BC8189B"/>
    <w:multiLevelType w:val="hybridMultilevel"/>
    <w:tmpl w:val="CB24CE3E"/>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0B52BFF"/>
    <w:multiLevelType w:val="hybridMultilevel"/>
    <w:tmpl w:val="10C842F4"/>
    <w:lvl w:ilvl="0" w:tplc="3696A89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BE43FD8"/>
    <w:multiLevelType w:val="hybridMultilevel"/>
    <w:tmpl w:val="F3220E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2C51E5D"/>
    <w:multiLevelType w:val="hybridMultilevel"/>
    <w:tmpl w:val="33B2C4A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2AD608BD"/>
    <w:multiLevelType w:val="hybridMultilevel"/>
    <w:tmpl w:val="7780DD68"/>
    <w:lvl w:ilvl="0" w:tplc="5E240F4A">
      <w:start w:val="1"/>
      <w:numFmt w:val="decimal"/>
      <w:lvlText w:val="%1."/>
      <w:lvlJc w:val="left"/>
      <w:pPr>
        <w:ind w:left="3338" w:hanging="360"/>
      </w:pPr>
      <w:rPr>
        <w:rFonts w:eastAsia="Calibri" w:cstheme="minorHAnsi" w:hint="default"/>
        <w:i w:val="0"/>
        <w:sz w:val="22"/>
      </w:rPr>
    </w:lvl>
    <w:lvl w:ilvl="1" w:tplc="040E0019" w:tentative="1">
      <w:start w:val="1"/>
      <w:numFmt w:val="lowerLetter"/>
      <w:lvlText w:val="%2."/>
      <w:lvlJc w:val="left"/>
      <w:pPr>
        <w:ind w:left="4058" w:hanging="360"/>
      </w:pPr>
    </w:lvl>
    <w:lvl w:ilvl="2" w:tplc="040E001B" w:tentative="1">
      <w:start w:val="1"/>
      <w:numFmt w:val="lowerRoman"/>
      <w:lvlText w:val="%3."/>
      <w:lvlJc w:val="right"/>
      <w:pPr>
        <w:ind w:left="4778" w:hanging="180"/>
      </w:pPr>
    </w:lvl>
    <w:lvl w:ilvl="3" w:tplc="040E000F" w:tentative="1">
      <w:start w:val="1"/>
      <w:numFmt w:val="decimal"/>
      <w:lvlText w:val="%4."/>
      <w:lvlJc w:val="left"/>
      <w:pPr>
        <w:ind w:left="5498" w:hanging="360"/>
      </w:pPr>
    </w:lvl>
    <w:lvl w:ilvl="4" w:tplc="040E0019" w:tentative="1">
      <w:start w:val="1"/>
      <w:numFmt w:val="lowerLetter"/>
      <w:lvlText w:val="%5."/>
      <w:lvlJc w:val="left"/>
      <w:pPr>
        <w:ind w:left="6218" w:hanging="360"/>
      </w:pPr>
    </w:lvl>
    <w:lvl w:ilvl="5" w:tplc="040E001B" w:tentative="1">
      <w:start w:val="1"/>
      <w:numFmt w:val="lowerRoman"/>
      <w:lvlText w:val="%6."/>
      <w:lvlJc w:val="right"/>
      <w:pPr>
        <w:ind w:left="6938" w:hanging="180"/>
      </w:pPr>
    </w:lvl>
    <w:lvl w:ilvl="6" w:tplc="040E000F" w:tentative="1">
      <w:start w:val="1"/>
      <w:numFmt w:val="decimal"/>
      <w:lvlText w:val="%7."/>
      <w:lvlJc w:val="left"/>
      <w:pPr>
        <w:ind w:left="7658" w:hanging="360"/>
      </w:pPr>
    </w:lvl>
    <w:lvl w:ilvl="7" w:tplc="040E0019" w:tentative="1">
      <w:start w:val="1"/>
      <w:numFmt w:val="lowerLetter"/>
      <w:lvlText w:val="%8."/>
      <w:lvlJc w:val="left"/>
      <w:pPr>
        <w:ind w:left="8378" w:hanging="360"/>
      </w:pPr>
    </w:lvl>
    <w:lvl w:ilvl="8" w:tplc="040E001B" w:tentative="1">
      <w:start w:val="1"/>
      <w:numFmt w:val="lowerRoman"/>
      <w:lvlText w:val="%9."/>
      <w:lvlJc w:val="right"/>
      <w:pPr>
        <w:ind w:left="9098" w:hanging="180"/>
      </w:pPr>
    </w:lvl>
  </w:abstractNum>
  <w:abstractNum w:abstractNumId="7">
    <w:nsid w:val="313A3831"/>
    <w:multiLevelType w:val="hybridMultilevel"/>
    <w:tmpl w:val="81E6EC9A"/>
    <w:lvl w:ilvl="0" w:tplc="A4EA2F36">
      <w:start w:val="2"/>
      <w:numFmt w:val="bullet"/>
      <w:lvlText w:val="-"/>
      <w:lvlJc w:val="left"/>
      <w:pPr>
        <w:ind w:left="720" w:hanging="360"/>
      </w:pPr>
      <w:rPr>
        <w:rFonts w:ascii="Calibri" w:eastAsiaTheme="minorHAnsi" w:hAnsi="Calibri" w:cstheme="minorHAnsi"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8E4B40"/>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69E1AB9"/>
    <w:multiLevelType w:val="hybridMultilevel"/>
    <w:tmpl w:val="450E8550"/>
    <w:lvl w:ilvl="0" w:tplc="5E240F4A">
      <w:start w:val="1"/>
      <w:numFmt w:val="decimal"/>
      <w:lvlText w:val="%1."/>
      <w:lvlJc w:val="left"/>
      <w:pPr>
        <w:ind w:left="720" w:hanging="360"/>
      </w:pPr>
      <w:rPr>
        <w:rFonts w:eastAsia="Calibri" w:cstheme="minorHAnsi"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8516180"/>
    <w:multiLevelType w:val="hybridMultilevel"/>
    <w:tmpl w:val="642678AE"/>
    <w:lvl w:ilvl="0" w:tplc="83A0F0DE">
      <w:start w:val="1"/>
      <w:numFmt w:val="bullet"/>
      <w:lvlText w:val=""/>
      <w:lvlJc w:val="left"/>
      <w:pPr>
        <w:tabs>
          <w:tab w:val="num" w:pos="284"/>
        </w:tabs>
        <w:ind w:left="284" w:hanging="284"/>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D39184D"/>
    <w:multiLevelType w:val="hybridMultilevel"/>
    <w:tmpl w:val="DFECF10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127549F"/>
    <w:multiLevelType w:val="hybridMultilevel"/>
    <w:tmpl w:val="563237B4"/>
    <w:lvl w:ilvl="0" w:tplc="05DC03FC">
      <w:start w:val="1"/>
      <w:numFmt w:val="bullet"/>
      <w:lvlText w:val=""/>
      <w:lvlJc w:val="left"/>
      <w:pPr>
        <w:tabs>
          <w:tab w:val="num" w:pos="284"/>
        </w:tabs>
        <w:ind w:left="284" w:hanging="284"/>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1C162B8"/>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A451470"/>
    <w:multiLevelType w:val="hybridMultilevel"/>
    <w:tmpl w:val="20BAE71A"/>
    <w:lvl w:ilvl="0" w:tplc="EFECDA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A870ECE"/>
    <w:multiLevelType w:val="hybridMultilevel"/>
    <w:tmpl w:val="E87A407C"/>
    <w:lvl w:ilvl="0" w:tplc="D884EFB8">
      <w:numFmt w:val="bullet"/>
      <w:lvlText w:val="-"/>
      <w:lvlJc w:val="left"/>
      <w:pPr>
        <w:ind w:left="1773" w:hanging="360"/>
      </w:pPr>
      <w:rPr>
        <w:rFonts w:ascii="Times New Roman" w:eastAsia="Calibri" w:hAnsi="Times New Roman" w:cs="Times New Roman" w:hint="default"/>
      </w:rPr>
    </w:lvl>
    <w:lvl w:ilvl="1" w:tplc="040E0003" w:tentative="1">
      <w:start w:val="1"/>
      <w:numFmt w:val="bullet"/>
      <w:lvlText w:val="o"/>
      <w:lvlJc w:val="left"/>
      <w:pPr>
        <w:ind w:left="2493" w:hanging="360"/>
      </w:pPr>
      <w:rPr>
        <w:rFonts w:ascii="Courier New" w:hAnsi="Courier New" w:cs="Courier New" w:hint="default"/>
      </w:rPr>
    </w:lvl>
    <w:lvl w:ilvl="2" w:tplc="040E0005" w:tentative="1">
      <w:start w:val="1"/>
      <w:numFmt w:val="bullet"/>
      <w:lvlText w:val=""/>
      <w:lvlJc w:val="left"/>
      <w:pPr>
        <w:ind w:left="3213" w:hanging="360"/>
      </w:pPr>
      <w:rPr>
        <w:rFonts w:ascii="Wingdings" w:hAnsi="Wingdings" w:hint="default"/>
      </w:rPr>
    </w:lvl>
    <w:lvl w:ilvl="3" w:tplc="040E0001" w:tentative="1">
      <w:start w:val="1"/>
      <w:numFmt w:val="bullet"/>
      <w:lvlText w:val=""/>
      <w:lvlJc w:val="left"/>
      <w:pPr>
        <w:ind w:left="3933" w:hanging="360"/>
      </w:pPr>
      <w:rPr>
        <w:rFonts w:ascii="Symbol" w:hAnsi="Symbol" w:hint="default"/>
      </w:rPr>
    </w:lvl>
    <w:lvl w:ilvl="4" w:tplc="040E0003" w:tentative="1">
      <w:start w:val="1"/>
      <w:numFmt w:val="bullet"/>
      <w:lvlText w:val="o"/>
      <w:lvlJc w:val="left"/>
      <w:pPr>
        <w:ind w:left="4653" w:hanging="360"/>
      </w:pPr>
      <w:rPr>
        <w:rFonts w:ascii="Courier New" w:hAnsi="Courier New" w:cs="Courier New" w:hint="default"/>
      </w:rPr>
    </w:lvl>
    <w:lvl w:ilvl="5" w:tplc="040E0005" w:tentative="1">
      <w:start w:val="1"/>
      <w:numFmt w:val="bullet"/>
      <w:lvlText w:val=""/>
      <w:lvlJc w:val="left"/>
      <w:pPr>
        <w:ind w:left="5373" w:hanging="360"/>
      </w:pPr>
      <w:rPr>
        <w:rFonts w:ascii="Wingdings" w:hAnsi="Wingdings" w:hint="default"/>
      </w:rPr>
    </w:lvl>
    <w:lvl w:ilvl="6" w:tplc="040E0001" w:tentative="1">
      <w:start w:val="1"/>
      <w:numFmt w:val="bullet"/>
      <w:lvlText w:val=""/>
      <w:lvlJc w:val="left"/>
      <w:pPr>
        <w:ind w:left="6093" w:hanging="360"/>
      </w:pPr>
      <w:rPr>
        <w:rFonts w:ascii="Symbol" w:hAnsi="Symbol" w:hint="default"/>
      </w:rPr>
    </w:lvl>
    <w:lvl w:ilvl="7" w:tplc="040E0003" w:tentative="1">
      <w:start w:val="1"/>
      <w:numFmt w:val="bullet"/>
      <w:lvlText w:val="o"/>
      <w:lvlJc w:val="left"/>
      <w:pPr>
        <w:ind w:left="6813" w:hanging="360"/>
      </w:pPr>
      <w:rPr>
        <w:rFonts w:ascii="Courier New" w:hAnsi="Courier New" w:cs="Courier New" w:hint="default"/>
      </w:rPr>
    </w:lvl>
    <w:lvl w:ilvl="8" w:tplc="040E0005" w:tentative="1">
      <w:start w:val="1"/>
      <w:numFmt w:val="bullet"/>
      <w:lvlText w:val=""/>
      <w:lvlJc w:val="left"/>
      <w:pPr>
        <w:ind w:left="7533" w:hanging="360"/>
      </w:pPr>
      <w:rPr>
        <w:rFonts w:ascii="Wingdings" w:hAnsi="Wingdings" w:hint="default"/>
      </w:rPr>
    </w:lvl>
  </w:abstractNum>
  <w:abstractNum w:abstractNumId="16">
    <w:nsid w:val="6D4C55EC"/>
    <w:multiLevelType w:val="hybridMultilevel"/>
    <w:tmpl w:val="32042038"/>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0D8526C"/>
    <w:multiLevelType w:val="multilevel"/>
    <w:tmpl w:val="82CE9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FED07FA"/>
    <w:multiLevelType w:val="hybridMultilevel"/>
    <w:tmpl w:val="95F8BE7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6"/>
  </w:num>
  <w:num w:numId="2">
    <w:abstractNumId w:val="11"/>
  </w:num>
  <w:num w:numId="3">
    <w:abstractNumId w:val="2"/>
  </w:num>
  <w:num w:numId="4">
    <w:abstractNumId w:val="10"/>
  </w:num>
  <w:num w:numId="5">
    <w:abstractNumId w:val="12"/>
  </w:num>
  <w:num w:numId="6">
    <w:abstractNumId w:val="0"/>
  </w:num>
  <w:num w:numId="7">
    <w:abstractNumId w:val="1"/>
  </w:num>
  <w:num w:numId="8">
    <w:abstractNumId w:val="14"/>
  </w:num>
  <w:num w:numId="9">
    <w:abstractNumId w:val="13"/>
  </w:num>
  <w:num w:numId="10">
    <w:abstractNumId w:val="9"/>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3"/>
  </w:num>
  <w:num w:numId="16">
    <w:abstractNumId w:val="8"/>
  </w:num>
  <w:num w:numId="17">
    <w:abstractNumId w:val="5"/>
  </w:num>
  <w:num w:numId="18">
    <w:abstractNumId w:val="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0B"/>
    <w:rsid w:val="0000247A"/>
    <w:rsid w:val="0000461D"/>
    <w:rsid w:val="00010D45"/>
    <w:rsid w:val="00015CBC"/>
    <w:rsid w:val="00016585"/>
    <w:rsid w:val="000213D7"/>
    <w:rsid w:val="000275AE"/>
    <w:rsid w:val="00043AC3"/>
    <w:rsid w:val="0005558D"/>
    <w:rsid w:val="000765F9"/>
    <w:rsid w:val="0009516C"/>
    <w:rsid w:val="00096E2E"/>
    <w:rsid w:val="000A2988"/>
    <w:rsid w:val="000A2EDE"/>
    <w:rsid w:val="000B4844"/>
    <w:rsid w:val="000B73A8"/>
    <w:rsid w:val="000E71B1"/>
    <w:rsid w:val="000F031F"/>
    <w:rsid w:val="000F0FFA"/>
    <w:rsid w:val="000F258D"/>
    <w:rsid w:val="000F2AC2"/>
    <w:rsid w:val="000F5EB2"/>
    <w:rsid w:val="000F7A61"/>
    <w:rsid w:val="0010184F"/>
    <w:rsid w:val="00103E9E"/>
    <w:rsid w:val="001078F0"/>
    <w:rsid w:val="001132F7"/>
    <w:rsid w:val="00116D77"/>
    <w:rsid w:val="00120B5F"/>
    <w:rsid w:val="0012249D"/>
    <w:rsid w:val="001243C3"/>
    <w:rsid w:val="00127120"/>
    <w:rsid w:val="00131EDB"/>
    <w:rsid w:val="00135C90"/>
    <w:rsid w:val="00140E02"/>
    <w:rsid w:val="001479E4"/>
    <w:rsid w:val="001658F4"/>
    <w:rsid w:val="00175E31"/>
    <w:rsid w:val="001B2B34"/>
    <w:rsid w:val="00234F64"/>
    <w:rsid w:val="00247390"/>
    <w:rsid w:val="00250D52"/>
    <w:rsid w:val="00252AFB"/>
    <w:rsid w:val="002557EA"/>
    <w:rsid w:val="002634B7"/>
    <w:rsid w:val="00272D02"/>
    <w:rsid w:val="0029125F"/>
    <w:rsid w:val="002A7B12"/>
    <w:rsid w:val="002C596D"/>
    <w:rsid w:val="002E05D0"/>
    <w:rsid w:val="002E2308"/>
    <w:rsid w:val="002F738E"/>
    <w:rsid w:val="00301010"/>
    <w:rsid w:val="00303386"/>
    <w:rsid w:val="00321C5D"/>
    <w:rsid w:val="00325C82"/>
    <w:rsid w:val="00333799"/>
    <w:rsid w:val="00342A37"/>
    <w:rsid w:val="00352172"/>
    <w:rsid w:val="003525D9"/>
    <w:rsid w:val="00373514"/>
    <w:rsid w:val="00380786"/>
    <w:rsid w:val="00384E5C"/>
    <w:rsid w:val="003851CA"/>
    <w:rsid w:val="00397E0B"/>
    <w:rsid w:val="003A49A9"/>
    <w:rsid w:val="003B5931"/>
    <w:rsid w:val="003C2FBF"/>
    <w:rsid w:val="003D5A7B"/>
    <w:rsid w:val="0040426D"/>
    <w:rsid w:val="00406C49"/>
    <w:rsid w:val="00426756"/>
    <w:rsid w:val="0043234E"/>
    <w:rsid w:val="0044570F"/>
    <w:rsid w:val="004479E5"/>
    <w:rsid w:val="00447E04"/>
    <w:rsid w:val="0045440A"/>
    <w:rsid w:val="004642DD"/>
    <w:rsid w:val="00465565"/>
    <w:rsid w:val="00482900"/>
    <w:rsid w:val="004A1AC0"/>
    <w:rsid w:val="004B249D"/>
    <w:rsid w:val="004E07DE"/>
    <w:rsid w:val="004E520B"/>
    <w:rsid w:val="00514936"/>
    <w:rsid w:val="00516DDD"/>
    <w:rsid w:val="00527C3B"/>
    <w:rsid w:val="00532EEB"/>
    <w:rsid w:val="005473BD"/>
    <w:rsid w:val="00554FB3"/>
    <w:rsid w:val="0056549D"/>
    <w:rsid w:val="005A1A9D"/>
    <w:rsid w:val="005A48E8"/>
    <w:rsid w:val="005A73FB"/>
    <w:rsid w:val="005C6EEF"/>
    <w:rsid w:val="005D54DE"/>
    <w:rsid w:val="005E0D6D"/>
    <w:rsid w:val="005E40C3"/>
    <w:rsid w:val="005E4D30"/>
    <w:rsid w:val="005F1094"/>
    <w:rsid w:val="005F1DF5"/>
    <w:rsid w:val="005F3DBB"/>
    <w:rsid w:val="00601AF4"/>
    <w:rsid w:val="006077E1"/>
    <w:rsid w:val="00611388"/>
    <w:rsid w:val="006217CF"/>
    <w:rsid w:val="006263C7"/>
    <w:rsid w:val="00631686"/>
    <w:rsid w:val="0063688B"/>
    <w:rsid w:val="0064085B"/>
    <w:rsid w:val="0065304E"/>
    <w:rsid w:val="00656258"/>
    <w:rsid w:val="00660474"/>
    <w:rsid w:val="006953A1"/>
    <w:rsid w:val="00696538"/>
    <w:rsid w:val="006B6A70"/>
    <w:rsid w:val="006D29D2"/>
    <w:rsid w:val="006D338D"/>
    <w:rsid w:val="006D4DFD"/>
    <w:rsid w:val="006E4DCF"/>
    <w:rsid w:val="006E52B7"/>
    <w:rsid w:val="0070163C"/>
    <w:rsid w:val="0071701A"/>
    <w:rsid w:val="00723230"/>
    <w:rsid w:val="00724452"/>
    <w:rsid w:val="007361BE"/>
    <w:rsid w:val="00740919"/>
    <w:rsid w:val="00744521"/>
    <w:rsid w:val="0074639F"/>
    <w:rsid w:val="00752121"/>
    <w:rsid w:val="00752823"/>
    <w:rsid w:val="0075399F"/>
    <w:rsid w:val="00760A0D"/>
    <w:rsid w:val="007654F5"/>
    <w:rsid w:val="0076603F"/>
    <w:rsid w:val="00776801"/>
    <w:rsid w:val="00786D7D"/>
    <w:rsid w:val="007930C4"/>
    <w:rsid w:val="007B0E43"/>
    <w:rsid w:val="007C3DBC"/>
    <w:rsid w:val="007D3B2B"/>
    <w:rsid w:val="007D4C5B"/>
    <w:rsid w:val="008023F1"/>
    <w:rsid w:val="00803F94"/>
    <w:rsid w:val="00814425"/>
    <w:rsid w:val="00822599"/>
    <w:rsid w:val="0084276B"/>
    <w:rsid w:val="00843506"/>
    <w:rsid w:val="00856094"/>
    <w:rsid w:val="008623A4"/>
    <w:rsid w:val="00872A16"/>
    <w:rsid w:val="00874E82"/>
    <w:rsid w:val="008810B5"/>
    <w:rsid w:val="00881E80"/>
    <w:rsid w:val="008A4EEB"/>
    <w:rsid w:val="008B18EA"/>
    <w:rsid w:val="008C4C8D"/>
    <w:rsid w:val="008D208C"/>
    <w:rsid w:val="008F77FB"/>
    <w:rsid w:val="0090361B"/>
    <w:rsid w:val="00904A7C"/>
    <w:rsid w:val="00906895"/>
    <w:rsid w:val="00924965"/>
    <w:rsid w:val="0092534B"/>
    <w:rsid w:val="00926F01"/>
    <w:rsid w:val="00950538"/>
    <w:rsid w:val="00962894"/>
    <w:rsid w:val="00966949"/>
    <w:rsid w:val="00970729"/>
    <w:rsid w:val="00971AA2"/>
    <w:rsid w:val="00972DA3"/>
    <w:rsid w:val="0098133D"/>
    <w:rsid w:val="009939DC"/>
    <w:rsid w:val="009A4544"/>
    <w:rsid w:val="009B1A47"/>
    <w:rsid w:val="009C0E5A"/>
    <w:rsid w:val="009E5BD7"/>
    <w:rsid w:val="00A276A0"/>
    <w:rsid w:val="00A5726B"/>
    <w:rsid w:val="00A67FBA"/>
    <w:rsid w:val="00A72147"/>
    <w:rsid w:val="00A755CB"/>
    <w:rsid w:val="00AA3DB1"/>
    <w:rsid w:val="00AD2314"/>
    <w:rsid w:val="00AD5C21"/>
    <w:rsid w:val="00AD758D"/>
    <w:rsid w:val="00AF6C27"/>
    <w:rsid w:val="00B05088"/>
    <w:rsid w:val="00B13320"/>
    <w:rsid w:val="00B269CD"/>
    <w:rsid w:val="00B41334"/>
    <w:rsid w:val="00B54147"/>
    <w:rsid w:val="00B62F75"/>
    <w:rsid w:val="00B64148"/>
    <w:rsid w:val="00B81C19"/>
    <w:rsid w:val="00B86199"/>
    <w:rsid w:val="00B90B97"/>
    <w:rsid w:val="00B914C4"/>
    <w:rsid w:val="00BA554A"/>
    <w:rsid w:val="00BA5CCF"/>
    <w:rsid w:val="00BE3C20"/>
    <w:rsid w:val="00BE5C15"/>
    <w:rsid w:val="00C02666"/>
    <w:rsid w:val="00C06841"/>
    <w:rsid w:val="00C21392"/>
    <w:rsid w:val="00C41313"/>
    <w:rsid w:val="00C435DE"/>
    <w:rsid w:val="00C461EF"/>
    <w:rsid w:val="00C63485"/>
    <w:rsid w:val="00C63935"/>
    <w:rsid w:val="00C665CC"/>
    <w:rsid w:val="00C801CF"/>
    <w:rsid w:val="00C93CFC"/>
    <w:rsid w:val="00CA4B94"/>
    <w:rsid w:val="00CA7F47"/>
    <w:rsid w:val="00CB7201"/>
    <w:rsid w:val="00CC06FE"/>
    <w:rsid w:val="00CD5341"/>
    <w:rsid w:val="00CE2C4E"/>
    <w:rsid w:val="00CE376B"/>
    <w:rsid w:val="00CE6040"/>
    <w:rsid w:val="00CF02EA"/>
    <w:rsid w:val="00CF383F"/>
    <w:rsid w:val="00CF5839"/>
    <w:rsid w:val="00D01EF3"/>
    <w:rsid w:val="00D04015"/>
    <w:rsid w:val="00D04ECA"/>
    <w:rsid w:val="00D10424"/>
    <w:rsid w:val="00D139D3"/>
    <w:rsid w:val="00D524D1"/>
    <w:rsid w:val="00D53BC1"/>
    <w:rsid w:val="00D61EFB"/>
    <w:rsid w:val="00D7252E"/>
    <w:rsid w:val="00D73A0A"/>
    <w:rsid w:val="00DB00AE"/>
    <w:rsid w:val="00DC64F9"/>
    <w:rsid w:val="00DD0B7F"/>
    <w:rsid w:val="00DD5013"/>
    <w:rsid w:val="00E02E84"/>
    <w:rsid w:val="00E048AB"/>
    <w:rsid w:val="00E15612"/>
    <w:rsid w:val="00E22634"/>
    <w:rsid w:val="00E30B4B"/>
    <w:rsid w:val="00E45AD5"/>
    <w:rsid w:val="00E47D71"/>
    <w:rsid w:val="00E56777"/>
    <w:rsid w:val="00E71137"/>
    <w:rsid w:val="00E743A9"/>
    <w:rsid w:val="00E8591C"/>
    <w:rsid w:val="00EB3EC8"/>
    <w:rsid w:val="00EB4AF5"/>
    <w:rsid w:val="00EC056D"/>
    <w:rsid w:val="00EE3819"/>
    <w:rsid w:val="00EF1D7F"/>
    <w:rsid w:val="00EF210E"/>
    <w:rsid w:val="00F16BBE"/>
    <w:rsid w:val="00F3433E"/>
    <w:rsid w:val="00F6085C"/>
    <w:rsid w:val="00F71ACA"/>
    <w:rsid w:val="00F81C1C"/>
    <w:rsid w:val="00F85EAB"/>
    <w:rsid w:val="00FA26D5"/>
    <w:rsid w:val="00FA3612"/>
    <w:rsid w:val="00FA3C68"/>
    <w:rsid w:val="00FA7BB4"/>
    <w:rsid w:val="00FB4439"/>
    <w:rsid w:val="00FE4E70"/>
    <w:rsid w:val="00FE530A"/>
    <w:rsid w:val="00FF41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20B"/>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520B"/>
    <w:pPr>
      <w:spacing w:after="0" w:line="240" w:lineRule="auto"/>
      <w:ind w:left="720"/>
      <w:contextualSpacing/>
    </w:pPr>
    <w:rPr>
      <w:rFonts w:ascii="Calibri" w:eastAsia="Calibri" w:hAnsi="Calibri" w:cs="Calibri"/>
      <w:i/>
    </w:rPr>
  </w:style>
  <w:style w:type="paragraph" w:styleId="llb">
    <w:name w:val="footer"/>
    <w:basedOn w:val="Norml"/>
    <w:link w:val="llbChar"/>
    <w:uiPriority w:val="99"/>
    <w:unhideWhenUsed/>
    <w:rsid w:val="004E520B"/>
    <w:pPr>
      <w:tabs>
        <w:tab w:val="center" w:pos="4536"/>
        <w:tab w:val="right" w:pos="9072"/>
      </w:tabs>
      <w:spacing w:after="0" w:line="240" w:lineRule="auto"/>
    </w:pPr>
  </w:style>
  <w:style w:type="character" w:customStyle="1" w:styleId="llbChar">
    <w:name w:val="Élőláb Char"/>
    <w:basedOn w:val="Bekezdsalapbettpusa"/>
    <w:link w:val="llb"/>
    <w:uiPriority w:val="99"/>
    <w:rsid w:val="004E520B"/>
  </w:style>
  <w:style w:type="paragraph" w:styleId="NormlWeb">
    <w:name w:val="Normal (Web)"/>
    <w:basedOn w:val="Norml"/>
    <w:uiPriority w:val="99"/>
    <w:unhideWhenUsed/>
    <w:rsid w:val="004E520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4E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641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4148"/>
    <w:rPr>
      <w:rFonts w:ascii="Tahoma" w:hAnsi="Tahoma" w:cs="Tahoma"/>
      <w:sz w:val="16"/>
      <w:szCs w:val="16"/>
    </w:rPr>
  </w:style>
  <w:style w:type="paragraph" w:styleId="Lbjegyzetszveg">
    <w:name w:val="footnote text"/>
    <w:basedOn w:val="Norml"/>
    <w:link w:val="LbjegyzetszvegChar"/>
    <w:uiPriority w:val="99"/>
    <w:semiHidden/>
    <w:unhideWhenUsed/>
    <w:rsid w:val="006368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688B"/>
    <w:rPr>
      <w:sz w:val="20"/>
      <w:szCs w:val="20"/>
    </w:rPr>
  </w:style>
  <w:style w:type="character" w:styleId="Lbjegyzet-hivatkozs">
    <w:name w:val="footnote reference"/>
    <w:basedOn w:val="Bekezdsalapbettpusa"/>
    <w:uiPriority w:val="99"/>
    <w:semiHidden/>
    <w:unhideWhenUsed/>
    <w:rsid w:val="0063688B"/>
    <w:rPr>
      <w:vertAlign w:val="superscript"/>
    </w:rPr>
  </w:style>
  <w:style w:type="paragraph" w:customStyle="1" w:styleId="Default">
    <w:name w:val="Default"/>
    <w:rsid w:val="0044570F"/>
    <w:pPr>
      <w:autoSpaceDE w:val="0"/>
      <w:autoSpaceDN w:val="0"/>
      <w:adjustRightInd w:val="0"/>
      <w:spacing w:after="0" w:line="240" w:lineRule="auto"/>
    </w:pPr>
    <w:rPr>
      <w:rFonts w:ascii="Calibri" w:hAnsi="Calibri" w:cs="Calibri"/>
      <w:color w:val="000000"/>
      <w:sz w:val="24"/>
      <w:szCs w:val="24"/>
    </w:rPr>
  </w:style>
  <w:style w:type="character" w:styleId="Jegyzethivatkozs">
    <w:name w:val="annotation reference"/>
    <w:basedOn w:val="Bekezdsalapbettpusa"/>
    <w:uiPriority w:val="99"/>
    <w:semiHidden/>
    <w:unhideWhenUsed/>
    <w:rsid w:val="002557EA"/>
    <w:rPr>
      <w:sz w:val="16"/>
      <w:szCs w:val="16"/>
    </w:rPr>
  </w:style>
  <w:style w:type="paragraph" w:styleId="Jegyzetszveg">
    <w:name w:val="annotation text"/>
    <w:basedOn w:val="Norml"/>
    <w:link w:val="JegyzetszvegChar"/>
    <w:uiPriority w:val="99"/>
    <w:semiHidden/>
    <w:unhideWhenUsed/>
    <w:rsid w:val="002557EA"/>
    <w:pPr>
      <w:spacing w:line="240" w:lineRule="auto"/>
    </w:pPr>
    <w:rPr>
      <w:sz w:val="20"/>
      <w:szCs w:val="20"/>
    </w:rPr>
  </w:style>
  <w:style w:type="character" w:customStyle="1" w:styleId="JegyzetszvegChar">
    <w:name w:val="Jegyzetszöveg Char"/>
    <w:basedOn w:val="Bekezdsalapbettpusa"/>
    <w:link w:val="Jegyzetszveg"/>
    <w:uiPriority w:val="99"/>
    <w:semiHidden/>
    <w:rsid w:val="002557EA"/>
    <w:rPr>
      <w:sz w:val="20"/>
      <w:szCs w:val="20"/>
    </w:rPr>
  </w:style>
  <w:style w:type="paragraph" w:styleId="Megjegyzstrgya">
    <w:name w:val="annotation subject"/>
    <w:basedOn w:val="Jegyzetszveg"/>
    <w:next w:val="Jegyzetszveg"/>
    <w:link w:val="MegjegyzstrgyaChar"/>
    <w:uiPriority w:val="99"/>
    <w:semiHidden/>
    <w:unhideWhenUsed/>
    <w:rsid w:val="002557EA"/>
    <w:rPr>
      <w:b/>
      <w:bCs/>
    </w:rPr>
  </w:style>
  <w:style w:type="character" w:customStyle="1" w:styleId="MegjegyzstrgyaChar">
    <w:name w:val="Megjegyzés tárgya Char"/>
    <w:basedOn w:val="JegyzetszvegChar"/>
    <w:link w:val="Megjegyzstrgya"/>
    <w:uiPriority w:val="99"/>
    <w:semiHidden/>
    <w:rsid w:val="002557EA"/>
    <w:rPr>
      <w:b/>
      <w:bCs/>
      <w:sz w:val="20"/>
      <w:szCs w:val="20"/>
    </w:rPr>
  </w:style>
  <w:style w:type="paragraph" w:styleId="lfej">
    <w:name w:val="header"/>
    <w:basedOn w:val="Norml"/>
    <w:link w:val="lfejChar"/>
    <w:uiPriority w:val="99"/>
    <w:unhideWhenUsed/>
    <w:rsid w:val="00384E5C"/>
    <w:pPr>
      <w:tabs>
        <w:tab w:val="center" w:pos="4536"/>
        <w:tab w:val="right" w:pos="9072"/>
      </w:tabs>
      <w:spacing w:after="0" w:line="240" w:lineRule="auto"/>
    </w:pPr>
  </w:style>
  <w:style w:type="character" w:customStyle="1" w:styleId="lfejChar">
    <w:name w:val="Élőfej Char"/>
    <w:basedOn w:val="Bekezdsalapbettpusa"/>
    <w:link w:val="lfej"/>
    <w:uiPriority w:val="99"/>
    <w:rsid w:val="00384E5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20B"/>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520B"/>
    <w:pPr>
      <w:spacing w:after="0" w:line="240" w:lineRule="auto"/>
      <w:ind w:left="720"/>
      <w:contextualSpacing/>
    </w:pPr>
    <w:rPr>
      <w:rFonts w:ascii="Calibri" w:eastAsia="Calibri" w:hAnsi="Calibri" w:cs="Calibri"/>
      <w:i/>
    </w:rPr>
  </w:style>
  <w:style w:type="paragraph" w:styleId="llb">
    <w:name w:val="footer"/>
    <w:basedOn w:val="Norml"/>
    <w:link w:val="llbChar"/>
    <w:uiPriority w:val="99"/>
    <w:unhideWhenUsed/>
    <w:rsid w:val="004E520B"/>
    <w:pPr>
      <w:tabs>
        <w:tab w:val="center" w:pos="4536"/>
        <w:tab w:val="right" w:pos="9072"/>
      </w:tabs>
      <w:spacing w:after="0" w:line="240" w:lineRule="auto"/>
    </w:pPr>
  </w:style>
  <w:style w:type="character" w:customStyle="1" w:styleId="llbChar">
    <w:name w:val="Élőláb Char"/>
    <w:basedOn w:val="Bekezdsalapbettpusa"/>
    <w:link w:val="llb"/>
    <w:uiPriority w:val="99"/>
    <w:rsid w:val="004E520B"/>
  </w:style>
  <w:style w:type="paragraph" w:styleId="NormlWeb">
    <w:name w:val="Normal (Web)"/>
    <w:basedOn w:val="Norml"/>
    <w:uiPriority w:val="99"/>
    <w:unhideWhenUsed/>
    <w:rsid w:val="004E520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4E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641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4148"/>
    <w:rPr>
      <w:rFonts w:ascii="Tahoma" w:hAnsi="Tahoma" w:cs="Tahoma"/>
      <w:sz w:val="16"/>
      <w:szCs w:val="16"/>
    </w:rPr>
  </w:style>
  <w:style w:type="paragraph" w:styleId="Lbjegyzetszveg">
    <w:name w:val="footnote text"/>
    <w:basedOn w:val="Norml"/>
    <w:link w:val="LbjegyzetszvegChar"/>
    <w:uiPriority w:val="99"/>
    <w:semiHidden/>
    <w:unhideWhenUsed/>
    <w:rsid w:val="006368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688B"/>
    <w:rPr>
      <w:sz w:val="20"/>
      <w:szCs w:val="20"/>
    </w:rPr>
  </w:style>
  <w:style w:type="character" w:styleId="Lbjegyzet-hivatkozs">
    <w:name w:val="footnote reference"/>
    <w:basedOn w:val="Bekezdsalapbettpusa"/>
    <w:uiPriority w:val="99"/>
    <w:semiHidden/>
    <w:unhideWhenUsed/>
    <w:rsid w:val="0063688B"/>
    <w:rPr>
      <w:vertAlign w:val="superscript"/>
    </w:rPr>
  </w:style>
  <w:style w:type="paragraph" w:customStyle="1" w:styleId="Default">
    <w:name w:val="Default"/>
    <w:rsid w:val="0044570F"/>
    <w:pPr>
      <w:autoSpaceDE w:val="0"/>
      <w:autoSpaceDN w:val="0"/>
      <w:adjustRightInd w:val="0"/>
      <w:spacing w:after="0" w:line="240" w:lineRule="auto"/>
    </w:pPr>
    <w:rPr>
      <w:rFonts w:ascii="Calibri" w:hAnsi="Calibri" w:cs="Calibri"/>
      <w:color w:val="000000"/>
      <w:sz w:val="24"/>
      <w:szCs w:val="24"/>
    </w:rPr>
  </w:style>
  <w:style w:type="character" w:styleId="Jegyzethivatkozs">
    <w:name w:val="annotation reference"/>
    <w:basedOn w:val="Bekezdsalapbettpusa"/>
    <w:uiPriority w:val="99"/>
    <w:semiHidden/>
    <w:unhideWhenUsed/>
    <w:rsid w:val="002557EA"/>
    <w:rPr>
      <w:sz w:val="16"/>
      <w:szCs w:val="16"/>
    </w:rPr>
  </w:style>
  <w:style w:type="paragraph" w:styleId="Jegyzetszveg">
    <w:name w:val="annotation text"/>
    <w:basedOn w:val="Norml"/>
    <w:link w:val="JegyzetszvegChar"/>
    <w:uiPriority w:val="99"/>
    <w:semiHidden/>
    <w:unhideWhenUsed/>
    <w:rsid w:val="002557EA"/>
    <w:pPr>
      <w:spacing w:line="240" w:lineRule="auto"/>
    </w:pPr>
    <w:rPr>
      <w:sz w:val="20"/>
      <w:szCs w:val="20"/>
    </w:rPr>
  </w:style>
  <w:style w:type="character" w:customStyle="1" w:styleId="JegyzetszvegChar">
    <w:name w:val="Jegyzetszöveg Char"/>
    <w:basedOn w:val="Bekezdsalapbettpusa"/>
    <w:link w:val="Jegyzetszveg"/>
    <w:uiPriority w:val="99"/>
    <w:semiHidden/>
    <w:rsid w:val="002557EA"/>
    <w:rPr>
      <w:sz w:val="20"/>
      <w:szCs w:val="20"/>
    </w:rPr>
  </w:style>
  <w:style w:type="paragraph" w:styleId="Megjegyzstrgya">
    <w:name w:val="annotation subject"/>
    <w:basedOn w:val="Jegyzetszveg"/>
    <w:next w:val="Jegyzetszveg"/>
    <w:link w:val="MegjegyzstrgyaChar"/>
    <w:uiPriority w:val="99"/>
    <w:semiHidden/>
    <w:unhideWhenUsed/>
    <w:rsid w:val="002557EA"/>
    <w:rPr>
      <w:b/>
      <w:bCs/>
    </w:rPr>
  </w:style>
  <w:style w:type="character" w:customStyle="1" w:styleId="MegjegyzstrgyaChar">
    <w:name w:val="Megjegyzés tárgya Char"/>
    <w:basedOn w:val="JegyzetszvegChar"/>
    <w:link w:val="Megjegyzstrgya"/>
    <w:uiPriority w:val="99"/>
    <w:semiHidden/>
    <w:rsid w:val="002557EA"/>
    <w:rPr>
      <w:b/>
      <w:bCs/>
      <w:sz w:val="20"/>
      <w:szCs w:val="20"/>
    </w:rPr>
  </w:style>
  <w:style w:type="paragraph" w:styleId="lfej">
    <w:name w:val="header"/>
    <w:basedOn w:val="Norml"/>
    <w:link w:val="lfejChar"/>
    <w:uiPriority w:val="99"/>
    <w:unhideWhenUsed/>
    <w:rsid w:val="00384E5C"/>
    <w:pPr>
      <w:tabs>
        <w:tab w:val="center" w:pos="4536"/>
        <w:tab w:val="right" w:pos="9072"/>
      </w:tabs>
      <w:spacing w:after="0" w:line="240" w:lineRule="auto"/>
    </w:pPr>
  </w:style>
  <w:style w:type="character" w:customStyle="1" w:styleId="lfejChar">
    <w:name w:val="Élőfej Char"/>
    <w:basedOn w:val="Bekezdsalapbettpusa"/>
    <w:link w:val="lfej"/>
    <w:uiPriority w:val="99"/>
    <w:rsid w:val="00384E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0360">
      <w:bodyDiv w:val="1"/>
      <w:marLeft w:val="0"/>
      <w:marRight w:val="0"/>
      <w:marTop w:val="0"/>
      <w:marBottom w:val="0"/>
      <w:divBdr>
        <w:top w:val="none" w:sz="0" w:space="0" w:color="auto"/>
        <w:left w:val="none" w:sz="0" w:space="0" w:color="auto"/>
        <w:bottom w:val="none" w:sz="0" w:space="0" w:color="auto"/>
        <w:right w:val="none" w:sz="0" w:space="0" w:color="auto"/>
      </w:divBdr>
      <w:divsChild>
        <w:div w:id="1658413079">
          <w:marLeft w:val="0"/>
          <w:marRight w:val="0"/>
          <w:marTop w:val="0"/>
          <w:marBottom w:val="0"/>
          <w:divBdr>
            <w:top w:val="none" w:sz="0" w:space="0" w:color="auto"/>
            <w:left w:val="none" w:sz="0" w:space="0" w:color="auto"/>
            <w:bottom w:val="none" w:sz="0" w:space="0" w:color="auto"/>
            <w:right w:val="none" w:sz="0" w:space="0" w:color="auto"/>
          </w:divBdr>
        </w:div>
        <w:div w:id="2146967418">
          <w:marLeft w:val="0"/>
          <w:marRight w:val="0"/>
          <w:marTop w:val="0"/>
          <w:marBottom w:val="0"/>
          <w:divBdr>
            <w:top w:val="none" w:sz="0" w:space="0" w:color="auto"/>
            <w:left w:val="none" w:sz="0" w:space="0" w:color="auto"/>
            <w:bottom w:val="none" w:sz="0" w:space="0" w:color="auto"/>
            <w:right w:val="none" w:sz="0" w:space="0" w:color="auto"/>
          </w:divBdr>
        </w:div>
      </w:divsChild>
    </w:div>
    <w:div w:id="1196432924">
      <w:bodyDiv w:val="1"/>
      <w:marLeft w:val="0"/>
      <w:marRight w:val="0"/>
      <w:marTop w:val="0"/>
      <w:marBottom w:val="0"/>
      <w:divBdr>
        <w:top w:val="none" w:sz="0" w:space="0" w:color="auto"/>
        <w:left w:val="none" w:sz="0" w:space="0" w:color="auto"/>
        <w:bottom w:val="none" w:sz="0" w:space="0" w:color="auto"/>
        <w:right w:val="none" w:sz="0" w:space="0" w:color="auto"/>
      </w:divBdr>
    </w:div>
    <w:div w:id="1300500171">
      <w:bodyDiv w:val="1"/>
      <w:marLeft w:val="0"/>
      <w:marRight w:val="0"/>
      <w:marTop w:val="0"/>
      <w:marBottom w:val="0"/>
      <w:divBdr>
        <w:top w:val="none" w:sz="0" w:space="0" w:color="auto"/>
        <w:left w:val="none" w:sz="0" w:space="0" w:color="auto"/>
        <w:bottom w:val="none" w:sz="0" w:space="0" w:color="auto"/>
        <w:right w:val="none" w:sz="0" w:space="0" w:color="auto"/>
      </w:divBdr>
    </w:div>
    <w:div w:id="1547837431">
      <w:bodyDiv w:val="1"/>
      <w:marLeft w:val="0"/>
      <w:marRight w:val="0"/>
      <w:marTop w:val="0"/>
      <w:marBottom w:val="0"/>
      <w:divBdr>
        <w:top w:val="none" w:sz="0" w:space="0" w:color="auto"/>
        <w:left w:val="none" w:sz="0" w:space="0" w:color="auto"/>
        <w:bottom w:val="none" w:sz="0" w:space="0" w:color="auto"/>
        <w:right w:val="none" w:sz="0" w:space="0" w:color="auto"/>
      </w:divBdr>
    </w:div>
    <w:div w:id="1784499174">
      <w:bodyDiv w:val="1"/>
      <w:marLeft w:val="0"/>
      <w:marRight w:val="0"/>
      <w:marTop w:val="0"/>
      <w:marBottom w:val="0"/>
      <w:divBdr>
        <w:top w:val="none" w:sz="0" w:space="0" w:color="auto"/>
        <w:left w:val="none" w:sz="0" w:space="0" w:color="auto"/>
        <w:bottom w:val="none" w:sz="0" w:space="0" w:color="auto"/>
        <w:right w:val="none" w:sz="0" w:space="0" w:color="auto"/>
      </w:divBdr>
      <w:divsChild>
        <w:div w:id="362480276">
          <w:marLeft w:val="0"/>
          <w:marRight w:val="0"/>
          <w:marTop w:val="0"/>
          <w:marBottom w:val="0"/>
          <w:divBdr>
            <w:top w:val="none" w:sz="0" w:space="0" w:color="auto"/>
            <w:left w:val="none" w:sz="0" w:space="0" w:color="auto"/>
            <w:bottom w:val="none" w:sz="0" w:space="0" w:color="auto"/>
            <w:right w:val="none" w:sz="0" w:space="0" w:color="auto"/>
          </w:divBdr>
        </w:div>
        <w:div w:id="1960067233">
          <w:marLeft w:val="0"/>
          <w:marRight w:val="0"/>
          <w:marTop w:val="0"/>
          <w:marBottom w:val="0"/>
          <w:divBdr>
            <w:top w:val="none" w:sz="0" w:space="0" w:color="auto"/>
            <w:left w:val="none" w:sz="0" w:space="0" w:color="auto"/>
            <w:bottom w:val="none" w:sz="0" w:space="0" w:color="auto"/>
            <w:right w:val="none" w:sz="0" w:space="0" w:color="auto"/>
          </w:divBdr>
        </w:div>
      </w:divsChild>
    </w:div>
    <w:div w:id="2019916324">
      <w:bodyDiv w:val="1"/>
      <w:marLeft w:val="0"/>
      <w:marRight w:val="0"/>
      <w:marTop w:val="0"/>
      <w:marBottom w:val="0"/>
      <w:divBdr>
        <w:top w:val="none" w:sz="0" w:space="0" w:color="auto"/>
        <w:left w:val="none" w:sz="0" w:space="0" w:color="auto"/>
        <w:bottom w:val="none" w:sz="0" w:space="0" w:color="auto"/>
        <w:right w:val="none" w:sz="0" w:space="0" w:color="auto"/>
      </w:divBdr>
      <w:divsChild>
        <w:div w:id="613903797">
          <w:marLeft w:val="0"/>
          <w:marRight w:val="0"/>
          <w:marTop w:val="0"/>
          <w:marBottom w:val="0"/>
          <w:divBdr>
            <w:top w:val="none" w:sz="0" w:space="0" w:color="auto"/>
            <w:left w:val="none" w:sz="0" w:space="0" w:color="auto"/>
            <w:bottom w:val="none" w:sz="0" w:space="0" w:color="auto"/>
            <w:right w:val="none" w:sz="0" w:space="0" w:color="auto"/>
          </w:divBdr>
        </w:div>
        <w:div w:id="173554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17460</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PTE KTK</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Lóránd Balázs</dc:creator>
  <cp:lastModifiedBy>Kovácsné Tóth Lívia</cp:lastModifiedBy>
  <cp:revision>2</cp:revision>
  <cp:lastPrinted>2016-02-18T13:51:00Z</cp:lastPrinted>
  <dcterms:created xsi:type="dcterms:W3CDTF">2016-09-23T07:18:00Z</dcterms:created>
  <dcterms:modified xsi:type="dcterms:W3CDTF">2016-09-23T07:18:00Z</dcterms:modified>
</cp:coreProperties>
</file>